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36B4" w:rsidRPr="003A1F0B" w:rsidRDefault="002936B4" w:rsidP="007D351B">
      <w:pPr>
        <w:jc w:val="center"/>
        <w:rPr>
          <w:b/>
          <w:bCs/>
          <w:rtl/>
        </w:rPr>
      </w:pPr>
      <w:r w:rsidRPr="003A1F0B">
        <w:rPr>
          <w:rFonts w:hint="cs"/>
          <w:b/>
          <w:bCs/>
          <w:rtl/>
        </w:rPr>
        <w:t>מכרז</w:t>
      </w:r>
      <w:r w:rsidRPr="003A1F0B">
        <w:rPr>
          <w:b/>
          <w:bCs/>
          <w:rtl/>
        </w:rPr>
        <w:t xml:space="preserve"> </w:t>
      </w:r>
      <w:r w:rsidRPr="003A1F0B">
        <w:rPr>
          <w:rFonts w:hint="cs"/>
          <w:b/>
          <w:bCs/>
          <w:rtl/>
        </w:rPr>
        <w:t>פומבי</w:t>
      </w:r>
      <w:r w:rsidRPr="003A1F0B">
        <w:rPr>
          <w:b/>
          <w:bCs/>
          <w:rtl/>
        </w:rPr>
        <w:t xml:space="preserve"> </w:t>
      </w:r>
      <w:r w:rsidRPr="003A1F0B">
        <w:rPr>
          <w:rFonts w:hint="cs"/>
          <w:b/>
          <w:bCs/>
          <w:rtl/>
        </w:rPr>
        <w:t>מס</w:t>
      </w:r>
      <w:r w:rsidRPr="003A1F0B">
        <w:rPr>
          <w:b/>
          <w:bCs/>
          <w:rtl/>
        </w:rPr>
        <w:t xml:space="preserve">' </w:t>
      </w:r>
      <w:r w:rsidR="007D351B" w:rsidRPr="00760513">
        <w:rPr>
          <w:rFonts w:hint="cs"/>
          <w:b/>
          <w:bCs/>
          <w:highlight w:val="yellow"/>
          <w:rtl/>
        </w:rPr>
        <w:t>##/</w:t>
      </w:r>
      <w:r w:rsidR="00597D3B">
        <w:rPr>
          <w:rFonts w:hint="cs"/>
          <w:b/>
          <w:bCs/>
          <w:rtl/>
        </w:rPr>
        <w:t>2019</w:t>
      </w:r>
    </w:p>
    <w:p w:rsidR="00DD4EAA" w:rsidRPr="00DD4EAA" w:rsidRDefault="007D351B" w:rsidP="001663AE">
      <w:pPr>
        <w:jc w:val="center"/>
        <w:rPr>
          <w:b/>
          <w:bCs/>
          <w:rtl/>
        </w:rPr>
      </w:pPr>
      <w:r>
        <w:rPr>
          <w:rFonts w:hint="cs"/>
          <w:b/>
          <w:bCs/>
          <w:rtl/>
        </w:rPr>
        <w:t>להפקת אירוע</w:t>
      </w:r>
      <w:r w:rsidR="00225721">
        <w:rPr>
          <w:rFonts w:hint="cs"/>
          <w:b/>
          <w:bCs/>
          <w:rtl/>
        </w:rPr>
        <w:t>י</w:t>
      </w:r>
      <w:r>
        <w:rPr>
          <w:rFonts w:hint="cs"/>
          <w:b/>
          <w:bCs/>
          <w:rtl/>
        </w:rPr>
        <w:t xml:space="preserve"> </w:t>
      </w:r>
      <w:bookmarkStart w:id="0" w:name="_GoBack"/>
      <w:bookmarkEnd w:id="0"/>
      <w:r>
        <w:rPr>
          <w:rFonts w:hint="cs"/>
          <w:b/>
          <w:bCs/>
          <w:rtl/>
        </w:rPr>
        <w:t>שבוע החלל העולמ</w:t>
      </w:r>
      <w:r w:rsidR="00DD4EAA" w:rsidRPr="00DD4EAA">
        <w:rPr>
          <w:rFonts w:hint="cs"/>
          <w:b/>
          <w:bCs/>
          <w:rtl/>
        </w:rPr>
        <w:t xml:space="preserve">י </w:t>
      </w:r>
    </w:p>
    <w:p w:rsidR="002936B4" w:rsidRPr="003A1F0B" w:rsidRDefault="002936B4" w:rsidP="002936B4">
      <w:pPr>
        <w:pStyle w:val="10"/>
        <w:rPr>
          <w:rtl/>
        </w:rPr>
      </w:pPr>
      <w:bookmarkStart w:id="1" w:name="_Toc478462452"/>
      <w:r w:rsidRPr="003A1F0B">
        <w:rPr>
          <w:rFonts w:hint="cs"/>
          <w:rtl/>
        </w:rPr>
        <w:t xml:space="preserve">חלק ג' </w:t>
      </w:r>
      <w:r w:rsidRPr="003A1F0B">
        <w:rPr>
          <w:rtl/>
        </w:rPr>
        <w:t>–</w:t>
      </w:r>
      <w:r w:rsidRPr="003A1F0B">
        <w:rPr>
          <w:rFonts w:hint="cs"/>
          <w:rtl/>
        </w:rPr>
        <w:t xml:space="preserve"> הסכם אספקת שירותים</w:t>
      </w:r>
      <w:bookmarkEnd w:id="1"/>
    </w:p>
    <w:p w:rsidR="006010D9" w:rsidRPr="003A1F0B" w:rsidRDefault="006010D9" w:rsidP="006010D9">
      <w:pPr>
        <w:rPr>
          <w:rtl/>
          <w:lang w:val="x-none" w:eastAsia="x-none"/>
        </w:rPr>
      </w:pPr>
    </w:p>
    <w:p w:rsidR="000F4CA8" w:rsidRPr="003A1F0B" w:rsidRDefault="000F4CA8" w:rsidP="007D351B">
      <w:pPr>
        <w:jc w:val="center"/>
        <w:rPr>
          <w:rtl/>
          <w:lang w:val="x-none" w:eastAsia="x-none"/>
        </w:rPr>
      </w:pPr>
      <w:r w:rsidRPr="003A1F0B">
        <w:rPr>
          <w:rtl/>
          <w:lang w:val="x-none" w:eastAsia="x-none"/>
        </w:rPr>
        <w:t xml:space="preserve">שנערך ונחתם בירושלים ביום ____________ לחודש ______  </w:t>
      </w:r>
      <w:r w:rsidR="00597D3B">
        <w:rPr>
          <w:rtl/>
          <w:lang w:val="x-none" w:eastAsia="x-none"/>
        </w:rPr>
        <w:t>2019</w:t>
      </w:r>
    </w:p>
    <w:p w:rsidR="000F4CA8" w:rsidRPr="003A1F0B" w:rsidRDefault="000F4CA8" w:rsidP="000F4CA8">
      <w:pPr>
        <w:jc w:val="center"/>
        <w:rPr>
          <w:rtl/>
          <w:lang w:val="x-none" w:eastAsia="x-none"/>
        </w:rPr>
      </w:pPr>
    </w:p>
    <w:p w:rsidR="000F4CA8" w:rsidRPr="003A1F0B" w:rsidRDefault="000F4CA8" w:rsidP="000F4CA8">
      <w:pPr>
        <w:jc w:val="center"/>
        <w:rPr>
          <w:b/>
          <w:bCs/>
          <w:rtl/>
          <w:lang w:val="x-none" w:eastAsia="x-none"/>
        </w:rPr>
      </w:pPr>
      <w:r w:rsidRPr="003A1F0B">
        <w:rPr>
          <w:b/>
          <w:bCs/>
          <w:rtl/>
          <w:lang w:val="x-none" w:eastAsia="x-none"/>
        </w:rPr>
        <w:t>בין</w:t>
      </w:r>
    </w:p>
    <w:p w:rsidR="000F4CA8" w:rsidRPr="003A1F0B" w:rsidRDefault="000F4CA8" w:rsidP="000F4CA8">
      <w:pPr>
        <w:jc w:val="center"/>
        <w:rPr>
          <w:rtl/>
          <w:lang w:val="x-none" w:eastAsia="x-none"/>
        </w:rPr>
      </w:pPr>
      <w:r w:rsidRPr="003A1F0B">
        <w:rPr>
          <w:rtl/>
          <w:lang w:val="x-none" w:eastAsia="x-none"/>
        </w:rPr>
        <w:t>ממשלת ישראל בשם מדינת ישראל המיוצגת למטרה זו ע"י</w:t>
      </w:r>
    </w:p>
    <w:p w:rsidR="000F4CA8" w:rsidRPr="003A1F0B" w:rsidRDefault="000F4CA8" w:rsidP="00544617">
      <w:pPr>
        <w:jc w:val="center"/>
        <w:rPr>
          <w:rtl/>
          <w:lang w:val="x-none" w:eastAsia="x-none"/>
        </w:rPr>
      </w:pPr>
      <w:r w:rsidRPr="003A1F0B">
        <w:rPr>
          <w:rtl/>
          <w:lang w:val="x-none" w:eastAsia="x-none"/>
        </w:rPr>
        <w:t xml:space="preserve">מנהל </w:t>
      </w:r>
      <w:r w:rsidR="00544617">
        <w:rPr>
          <w:rFonts w:hint="cs"/>
          <w:rtl/>
          <w:lang w:val="x-none" w:eastAsia="x-none"/>
        </w:rPr>
        <w:t xml:space="preserve">סוכנות החלל הישראלית, </w:t>
      </w:r>
      <w:r w:rsidR="00597D3B">
        <w:rPr>
          <w:rFonts w:hint="cs"/>
          <w:rtl/>
          <w:lang w:val="x-none" w:eastAsia="x-none"/>
        </w:rPr>
        <w:t>משרד המדע והטכנולוגיה</w:t>
      </w:r>
      <w:r w:rsidR="00544617">
        <w:rPr>
          <w:rFonts w:hint="cs"/>
          <w:rtl/>
          <w:lang w:val="x-none" w:eastAsia="x-none"/>
        </w:rPr>
        <w:t xml:space="preserve">, </w:t>
      </w:r>
      <w:r w:rsidRPr="003A1F0B">
        <w:rPr>
          <w:rtl/>
          <w:lang w:val="x-none" w:eastAsia="x-none"/>
        </w:rPr>
        <w:t xml:space="preserve">ביחד עם חשב </w:t>
      </w:r>
      <w:r w:rsidR="00597D3B">
        <w:rPr>
          <w:rtl/>
          <w:lang w:val="x-none" w:eastAsia="x-none"/>
        </w:rPr>
        <w:t>משרד המדע והטכנולוגיה</w:t>
      </w:r>
      <w:r w:rsidRPr="003A1F0B">
        <w:rPr>
          <w:rtl/>
          <w:lang w:val="x-none" w:eastAsia="x-none"/>
        </w:rPr>
        <w:t xml:space="preserve"> (להלן</w:t>
      </w:r>
      <w:r w:rsidRPr="003A1F0B">
        <w:rPr>
          <w:rFonts w:hint="cs"/>
          <w:rtl/>
          <w:lang w:val="x-none" w:eastAsia="x-none"/>
        </w:rPr>
        <w:t>:</w:t>
      </w:r>
      <w:r w:rsidRPr="003A1F0B">
        <w:rPr>
          <w:b/>
          <w:bCs/>
          <w:rtl/>
          <w:lang w:val="x-none" w:eastAsia="x-none"/>
        </w:rPr>
        <w:t xml:space="preserve"> </w:t>
      </w:r>
      <w:r w:rsidRPr="003A1F0B">
        <w:rPr>
          <w:rFonts w:hint="cs"/>
          <w:b/>
          <w:bCs/>
          <w:rtl/>
          <w:lang w:val="x-none" w:eastAsia="x-none"/>
        </w:rPr>
        <w:t>"</w:t>
      </w:r>
      <w:r w:rsidRPr="003A1F0B">
        <w:rPr>
          <w:b/>
          <w:bCs/>
          <w:rtl/>
          <w:lang w:val="x-none" w:eastAsia="x-none"/>
        </w:rPr>
        <w:t>המשרד</w:t>
      </w:r>
      <w:r w:rsidRPr="003A1F0B">
        <w:rPr>
          <w:rFonts w:hint="cs"/>
          <w:b/>
          <w:bCs/>
          <w:rtl/>
          <w:lang w:val="x-none" w:eastAsia="x-none"/>
        </w:rPr>
        <w:t>"</w:t>
      </w:r>
      <w:r w:rsidRPr="003A1F0B">
        <w:rPr>
          <w:rtl/>
          <w:lang w:val="x-none" w:eastAsia="x-none"/>
        </w:rPr>
        <w:t>) המורשים לחתום בשם המדינה על פי הרשאות שפורסמו בילקוט הפרסומים תשס"ט 5883, מיום 17.12.2008.</w:t>
      </w:r>
    </w:p>
    <w:p w:rsidR="000F4CA8" w:rsidRPr="003A1F0B" w:rsidRDefault="000F4CA8" w:rsidP="000F4CA8">
      <w:pPr>
        <w:jc w:val="center"/>
        <w:rPr>
          <w:rtl/>
          <w:lang w:val="x-none" w:eastAsia="x-none"/>
        </w:rPr>
      </w:pPr>
      <w:r w:rsidRPr="003A1F0B">
        <w:rPr>
          <w:rtl/>
          <w:lang w:val="x-none" w:eastAsia="x-none"/>
        </w:rPr>
        <w:t>שכתובתם: קריית הממשלה המזרחית, בניין ג' ירושלים  (להלן</w:t>
      </w:r>
      <w:r w:rsidRPr="003A1F0B">
        <w:rPr>
          <w:rFonts w:hint="cs"/>
          <w:rtl/>
          <w:lang w:val="x-none" w:eastAsia="x-none"/>
        </w:rPr>
        <w:t>:</w:t>
      </w:r>
      <w:r w:rsidRPr="003A1F0B">
        <w:rPr>
          <w:b/>
          <w:bCs/>
          <w:rtl/>
          <w:lang w:val="x-none" w:eastAsia="x-none"/>
        </w:rPr>
        <w:t xml:space="preserve"> </w:t>
      </w:r>
      <w:r w:rsidRPr="003A1F0B">
        <w:rPr>
          <w:rFonts w:hint="cs"/>
          <w:b/>
          <w:bCs/>
          <w:rtl/>
          <w:lang w:val="x-none" w:eastAsia="x-none"/>
        </w:rPr>
        <w:t>"</w:t>
      </w:r>
      <w:r w:rsidRPr="003A1F0B">
        <w:rPr>
          <w:b/>
          <w:bCs/>
          <w:rtl/>
          <w:lang w:val="x-none" w:eastAsia="x-none"/>
        </w:rPr>
        <w:t>המדינה</w:t>
      </w:r>
      <w:r w:rsidRPr="003A1F0B">
        <w:rPr>
          <w:rFonts w:hint="cs"/>
          <w:b/>
          <w:bCs/>
          <w:rtl/>
          <w:lang w:val="x-none" w:eastAsia="x-none"/>
        </w:rPr>
        <w:t>"</w:t>
      </w:r>
      <w:r w:rsidRPr="003A1F0B">
        <w:rPr>
          <w:rtl/>
          <w:lang w:val="x-none" w:eastAsia="x-none"/>
        </w:rPr>
        <w:t>)</w:t>
      </w:r>
    </w:p>
    <w:p w:rsidR="000F4CA8" w:rsidRPr="003A1F0B" w:rsidRDefault="000F4CA8" w:rsidP="000F4CA8">
      <w:pPr>
        <w:jc w:val="center"/>
        <w:rPr>
          <w:b/>
          <w:bCs/>
          <w:rtl/>
          <w:lang w:val="x-none" w:eastAsia="x-none"/>
        </w:rPr>
      </w:pPr>
    </w:p>
    <w:p w:rsidR="000F4CA8" w:rsidRPr="003A1F0B" w:rsidRDefault="000F4CA8" w:rsidP="000F4CA8">
      <w:pPr>
        <w:jc w:val="right"/>
        <w:rPr>
          <w:b/>
          <w:bCs/>
          <w:rtl/>
          <w:lang w:val="x-none" w:eastAsia="x-none"/>
        </w:rPr>
      </w:pPr>
      <w:r w:rsidRPr="003A1F0B">
        <w:rPr>
          <w:b/>
          <w:bCs/>
          <w:rtl/>
          <w:lang w:val="x-none" w:eastAsia="x-none"/>
        </w:rPr>
        <w:t>מצד אחד</w:t>
      </w:r>
    </w:p>
    <w:p w:rsidR="000F4CA8" w:rsidRPr="003A1F0B" w:rsidRDefault="000F4CA8" w:rsidP="000F4CA8">
      <w:pPr>
        <w:jc w:val="center"/>
        <w:rPr>
          <w:b/>
          <w:bCs/>
          <w:rtl/>
          <w:lang w:val="x-none" w:eastAsia="x-none"/>
        </w:rPr>
      </w:pPr>
    </w:p>
    <w:p w:rsidR="000F4CA8" w:rsidRPr="003A1F0B" w:rsidRDefault="000F4CA8" w:rsidP="000F4CA8">
      <w:pPr>
        <w:jc w:val="center"/>
        <w:rPr>
          <w:b/>
          <w:bCs/>
          <w:rtl/>
          <w:lang w:val="x-none" w:eastAsia="x-none"/>
        </w:rPr>
      </w:pPr>
      <w:r w:rsidRPr="003A1F0B">
        <w:rPr>
          <w:b/>
          <w:bCs/>
          <w:rtl/>
          <w:lang w:val="x-none" w:eastAsia="x-none"/>
        </w:rPr>
        <w:t>לבין</w:t>
      </w:r>
    </w:p>
    <w:p w:rsidR="000F4CA8" w:rsidRPr="003A1F0B" w:rsidRDefault="000F4CA8" w:rsidP="000F4CA8">
      <w:pPr>
        <w:jc w:val="center"/>
        <w:rPr>
          <w:rtl/>
          <w:lang w:val="x-none" w:eastAsia="x-none"/>
        </w:rPr>
      </w:pPr>
      <w:r w:rsidRPr="003A1F0B">
        <w:rPr>
          <w:rtl/>
          <w:lang w:val="x-none" w:eastAsia="x-none"/>
        </w:rPr>
        <w:t>_________________ (ח.פ. _________), שכתובתה: ________</w:t>
      </w:r>
    </w:p>
    <w:p w:rsidR="000F4CA8" w:rsidRPr="003A1F0B" w:rsidRDefault="000F4CA8" w:rsidP="000F4CA8">
      <w:pPr>
        <w:jc w:val="center"/>
        <w:rPr>
          <w:rtl/>
          <w:lang w:val="x-none" w:eastAsia="x-none"/>
        </w:rPr>
      </w:pPr>
      <w:r w:rsidRPr="003A1F0B">
        <w:rPr>
          <w:rtl/>
          <w:lang w:val="x-none" w:eastAsia="x-none"/>
        </w:rPr>
        <w:t>באמצעות מורשה החתימה המוסמך לחתום בשמה _________ (ת.ז. _______)</w:t>
      </w:r>
    </w:p>
    <w:p w:rsidR="000F4CA8" w:rsidRPr="003A1F0B" w:rsidRDefault="000F4CA8" w:rsidP="000F4CA8">
      <w:pPr>
        <w:jc w:val="center"/>
        <w:rPr>
          <w:rtl/>
          <w:lang w:val="x-none" w:eastAsia="x-none"/>
        </w:rPr>
      </w:pPr>
      <w:r w:rsidRPr="003A1F0B">
        <w:rPr>
          <w:rtl/>
          <w:lang w:val="x-none" w:eastAsia="x-none"/>
        </w:rPr>
        <w:t>(</w:t>
      </w:r>
      <w:r w:rsidRPr="003A1F0B">
        <w:rPr>
          <w:b/>
          <w:bCs/>
          <w:rtl/>
          <w:lang w:val="x-none" w:eastAsia="x-none"/>
        </w:rPr>
        <w:t>להלן- הספק</w:t>
      </w:r>
      <w:r w:rsidRPr="003A1F0B">
        <w:rPr>
          <w:rtl/>
          <w:lang w:val="x-none" w:eastAsia="x-none"/>
        </w:rPr>
        <w:t>)</w:t>
      </w:r>
    </w:p>
    <w:p w:rsidR="000F4CA8" w:rsidRPr="003A1F0B" w:rsidRDefault="000F4CA8" w:rsidP="000F4CA8">
      <w:pPr>
        <w:rPr>
          <w:b/>
          <w:bCs/>
          <w:rtl/>
          <w:lang w:val="x-none" w:eastAsia="x-none"/>
        </w:rPr>
      </w:pPr>
    </w:p>
    <w:p w:rsidR="000F4CA8" w:rsidRPr="003A1F0B" w:rsidRDefault="000F4CA8" w:rsidP="000F4CA8">
      <w:pPr>
        <w:jc w:val="right"/>
        <w:rPr>
          <w:b/>
          <w:bCs/>
          <w:rtl/>
          <w:lang w:val="x-none" w:eastAsia="x-none"/>
        </w:rPr>
      </w:pPr>
      <w:r w:rsidRPr="003A1F0B">
        <w:rPr>
          <w:b/>
          <w:bCs/>
          <w:rtl/>
          <w:lang w:val="x-none" w:eastAsia="x-none"/>
        </w:rPr>
        <w:t>מצד שני</w:t>
      </w:r>
    </w:p>
    <w:p w:rsidR="000F4CA8" w:rsidRPr="003A1F0B" w:rsidRDefault="000F4CA8" w:rsidP="000F4CA8">
      <w:pPr>
        <w:jc w:val="left"/>
        <w:rPr>
          <w:b/>
          <w:bCs/>
          <w:rtl/>
          <w:lang w:val="x-none" w:eastAsia="x-none"/>
        </w:rPr>
      </w:pPr>
    </w:p>
    <w:p w:rsidR="000F4CA8" w:rsidRPr="003A1F0B" w:rsidRDefault="000F4CA8" w:rsidP="007D351B">
      <w:pPr>
        <w:rPr>
          <w:rtl/>
          <w:lang w:val="x-none" w:eastAsia="x-none"/>
        </w:rPr>
      </w:pPr>
      <w:r w:rsidRPr="003A1F0B">
        <w:rPr>
          <w:b/>
          <w:bCs/>
          <w:rtl/>
          <w:lang w:val="x-none" w:eastAsia="x-none"/>
        </w:rPr>
        <w:t>הואיל</w:t>
      </w:r>
      <w:r w:rsidRPr="003A1F0B">
        <w:rPr>
          <w:b/>
          <w:bCs/>
          <w:rtl/>
          <w:lang w:val="x-none" w:eastAsia="x-none"/>
        </w:rPr>
        <w:tab/>
      </w:r>
      <w:r w:rsidRPr="003A1F0B">
        <w:rPr>
          <w:rtl/>
          <w:lang w:val="x-none" w:eastAsia="x-none"/>
        </w:rPr>
        <w:t>והמשרד מעוניין להתקשר עם הספק לשם קבלת שירותי</w:t>
      </w:r>
      <w:r w:rsidR="00C96B24">
        <w:rPr>
          <w:rFonts w:hint="cs"/>
          <w:rtl/>
          <w:lang w:val="x-none" w:eastAsia="x-none"/>
        </w:rPr>
        <w:t xml:space="preserve"> </w:t>
      </w:r>
      <w:r w:rsidR="007D351B">
        <w:rPr>
          <w:rFonts w:hint="cs"/>
          <w:rtl/>
          <w:lang w:val="x-none" w:eastAsia="x-none"/>
        </w:rPr>
        <w:t>הפקת אירוע</w:t>
      </w:r>
      <w:r w:rsidR="00225721">
        <w:rPr>
          <w:rFonts w:hint="cs"/>
          <w:rtl/>
          <w:lang w:val="x-none" w:eastAsia="x-none"/>
        </w:rPr>
        <w:t>י</w:t>
      </w:r>
      <w:r w:rsidR="007D351B">
        <w:rPr>
          <w:rFonts w:hint="cs"/>
          <w:rtl/>
          <w:lang w:val="x-none" w:eastAsia="x-none"/>
        </w:rPr>
        <w:t xml:space="preserve"> "</w:t>
      </w:r>
      <w:r w:rsidR="00AB510E">
        <w:rPr>
          <w:rFonts w:hint="cs"/>
          <w:rtl/>
          <w:lang w:val="x-none" w:eastAsia="x-none"/>
        </w:rPr>
        <w:t>חלל על הבר</w:t>
      </w:r>
      <w:r w:rsidR="007D351B">
        <w:rPr>
          <w:rFonts w:hint="cs"/>
          <w:rtl/>
          <w:lang w:val="x-none" w:eastAsia="x-none"/>
        </w:rPr>
        <w:t>" במסגרת שבוע החלל העולמ</w:t>
      </w:r>
      <w:r w:rsidR="00544617" w:rsidRPr="00544617">
        <w:rPr>
          <w:rFonts w:hint="cs"/>
          <w:rtl/>
          <w:lang w:val="x-none" w:eastAsia="x-none"/>
        </w:rPr>
        <w:t>י</w:t>
      </w:r>
      <w:r w:rsidR="00544617" w:rsidRPr="00544617">
        <w:rPr>
          <w:b/>
          <w:bCs/>
          <w:rtl/>
          <w:lang w:val="x-none" w:eastAsia="x-none"/>
        </w:rPr>
        <w:t xml:space="preserve"> </w:t>
      </w:r>
      <w:r w:rsidRPr="003A1F0B">
        <w:rPr>
          <w:rtl/>
          <w:lang w:val="x-none" w:eastAsia="x-none"/>
        </w:rPr>
        <w:t>(להלן</w:t>
      </w:r>
      <w:r w:rsidRPr="003A1F0B">
        <w:rPr>
          <w:rFonts w:hint="cs"/>
          <w:rtl/>
          <w:lang w:val="x-none" w:eastAsia="x-none"/>
        </w:rPr>
        <w:t>:</w:t>
      </w:r>
      <w:r w:rsidRPr="003A1F0B">
        <w:rPr>
          <w:rtl/>
          <w:lang w:val="x-none" w:eastAsia="x-none"/>
        </w:rPr>
        <w:t xml:space="preserve"> </w:t>
      </w:r>
      <w:r w:rsidRPr="003A1F0B">
        <w:rPr>
          <w:rFonts w:hint="cs"/>
          <w:rtl/>
          <w:lang w:val="x-none" w:eastAsia="x-none"/>
        </w:rPr>
        <w:t>"</w:t>
      </w:r>
      <w:r w:rsidRPr="003A1F0B">
        <w:rPr>
          <w:b/>
          <w:bCs/>
          <w:rtl/>
          <w:lang w:val="x-none" w:eastAsia="x-none"/>
        </w:rPr>
        <w:t>הפרויקט</w:t>
      </w:r>
      <w:r w:rsidRPr="003A1F0B">
        <w:rPr>
          <w:rFonts w:hint="cs"/>
          <w:rtl/>
          <w:lang w:val="x-none" w:eastAsia="x-none"/>
        </w:rPr>
        <w:t>"</w:t>
      </w:r>
      <w:r w:rsidRPr="003A1F0B">
        <w:rPr>
          <w:rtl/>
          <w:lang w:val="x-none" w:eastAsia="x-none"/>
        </w:rPr>
        <w:t>, ביצוע הפרויקט על כל הכלול בו ייקרא להלן</w:t>
      </w:r>
      <w:r w:rsidRPr="003A1F0B">
        <w:rPr>
          <w:rFonts w:hint="cs"/>
          <w:rtl/>
          <w:lang w:val="x-none" w:eastAsia="x-none"/>
        </w:rPr>
        <w:t>:</w:t>
      </w:r>
      <w:r w:rsidRPr="003A1F0B">
        <w:rPr>
          <w:rtl/>
          <w:lang w:val="x-none" w:eastAsia="x-none"/>
        </w:rPr>
        <w:t xml:space="preserve"> </w:t>
      </w:r>
      <w:r w:rsidRPr="003A1F0B">
        <w:rPr>
          <w:rFonts w:hint="cs"/>
          <w:rtl/>
          <w:lang w:val="x-none" w:eastAsia="x-none"/>
        </w:rPr>
        <w:t>"</w:t>
      </w:r>
      <w:r w:rsidRPr="003A1F0B">
        <w:rPr>
          <w:b/>
          <w:bCs/>
          <w:rtl/>
          <w:lang w:val="x-none" w:eastAsia="x-none"/>
        </w:rPr>
        <w:t>השירותים</w:t>
      </w:r>
      <w:r w:rsidRPr="003A1F0B">
        <w:rPr>
          <w:rFonts w:hint="cs"/>
          <w:rtl/>
          <w:lang w:val="x-none" w:eastAsia="x-none"/>
        </w:rPr>
        <w:t>"</w:t>
      </w:r>
      <w:r w:rsidRPr="003A1F0B">
        <w:rPr>
          <w:rtl/>
          <w:lang w:val="x-none" w:eastAsia="x-none"/>
        </w:rPr>
        <w:t>);</w:t>
      </w:r>
    </w:p>
    <w:p w:rsidR="000F4CA8" w:rsidRPr="003A1F0B" w:rsidRDefault="000F4CA8" w:rsidP="000F4CA8">
      <w:pPr>
        <w:rPr>
          <w:b/>
          <w:bCs/>
          <w:rtl/>
          <w:lang w:val="x-none" w:eastAsia="x-none"/>
        </w:rPr>
      </w:pPr>
    </w:p>
    <w:p w:rsidR="000F4CA8" w:rsidRPr="003A1F0B" w:rsidRDefault="000F4CA8" w:rsidP="007D351B">
      <w:pPr>
        <w:rPr>
          <w:rtl/>
          <w:lang w:val="x-none" w:eastAsia="x-none"/>
        </w:rPr>
      </w:pPr>
      <w:r w:rsidRPr="003A1F0B">
        <w:rPr>
          <w:b/>
          <w:bCs/>
          <w:rtl/>
          <w:lang w:val="x-none" w:eastAsia="x-none"/>
        </w:rPr>
        <w:t>והואיל</w:t>
      </w:r>
      <w:r w:rsidRPr="003A1F0B">
        <w:rPr>
          <w:rtl/>
          <w:lang w:val="x-none" w:eastAsia="x-none"/>
        </w:rPr>
        <w:tab/>
        <w:t xml:space="preserve">ולשם התקשרות לקבלת השירותים יצא המשרד במכרז פומבי (שמספרו </w:t>
      </w:r>
      <w:r w:rsidR="007D351B" w:rsidRPr="00760513">
        <w:rPr>
          <w:rFonts w:hint="cs"/>
          <w:highlight w:val="yellow"/>
          <w:rtl/>
          <w:lang w:val="x-none" w:eastAsia="x-none"/>
        </w:rPr>
        <w:t>##/</w:t>
      </w:r>
      <w:r w:rsidR="00597D3B">
        <w:rPr>
          <w:rFonts w:hint="cs"/>
          <w:rtl/>
          <w:lang w:val="x-none" w:eastAsia="x-none"/>
        </w:rPr>
        <w:t>2019</w:t>
      </w:r>
      <w:r w:rsidRPr="003A1F0B">
        <w:rPr>
          <w:rtl/>
          <w:lang w:val="x-none" w:eastAsia="x-none"/>
        </w:rPr>
        <w:t xml:space="preserve">), המצורף כנספח א' להסכם זה המהווה חלק בלתי נפרד ממנו; </w:t>
      </w:r>
    </w:p>
    <w:p w:rsidR="000F4CA8" w:rsidRPr="003A1F0B" w:rsidRDefault="000F4CA8" w:rsidP="000F4CA8">
      <w:pPr>
        <w:rPr>
          <w:b/>
          <w:bCs/>
          <w:rtl/>
          <w:lang w:val="x-none" w:eastAsia="x-none"/>
        </w:rPr>
      </w:pPr>
    </w:p>
    <w:p w:rsidR="000F4CA8" w:rsidRPr="003A1F0B" w:rsidRDefault="000F4CA8" w:rsidP="000F4CA8">
      <w:pPr>
        <w:rPr>
          <w:rtl/>
          <w:lang w:val="x-none" w:eastAsia="x-none"/>
        </w:rPr>
      </w:pPr>
      <w:r w:rsidRPr="003A1F0B">
        <w:rPr>
          <w:b/>
          <w:bCs/>
          <w:rtl/>
          <w:lang w:val="x-none" w:eastAsia="x-none"/>
        </w:rPr>
        <w:t>והואיל</w:t>
      </w:r>
      <w:r w:rsidRPr="003A1F0B">
        <w:rPr>
          <w:b/>
          <w:bCs/>
          <w:rtl/>
          <w:lang w:val="x-none" w:eastAsia="x-none"/>
        </w:rPr>
        <w:tab/>
      </w:r>
      <w:r w:rsidRPr="003A1F0B">
        <w:rPr>
          <w:rtl/>
          <w:lang w:val="x-none" w:eastAsia="x-none"/>
        </w:rPr>
        <w:t>והספק הגיש הצעתו במכרז, המצורפת כנספח ב' להסכם זה והמהווה חלק בלתי נפרד ממנו;</w:t>
      </w:r>
    </w:p>
    <w:p w:rsidR="000F4CA8" w:rsidRPr="003A1F0B" w:rsidRDefault="000F4CA8" w:rsidP="000F4CA8">
      <w:pPr>
        <w:rPr>
          <w:b/>
          <w:bCs/>
          <w:rtl/>
          <w:lang w:val="x-none" w:eastAsia="x-none"/>
        </w:rPr>
      </w:pPr>
    </w:p>
    <w:p w:rsidR="000F4CA8" w:rsidRPr="003A1F0B" w:rsidRDefault="000F4CA8" w:rsidP="000F4CA8">
      <w:pPr>
        <w:rPr>
          <w:rtl/>
          <w:lang w:val="x-none" w:eastAsia="x-none"/>
        </w:rPr>
      </w:pPr>
      <w:r w:rsidRPr="003A1F0B">
        <w:rPr>
          <w:b/>
          <w:bCs/>
          <w:rtl/>
          <w:lang w:val="x-none" w:eastAsia="x-none"/>
        </w:rPr>
        <w:t>והואיל</w:t>
      </w:r>
      <w:r w:rsidRPr="003A1F0B">
        <w:rPr>
          <w:b/>
          <w:bCs/>
          <w:rtl/>
          <w:lang w:val="x-none" w:eastAsia="x-none"/>
        </w:rPr>
        <w:tab/>
      </w:r>
      <w:r w:rsidRPr="003A1F0B">
        <w:rPr>
          <w:rtl/>
          <w:lang w:val="x-none" w:eastAsia="x-none"/>
        </w:rPr>
        <w:t>והספק מעוניין לספק עבור המשרד את השירותים, והוא מצהיר כי הוא עוסק בשירותים מן הסוג הנדרש, כי הוא בעל הידע, הניסיון, המיומנות בביצוע שירותים אלו, כי הוא מחזיק בכל האמצעים הדרושים לביצוע השירותים, כי הוא בעל היכולת הפיננסית לאספקת השירותים וכי ברשותו כוח אדם מקצועי, מתאים ומוסמך ובהיקף ככל שיידרש, לצורך ביצועם והשלמתם במועד;</w:t>
      </w:r>
    </w:p>
    <w:p w:rsidR="000F4CA8" w:rsidRPr="003A1F0B" w:rsidRDefault="000F4CA8" w:rsidP="000F4CA8">
      <w:pPr>
        <w:rPr>
          <w:rtl/>
          <w:lang w:val="x-none" w:eastAsia="x-none"/>
        </w:rPr>
      </w:pPr>
    </w:p>
    <w:p w:rsidR="000F4CA8" w:rsidRPr="003A1F0B" w:rsidRDefault="000F4CA8" w:rsidP="000F4CA8">
      <w:pPr>
        <w:rPr>
          <w:rtl/>
          <w:lang w:val="x-none" w:eastAsia="x-none"/>
        </w:rPr>
      </w:pPr>
      <w:r w:rsidRPr="003A1F0B">
        <w:rPr>
          <w:b/>
          <w:bCs/>
          <w:rtl/>
          <w:lang w:val="x-none" w:eastAsia="x-none"/>
        </w:rPr>
        <w:t>והואיל</w:t>
      </w:r>
      <w:r w:rsidRPr="003A1F0B">
        <w:rPr>
          <w:rtl/>
          <w:lang w:val="x-none" w:eastAsia="x-none"/>
        </w:rPr>
        <w:tab/>
        <w:t>והספק מצהיר כי הוא רשאי על פי כל דין לספק את השירותים עבור המשרד וכי אין כל מניעה, לפי כל דין ו/או הסכם שהספק צד לו, לאספקת השירותים על פי הסכם זה, וכי אין לו ו/או למי מטעמו ניגוד עניינים, מכל מין וסוג שהוא, עם המשרד ו/או בקשר עם אספקת השירותים לפי הוראות הסכם זה, וכי הוא ועובדיו עומדים בדרישת כל דין;</w:t>
      </w:r>
    </w:p>
    <w:p w:rsidR="000F4CA8" w:rsidRPr="003A1F0B" w:rsidRDefault="000F4CA8" w:rsidP="000F4CA8">
      <w:pPr>
        <w:rPr>
          <w:rtl/>
          <w:lang w:val="x-none" w:eastAsia="x-none"/>
        </w:rPr>
      </w:pPr>
    </w:p>
    <w:p w:rsidR="000F4CA8" w:rsidRPr="003A1F0B" w:rsidRDefault="000F4CA8" w:rsidP="000F4CA8">
      <w:pPr>
        <w:rPr>
          <w:rFonts w:ascii="Calibri" w:eastAsia="Calibri" w:hAnsi="Calibri"/>
          <w:rtl/>
          <w:lang w:eastAsia="x-none"/>
        </w:rPr>
      </w:pPr>
      <w:r w:rsidRPr="003A1F0B">
        <w:rPr>
          <w:rFonts w:hint="eastAsia"/>
          <w:b/>
          <w:bCs/>
          <w:rtl/>
          <w:lang w:val="x-none" w:eastAsia="x-none"/>
        </w:rPr>
        <w:t>והואיל</w:t>
      </w:r>
      <w:r w:rsidRPr="003A1F0B">
        <w:rPr>
          <w:b/>
          <w:bCs/>
          <w:rtl/>
          <w:lang w:val="x-none" w:eastAsia="x-none"/>
        </w:rPr>
        <w:tab/>
      </w:r>
      <w:r w:rsidRPr="003A1F0B">
        <w:rPr>
          <w:rFonts w:hint="eastAsia"/>
          <w:rtl/>
          <w:lang w:val="x-none" w:eastAsia="x-none"/>
        </w:rPr>
        <w:t>והמשרד</w:t>
      </w:r>
      <w:r w:rsidRPr="003A1F0B">
        <w:rPr>
          <w:rtl/>
          <w:lang w:val="x-none" w:eastAsia="x-none"/>
        </w:rPr>
        <w:t xml:space="preserve"> </w:t>
      </w:r>
      <w:r w:rsidRPr="003A1F0B">
        <w:rPr>
          <w:rFonts w:hint="eastAsia"/>
          <w:rtl/>
          <w:lang w:val="x-none" w:eastAsia="x-none"/>
        </w:rPr>
        <w:t>מסכים</w:t>
      </w:r>
      <w:r w:rsidRPr="003A1F0B">
        <w:rPr>
          <w:rtl/>
          <w:lang w:val="x-none" w:eastAsia="x-none"/>
        </w:rPr>
        <w:t xml:space="preserve"> </w:t>
      </w:r>
      <w:r w:rsidRPr="003A1F0B">
        <w:rPr>
          <w:rFonts w:hint="eastAsia"/>
          <w:rtl/>
          <w:lang w:val="x-none" w:eastAsia="x-none"/>
        </w:rPr>
        <w:t>למסור</w:t>
      </w:r>
      <w:r w:rsidRPr="003A1F0B">
        <w:rPr>
          <w:rtl/>
          <w:lang w:val="x-none" w:eastAsia="x-none"/>
        </w:rPr>
        <w:t xml:space="preserve"> </w:t>
      </w:r>
      <w:r w:rsidRPr="003A1F0B">
        <w:rPr>
          <w:rFonts w:hint="eastAsia"/>
          <w:rtl/>
          <w:lang w:val="x-none" w:eastAsia="x-none"/>
        </w:rPr>
        <w:t>לספק</w:t>
      </w:r>
      <w:r w:rsidRPr="003A1F0B">
        <w:rPr>
          <w:rtl/>
          <w:lang w:val="x-none" w:eastAsia="x-none"/>
        </w:rPr>
        <w:t xml:space="preserve"> </w:t>
      </w:r>
      <w:r w:rsidRPr="003A1F0B">
        <w:rPr>
          <w:rFonts w:hint="eastAsia"/>
          <w:rtl/>
          <w:lang w:val="x-none" w:eastAsia="x-none"/>
        </w:rPr>
        <w:t>את</w:t>
      </w:r>
      <w:r w:rsidRPr="003A1F0B">
        <w:rPr>
          <w:rtl/>
          <w:lang w:val="x-none" w:eastAsia="x-none"/>
        </w:rPr>
        <w:t xml:space="preserve"> </w:t>
      </w:r>
      <w:r w:rsidRPr="003A1F0B">
        <w:rPr>
          <w:rFonts w:hint="eastAsia"/>
          <w:rtl/>
          <w:lang w:val="x-none" w:eastAsia="x-none"/>
        </w:rPr>
        <w:t>ביצוע</w:t>
      </w:r>
      <w:r w:rsidRPr="003A1F0B">
        <w:rPr>
          <w:rtl/>
          <w:lang w:val="x-none" w:eastAsia="x-none"/>
        </w:rPr>
        <w:t xml:space="preserve"> </w:t>
      </w:r>
      <w:r w:rsidRPr="003A1F0B">
        <w:rPr>
          <w:rFonts w:hint="eastAsia"/>
          <w:rtl/>
          <w:lang w:val="x-none" w:eastAsia="x-none"/>
        </w:rPr>
        <w:t>השירותים</w:t>
      </w:r>
      <w:r w:rsidRPr="003A1F0B">
        <w:rPr>
          <w:rtl/>
          <w:lang w:val="x-none" w:eastAsia="x-none"/>
        </w:rPr>
        <w:t xml:space="preserve"> </w:t>
      </w:r>
      <w:r w:rsidRPr="003A1F0B">
        <w:rPr>
          <w:rFonts w:hint="eastAsia"/>
          <w:rtl/>
          <w:lang w:val="x-none" w:eastAsia="x-none"/>
        </w:rPr>
        <w:t>על</w:t>
      </w:r>
      <w:r w:rsidRPr="003A1F0B">
        <w:rPr>
          <w:rtl/>
          <w:lang w:val="x-none" w:eastAsia="x-none"/>
        </w:rPr>
        <w:t xml:space="preserve"> </w:t>
      </w:r>
      <w:r w:rsidRPr="003A1F0B">
        <w:rPr>
          <w:rFonts w:hint="eastAsia"/>
          <w:rtl/>
          <w:lang w:val="x-none" w:eastAsia="x-none"/>
        </w:rPr>
        <w:t>בסיס</w:t>
      </w:r>
      <w:r w:rsidRPr="003A1F0B">
        <w:rPr>
          <w:rtl/>
          <w:lang w:val="x-none" w:eastAsia="x-none"/>
        </w:rPr>
        <w:t xml:space="preserve"> </w:t>
      </w:r>
      <w:r w:rsidRPr="003A1F0B">
        <w:rPr>
          <w:rFonts w:hint="eastAsia"/>
          <w:rtl/>
          <w:lang w:val="x-none" w:eastAsia="x-none"/>
        </w:rPr>
        <w:t>קבלני</w:t>
      </w:r>
      <w:r w:rsidRPr="003A1F0B">
        <w:rPr>
          <w:rtl/>
          <w:lang w:val="x-none" w:eastAsia="x-none"/>
        </w:rPr>
        <w:t xml:space="preserve"> </w:t>
      </w:r>
      <w:r w:rsidRPr="003A1F0B">
        <w:rPr>
          <w:rFonts w:hint="eastAsia"/>
          <w:rtl/>
          <w:lang w:val="x-none" w:eastAsia="x-none"/>
        </w:rPr>
        <w:t>כאמור</w:t>
      </w:r>
      <w:r w:rsidRPr="003A1F0B">
        <w:rPr>
          <w:rtl/>
          <w:lang w:val="x-none" w:eastAsia="x-none"/>
        </w:rPr>
        <w:t xml:space="preserve">, </w:t>
      </w:r>
      <w:r w:rsidRPr="003A1F0B">
        <w:rPr>
          <w:rFonts w:hint="eastAsia"/>
          <w:rtl/>
          <w:lang w:val="x-none" w:eastAsia="x-none"/>
        </w:rPr>
        <w:t>שלא</w:t>
      </w:r>
      <w:r w:rsidRPr="003A1F0B">
        <w:rPr>
          <w:rtl/>
          <w:lang w:val="x-none" w:eastAsia="x-none"/>
        </w:rPr>
        <w:t xml:space="preserve"> </w:t>
      </w:r>
      <w:r w:rsidRPr="003A1F0B">
        <w:rPr>
          <w:rFonts w:hint="eastAsia"/>
          <w:rtl/>
          <w:lang w:val="x-none" w:eastAsia="x-none"/>
        </w:rPr>
        <w:t>במסגרת</w:t>
      </w:r>
      <w:r w:rsidRPr="003A1F0B">
        <w:rPr>
          <w:rtl/>
          <w:lang w:val="x-none" w:eastAsia="x-none"/>
        </w:rPr>
        <w:t xml:space="preserve"> </w:t>
      </w:r>
      <w:r w:rsidRPr="003A1F0B">
        <w:rPr>
          <w:rFonts w:hint="eastAsia"/>
          <w:rtl/>
          <w:lang w:val="x-none" w:eastAsia="x-none"/>
        </w:rPr>
        <w:t>שירות</w:t>
      </w:r>
      <w:r w:rsidRPr="003A1F0B">
        <w:rPr>
          <w:rtl/>
          <w:lang w:val="x-none" w:eastAsia="x-none"/>
        </w:rPr>
        <w:t xml:space="preserve"> </w:t>
      </w:r>
      <w:r w:rsidRPr="003A1F0B">
        <w:rPr>
          <w:rFonts w:hint="eastAsia"/>
          <w:rtl/>
          <w:lang w:val="x-none" w:eastAsia="x-none"/>
        </w:rPr>
        <w:t>המדינה</w:t>
      </w:r>
      <w:r w:rsidRPr="003A1F0B">
        <w:rPr>
          <w:rtl/>
          <w:lang w:val="x-none" w:eastAsia="x-none"/>
        </w:rPr>
        <w:t xml:space="preserve">, </w:t>
      </w:r>
      <w:r w:rsidRPr="003A1F0B">
        <w:rPr>
          <w:rFonts w:hint="eastAsia"/>
          <w:rtl/>
          <w:lang w:val="x-none" w:eastAsia="x-none"/>
        </w:rPr>
        <w:t>על</w:t>
      </w:r>
      <w:r w:rsidRPr="003A1F0B">
        <w:rPr>
          <w:rtl/>
          <w:lang w:val="x-none" w:eastAsia="x-none"/>
        </w:rPr>
        <w:t xml:space="preserve"> </w:t>
      </w:r>
      <w:r w:rsidRPr="003A1F0B">
        <w:rPr>
          <w:rFonts w:hint="eastAsia"/>
          <w:rtl/>
          <w:lang w:val="x-none" w:eastAsia="x-none"/>
        </w:rPr>
        <w:t>כל</w:t>
      </w:r>
      <w:r w:rsidRPr="003A1F0B">
        <w:rPr>
          <w:rtl/>
          <w:lang w:val="x-none" w:eastAsia="x-none"/>
        </w:rPr>
        <w:t xml:space="preserve"> </w:t>
      </w:r>
      <w:r w:rsidRPr="003A1F0B">
        <w:rPr>
          <w:rFonts w:hint="eastAsia"/>
          <w:rtl/>
          <w:lang w:val="x-none" w:eastAsia="x-none"/>
        </w:rPr>
        <w:t>המתחייב</w:t>
      </w:r>
      <w:r w:rsidRPr="003A1F0B">
        <w:rPr>
          <w:rtl/>
          <w:lang w:val="x-none" w:eastAsia="x-none"/>
        </w:rPr>
        <w:t xml:space="preserve"> </w:t>
      </w:r>
      <w:r w:rsidRPr="003A1F0B">
        <w:rPr>
          <w:rFonts w:hint="eastAsia"/>
          <w:rtl/>
          <w:lang w:val="x-none" w:eastAsia="x-none"/>
        </w:rPr>
        <w:t>והמשתמע</w:t>
      </w:r>
      <w:r w:rsidRPr="003A1F0B">
        <w:rPr>
          <w:rtl/>
          <w:lang w:val="x-none" w:eastAsia="x-none"/>
        </w:rPr>
        <w:t xml:space="preserve"> </w:t>
      </w:r>
      <w:r w:rsidRPr="003A1F0B">
        <w:rPr>
          <w:rFonts w:hint="eastAsia"/>
          <w:rtl/>
          <w:lang w:val="x-none" w:eastAsia="x-none"/>
        </w:rPr>
        <w:t>מכך</w:t>
      </w:r>
      <w:r w:rsidRPr="003A1F0B">
        <w:rPr>
          <w:rtl/>
          <w:lang w:val="x-none" w:eastAsia="x-none"/>
        </w:rPr>
        <w:t xml:space="preserve">, </w:t>
      </w:r>
      <w:r w:rsidRPr="003A1F0B">
        <w:rPr>
          <w:rFonts w:hint="eastAsia"/>
          <w:rtl/>
          <w:lang w:val="x-none" w:eastAsia="x-none"/>
        </w:rPr>
        <w:t>הן</w:t>
      </w:r>
      <w:r w:rsidRPr="003A1F0B">
        <w:rPr>
          <w:rtl/>
          <w:lang w:val="x-none" w:eastAsia="x-none"/>
        </w:rPr>
        <w:t xml:space="preserve"> </w:t>
      </w:r>
      <w:r w:rsidRPr="003A1F0B">
        <w:rPr>
          <w:rFonts w:hint="eastAsia"/>
          <w:rtl/>
          <w:lang w:val="x-none" w:eastAsia="x-none"/>
        </w:rPr>
        <w:t>לעניין</w:t>
      </w:r>
      <w:r w:rsidRPr="003A1F0B">
        <w:rPr>
          <w:rtl/>
          <w:lang w:val="x-none" w:eastAsia="x-none"/>
        </w:rPr>
        <w:t xml:space="preserve"> </w:t>
      </w:r>
      <w:r w:rsidRPr="003A1F0B">
        <w:rPr>
          <w:rFonts w:hint="eastAsia"/>
          <w:rtl/>
          <w:lang w:val="x-none" w:eastAsia="x-none"/>
        </w:rPr>
        <w:t>תעריפי</w:t>
      </w:r>
      <w:r w:rsidRPr="003A1F0B">
        <w:rPr>
          <w:rtl/>
          <w:lang w:val="x-none" w:eastAsia="x-none"/>
        </w:rPr>
        <w:t xml:space="preserve"> </w:t>
      </w:r>
      <w:r w:rsidRPr="003A1F0B">
        <w:rPr>
          <w:rFonts w:hint="eastAsia"/>
          <w:rtl/>
          <w:lang w:val="x-none" w:eastAsia="x-none"/>
        </w:rPr>
        <w:t>התשלומים</w:t>
      </w:r>
      <w:r w:rsidRPr="003A1F0B">
        <w:rPr>
          <w:rtl/>
          <w:lang w:val="x-none" w:eastAsia="x-none"/>
        </w:rPr>
        <w:t xml:space="preserve"> </w:t>
      </w:r>
      <w:r w:rsidRPr="003A1F0B">
        <w:rPr>
          <w:rFonts w:hint="eastAsia"/>
          <w:rtl/>
          <w:lang w:val="x-none" w:eastAsia="x-none"/>
        </w:rPr>
        <w:t>והן</w:t>
      </w:r>
      <w:r w:rsidRPr="003A1F0B">
        <w:rPr>
          <w:rtl/>
          <w:lang w:val="x-none" w:eastAsia="x-none"/>
        </w:rPr>
        <w:t xml:space="preserve"> </w:t>
      </w:r>
      <w:r w:rsidRPr="003A1F0B">
        <w:rPr>
          <w:rFonts w:hint="eastAsia"/>
          <w:rtl/>
          <w:lang w:val="x-none" w:eastAsia="x-none"/>
        </w:rPr>
        <w:t>לעניין</w:t>
      </w:r>
      <w:r w:rsidRPr="003A1F0B">
        <w:rPr>
          <w:rtl/>
          <w:lang w:val="x-none" w:eastAsia="x-none"/>
        </w:rPr>
        <w:t xml:space="preserve"> </w:t>
      </w:r>
      <w:r w:rsidRPr="003A1F0B">
        <w:rPr>
          <w:rFonts w:hint="eastAsia"/>
          <w:rtl/>
          <w:lang w:val="x-none" w:eastAsia="x-none"/>
        </w:rPr>
        <w:t>הזכויות</w:t>
      </w:r>
      <w:r w:rsidRPr="003A1F0B">
        <w:rPr>
          <w:rtl/>
          <w:lang w:val="x-none" w:eastAsia="x-none"/>
        </w:rPr>
        <w:t xml:space="preserve"> </w:t>
      </w:r>
      <w:r w:rsidRPr="003A1F0B">
        <w:rPr>
          <w:rFonts w:hint="eastAsia"/>
          <w:rtl/>
          <w:lang w:val="x-none" w:eastAsia="x-none"/>
        </w:rPr>
        <w:t>והחובות</w:t>
      </w:r>
      <w:r w:rsidRPr="003A1F0B">
        <w:rPr>
          <w:rtl/>
          <w:lang w:val="x-none" w:eastAsia="x-none"/>
        </w:rPr>
        <w:t xml:space="preserve"> </w:t>
      </w:r>
      <w:r w:rsidRPr="003A1F0B">
        <w:rPr>
          <w:rFonts w:hint="eastAsia"/>
          <w:rtl/>
          <w:lang w:val="x-none" w:eastAsia="x-none"/>
        </w:rPr>
        <w:t>ההדדיים</w:t>
      </w:r>
      <w:r w:rsidRPr="003A1F0B">
        <w:rPr>
          <w:rtl/>
          <w:lang w:val="x-none" w:eastAsia="x-none"/>
        </w:rPr>
        <w:t xml:space="preserve"> </w:t>
      </w:r>
      <w:r w:rsidRPr="003A1F0B">
        <w:rPr>
          <w:rFonts w:hint="eastAsia"/>
          <w:rtl/>
          <w:lang w:val="x-none" w:eastAsia="x-none"/>
        </w:rPr>
        <w:t>וזאת</w:t>
      </w:r>
      <w:r w:rsidRPr="003A1F0B">
        <w:rPr>
          <w:rtl/>
          <w:lang w:val="x-none" w:eastAsia="x-none"/>
        </w:rPr>
        <w:t xml:space="preserve"> </w:t>
      </w:r>
      <w:r w:rsidRPr="003A1F0B">
        <w:rPr>
          <w:rFonts w:hint="eastAsia"/>
          <w:rtl/>
          <w:lang w:val="x-none" w:eastAsia="x-none"/>
        </w:rPr>
        <w:t>בהתחשב</w:t>
      </w:r>
      <w:r w:rsidRPr="003A1F0B">
        <w:rPr>
          <w:rtl/>
          <w:lang w:val="x-none" w:eastAsia="x-none"/>
        </w:rPr>
        <w:t xml:space="preserve"> </w:t>
      </w:r>
      <w:r w:rsidRPr="003A1F0B">
        <w:rPr>
          <w:rFonts w:hint="eastAsia"/>
          <w:rtl/>
          <w:lang w:val="x-none" w:eastAsia="x-none"/>
        </w:rPr>
        <w:t>באופי</w:t>
      </w:r>
      <w:r w:rsidRPr="003A1F0B">
        <w:rPr>
          <w:rtl/>
          <w:lang w:val="x-none" w:eastAsia="x-none"/>
        </w:rPr>
        <w:t xml:space="preserve"> </w:t>
      </w:r>
      <w:r w:rsidRPr="003A1F0B">
        <w:rPr>
          <w:rFonts w:hint="eastAsia"/>
          <w:rtl/>
          <w:lang w:val="x-none" w:eastAsia="x-none"/>
        </w:rPr>
        <w:t>השירותים</w:t>
      </w:r>
      <w:r w:rsidRPr="003A1F0B">
        <w:rPr>
          <w:rtl/>
          <w:lang w:val="x-none" w:eastAsia="x-none"/>
        </w:rPr>
        <w:t xml:space="preserve"> </w:t>
      </w:r>
      <w:r w:rsidRPr="003A1F0B">
        <w:rPr>
          <w:rFonts w:hint="eastAsia"/>
          <w:rtl/>
          <w:lang w:val="x-none" w:eastAsia="x-none"/>
        </w:rPr>
        <w:t>על</w:t>
      </w:r>
      <w:r w:rsidRPr="003A1F0B">
        <w:rPr>
          <w:rtl/>
          <w:lang w:val="x-none" w:eastAsia="x-none"/>
        </w:rPr>
        <w:t xml:space="preserve"> </w:t>
      </w:r>
      <w:r w:rsidRPr="003A1F0B">
        <w:rPr>
          <w:rFonts w:hint="eastAsia"/>
          <w:rtl/>
          <w:lang w:val="x-none" w:eastAsia="x-none"/>
        </w:rPr>
        <w:t>פי</w:t>
      </w:r>
      <w:r w:rsidRPr="003A1F0B">
        <w:rPr>
          <w:rtl/>
          <w:lang w:val="x-none" w:eastAsia="x-none"/>
        </w:rPr>
        <w:t xml:space="preserve"> </w:t>
      </w:r>
      <w:r w:rsidRPr="003A1F0B">
        <w:rPr>
          <w:rFonts w:hint="eastAsia"/>
          <w:rtl/>
          <w:lang w:val="x-none" w:eastAsia="x-none"/>
        </w:rPr>
        <w:t>הסכם</w:t>
      </w:r>
      <w:r w:rsidRPr="003A1F0B">
        <w:rPr>
          <w:rtl/>
          <w:lang w:val="x-none" w:eastAsia="x-none"/>
        </w:rPr>
        <w:t xml:space="preserve"> </w:t>
      </w:r>
      <w:r w:rsidRPr="003A1F0B">
        <w:rPr>
          <w:rFonts w:hint="eastAsia"/>
          <w:rtl/>
          <w:lang w:val="x-none" w:eastAsia="x-none"/>
        </w:rPr>
        <w:t>זה</w:t>
      </w:r>
      <w:r w:rsidRPr="003A1F0B">
        <w:rPr>
          <w:rtl/>
          <w:lang w:val="x-none" w:eastAsia="x-none"/>
        </w:rPr>
        <w:t xml:space="preserve"> </w:t>
      </w:r>
      <w:r w:rsidRPr="003A1F0B">
        <w:rPr>
          <w:rFonts w:hint="eastAsia"/>
          <w:rtl/>
          <w:lang w:val="x-none" w:eastAsia="x-none"/>
        </w:rPr>
        <w:t>ויתר</w:t>
      </w:r>
      <w:r w:rsidRPr="003A1F0B">
        <w:rPr>
          <w:rtl/>
          <w:lang w:val="x-none" w:eastAsia="x-none"/>
        </w:rPr>
        <w:t xml:space="preserve"> </w:t>
      </w:r>
      <w:r w:rsidRPr="003A1F0B">
        <w:rPr>
          <w:rFonts w:hint="eastAsia"/>
          <w:rtl/>
          <w:lang w:val="x-none" w:eastAsia="x-none"/>
        </w:rPr>
        <w:t>התנאים</w:t>
      </w:r>
      <w:r w:rsidRPr="003A1F0B">
        <w:rPr>
          <w:rtl/>
          <w:lang w:val="x-none" w:eastAsia="x-none"/>
        </w:rPr>
        <w:t xml:space="preserve"> </w:t>
      </w:r>
      <w:r w:rsidRPr="003A1F0B">
        <w:rPr>
          <w:rFonts w:hint="eastAsia"/>
          <w:rtl/>
          <w:lang w:val="x-none" w:eastAsia="x-none"/>
        </w:rPr>
        <w:t>הכרוכים</w:t>
      </w:r>
      <w:r w:rsidRPr="003A1F0B">
        <w:rPr>
          <w:rtl/>
          <w:lang w:val="x-none" w:eastAsia="x-none"/>
        </w:rPr>
        <w:t xml:space="preserve"> </w:t>
      </w:r>
      <w:r w:rsidRPr="003A1F0B">
        <w:rPr>
          <w:rFonts w:hint="eastAsia"/>
          <w:rtl/>
          <w:lang w:val="x-none" w:eastAsia="x-none"/>
        </w:rPr>
        <w:t>במתן</w:t>
      </w:r>
      <w:r w:rsidRPr="003A1F0B">
        <w:rPr>
          <w:rtl/>
          <w:lang w:val="x-none" w:eastAsia="x-none"/>
        </w:rPr>
        <w:t xml:space="preserve"> </w:t>
      </w:r>
      <w:r w:rsidRPr="003A1F0B">
        <w:rPr>
          <w:rFonts w:hint="eastAsia"/>
          <w:rtl/>
          <w:lang w:val="x-none" w:eastAsia="x-none"/>
        </w:rPr>
        <w:t>השירותים</w:t>
      </w:r>
      <w:r w:rsidRPr="003A1F0B">
        <w:rPr>
          <w:rtl/>
          <w:lang w:val="x-none" w:eastAsia="x-none"/>
        </w:rPr>
        <w:t xml:space="preserve"> </w:t>
      </w:r>
      <w:r w:rsidRPr="003A1F0B">
        <w:rPr>
          <w:rFonts w:hint="eastAsia"/>
          <w:rtl/>
          <w:lang w:val="x-none" w:eastAsia="x-none"/>
        </w:rPr>
        <w:t>לפיו</w:t>
      </w:r>
      <w:r w:rsidRPr="003A1F0B">
        <w:rPr>
          <w:rtl/>
          <w:lang w:val="x-none" w:eastAsia="x-none"/>
        </w:rPr>
        <w:t xml:space="preserve"> </w:t>
      </w:r>
      <w:r w:rsidRPr="003A1F0B">
        <w:rPr>
          <w:rFonts w:hint="eastAsia"/>
          <w:rtl/>
          <w:lang w:val="x-none" w:eastAsia="x-none"/>
        </w:rPr>
        <w:t>ההולמים</w:t>
      </w:r>
      <w:r w:rsidRPr="003A1F0B">
        <w:rPr>
          <w:rtl/>
          <w:lang w:val="x-none" w:eastAsia="x-none"/>
        </w:rPr>
        <w:t xml:space="preserve"> </w:t>
      </w:r>
      <w:r w:rsidRPr="003A1F0B">
        <w:rPr>
          <w:rFonts w:hint="eastAsia"/>
          <w:rtl/>
          <w:lang w:val="x-none" w:eastAsia="x-none"/>
        </w:rPr>
        <w:t>העסקה</w:t>
      </w:r>
      <w:r w:rsidRPr="003A1F0B">
        <w:rPr>
          <w:rtl/>
          <w:lang w:val="x-none" w:eastAsia="x-none"/>
        </w:rPr>
        <w:t xml:space="preserve"> </w:t>
      </w:r>
      <w:r w:rsidRPr="003A1F0B">
        <w:rPr>
          <w:rFonts w:hint="eastAsia"/>
          <w:rtl/>
          <w:lang w:val="x-none" w:eastAsia="x-none"/>
        </w:rPr>
        <w:t>על</w:t>
      </w:r>
      <w:r w:rsidRPr="003A1F0B">
        <w:rPr>
          <w:rtl/>
          <w:lang w:val="x-none" w:eastAsia="x-none"/>
        </w:rPr>
        <w:t xml:space="preserve"> </w:t>
      </w:r>
      <w:r w:rsidRPr="003A1F0B">
        <w:rPr>
          <w:rFonts w:hint="eastAsia"/>
          <w:rtl/>
          <w:lang w:val="x-none" w:eastAsia="x-none"/>
        </w:rPr>
        <w:t>פי</w:t>
      </w:r>
      <w:r w:rsidRPr="003A1F0B">
        <w:rPr>
          <w:rtl/>
          <w:lang w:val="x-none" w:eastAsia="x-none"/>
        </w:rPr>
        <w:t xml:space="preserve"> </w:t>
      </w:r>
      <w:r w:rsidRPr="003A1F0B">
        <w:rPr>
          <w:rFonts w:hint="eastAsia"/>
          <w:rtl/>
          <w:lang w:val="x-none" w:eastAsia="x-none"/>
        </w:rPr>
        <w:t>התקשרות</w:t>
      </w:r>
      <w:r w:rsidRPr="003A1F0B">
        <w:rPr>
          <w:rtl/>
          <w:lang w:val="x-none" w:eastAsia="x-none"/>
        </w:rPr>
        <w:t xml:space="preserve"> </w:t>
      </w:r>
      <w:r w:rsidRPr="003A1F0B">
        <w:rPr>
          <w:rFonts w:hint="eastAsia"/>
          <w:rtl/>
          <w:lang w:val="x-none" w:eastAsia="x-none"/>
        </w:rPr>
        <w:t>למתן</w:t>
      </w:r>
      <w:r w:rsidRPr="003A1F0B">
        <w:rPr>
          <w:rtl/>
          <w:lang w:val="x-none" w:eastAsia="x-none"/>
        </w:rPr>
        <w:t xml:space="preserve"> </w:t>
      </w:r>
      <w:r w:rsidRPr="003A1F0B">
        <w:rPr>
          <w:rFonts w:hint="eastAsia"/>
          <w:rtl/>
          <w:lang w:val="x-none" w:eastAsia="x-none"/>
        </w:rPr>
        <w:t>שירותים</w:t>
      </w:r>
      <w:r w:rsidRPr="003A1F0B">
        <w:rPr>
          <w:rtl/>
          <w:lang w:val="x-none" w:eastAsia="x-none"/>
        </w:rPr>
        <w:t xml:space="preserve"> </w:t>
      </w:r>
      <w:r w:rsidRPr="003A1F0B">
        <w:rPr>
          <w:rFonts w:hint="eastAsia"/>
          <w:rtl/>
          <w:lang w:val="x-none" w:eastAsia="x-none"/>
        </w:rPr>
        <w:t>ואינם</w:t>
      </w:r>
      <w:r w:rsidRPr="003A1F0B">
        <w:rPr>
          <w:rtl/>
          <w:lang w:val="x-none" w:eastAsia="x-none"/>
        </w:rPr>
        <w:t xml:space="preserve"> </w:t>
      </w:r>
      <w:r w:rsidRPr="003A1F0B">
        <w:rPr>
          <w:rFonts w:hint="eastAsia"/>
          <w:rtl/>
          <w:lang w:val="x-none" w:eastAsia="x-none"/>
        </w:rPr>
        <w:t>הולמים</w:t>
      </w:r>
      <w:r w:rsidRPr="003A1F0B">
        <w:rPr>
          <w:rtl/>
          <w:lang w:val="x-none" w:eastAsia="x-none"/>
        </w:rPr>
        <w:t xml:space="preserve"> </w:t>
      </w:r>
      <w:r w:rsidRPr="003A1F0B">
        <w:rPr>
          <w:rFonts w:hint="eastAsia"/>
          <w:rtl/>
          <w:lang w:val="x-none" w:eastAsia="x-none"/>
        </w:rPr>
        <w:t>התקשרות</w:t>
      </w:r>
      <w:r w:rsidRPr="003A1F0B">
        <w:rPr>
          <w:rtl/>
          <w:lang w:val="x-none" w:eastAsia="x-none"/>
        </w:rPr>
        <w:t xml:space="preserve"> </w:t>
      </w:r>
      <w:r w:rsidRPr="003A1F0B">
        <w:rPr>
          <w:rFonts w:hint="eastAsia"/>
          <w:rtl/>
          <w:lang w:val="x-none" w:eastAsia="x-none"/>
        </w:rPr>
        <w:t>במסגרת</w:t>
      </w:r>
      <w:r w:rsidRPr="003A1F0B">
        <w:rPr>
          <w:rtl/>
          <w:lang w:val="x-none" w:eastAsia="x-none"/>
        </w:rPr>
        <w:t xml:space="preserve"> </w:t>
      </w:r>
      <w:r w:rsidRPr="003A1F0B">
        <w:rPr>
          <w:rFonts w:hint="eastAsia"/>
          <w:rtl/>
          <w:lang w:val="x-none" w:eastAsia="x-none"/>
        </w:rPr>
        <w:t>יחסי</w:t>
      </w:r>
      <w:r w:rsidRPr="003A1F0B">
        <w:rPr>
          <w:rtl/>
          <w:lang w:val="x-none" w:eastAsia="x-none"/>
        </w:rPr>
        <w:t xml:space="preserve"> </w:t>
      </w:r>
      <w:r w:rsidRPr="003A1F0B">
        <w:rPr>
          <w:rFonts w:hint="eastAsia"/>
          <w:rtl/>
          <w:lang w:val="x-none" w:eastAsia="x-none"/>
        </w:rPr>
        <w:t>עובד</w:t>
      </w:r>
      <w:r w:rsidRPr="003A1F0B">
        <w:rPr>
          <w:rtl/>
          <w:lang w:val="x-none" w:eastAsia="x-none"/>
        </w:rPr>
        <w:t xml:space="preserve"> </w:t>
      </w:r>
      <w:r w:rsidRPr="003A1F0B">
        <w:rPr>
          <w:rFonts w:hint="eastAsia"/>
          <w:rtl/>
          <w:lang w:val="x-none" w:eastAsia="x-none"/>
        </w:rPr>
        <w:t>מעביד</w:t>
      </w:r>
      <w:r w:rsidRPr="003A1F0B">
        <w:rPr>
          <w:rtl/>
          <w:lang w:val="x-none" w:eastAsia="x-none"/>
        </w:rPr>
        <w:t>;</w:t>
      </w:r>
    </w:p>
    <w:p w:rsidR="000F4CA8" w:rsidRPr="003A1F0B" w:rsidRDefault="000F4CA8" w:rsidP="000F4CA8">
      <w:pPr>
        <w:rPr>
          <w:rtl/>
          <w:lang w:val="x-none" w:eastAsia="x-none"/>
        </w:rPr>
      </w:pPr>
    </w:p>
    <w:p w:rsidR="000F4CA8" w:rsidRPr="003A1F0B" w:rsidRDefault="000F4CA8" w:rsidP="000F4CA8">
      <w:pPr>
        <w:rPr>
          <w:rtl/>
          <w:lang w:val="x-none" w:eastAsia="x-none"/>
        </w:rPr>
      </w:pPr>
      <w:r w:rsidRPr="003A1F0B">
        <w:rPr>
          <w:b/>
          <w:bCs/>
          <w:rtl/>
          <w:lang w:val="x-none" w:eastAsia="x-none"/>
        </w:rPr>
        <w:t>והואיל</w:t>
      </w:r>
      <w:r w:rsidRPr="003A1F0B">
        <w:rPr>
          <w:rtl/>
          <w:lang w:val="x-none" w:eastAsia="x-none"/>
        </w:rPr>
        <w:tab/>
        <w:t xml:space="preserve">והמשרד מעוניין כי הספק ייתן את השירותים למשרד בהתאם להצעתו </w:t>
      </w:r>
      <w:r w:rsidR="00A749C1">
        <w:rPr>
          <w:rFonts w:hint="cs"/>
          <w:rtl/>
          <w:lang w:val="x-none" w:eastAsia="x-none"/>
        </w:rPr>
        <w:t>ב</w:t>
      </w:r>
      <w:r w:rsidRPr="003A1F0B">
        <w:rPr>
          <w:rtl/>
          <w:lang w:val="x-none" w:eastAsia="x-none"/>
        </w:rPr>
        <w:t>נספח ב' ובכפוף לתנאי הסכם זה;</w:t>
      </w:r>
    </w:p>
    <w:p w:rsidR="000F4CA8" w:rsidRDefault="000F4CA8" w:rsidP="000F4CA8">
      <w:pPr>
        <w:rPr>
          <w:rtl/>
          <w:lang w:val="x-none" w:eastAsia="x-none"/>
        </w:rPr>
      </w:pPr>
    </w:p>
    <w:p w:rsidR="00C23F9D" w:rsidRPr="003A1F0B" w:rsidRDefault="00C23F9D" w:rsidP="00C23F9D">
      <w:pPr>
        <w:rPr>
          <w:rtl/>
          <w:lang w:val="x-none" w:eastAsia="x-none"/>
        </w:rPr>
      </w:pPr>
      <w:r w:rsidRPr="003A1F0B">
        <w:rPr>
          <w:b/>
          <w:bCs/>
          <w:rtl/>
          <w:lang w:val="x-none" w:eastAsia="x-none"/>
        </w:rPr>
        <w:t>והואיל</w:t>
      </w:r>
      <w:r w:rsidRPr="003A1F0B">
        <w:rPr>
          <w:b/>
          <w:bCs/>
          <w:rtl/>
          <w:lang w:val="x-none" w:eastAsia="x-none"/>
        </w:rPr>
        <w:tab/>
      </w:r>
      <w:r w:rsidRPr="003A1F0B">
        <w:rPr>
          <w:rtl/>
          <w:lang w:val="x-none" w:eastAsia="x-none"/>
        </w:rPr>
        <w:t>וועדת המכרזים של המשרד החליטה ביום ______ (פנייה מס' _____) לבחור את הספק כזוכה במכרז, אשר ייתן את השירותים למשרד;</w:t>
      </w:r>
    </w:p>
    <w:p w:rsidR="00C23F9D" w:rsidRPr="003A1F0B" w:rsidRDefault="00C23F9D" w:rsidP="00C23F9D">
      <w:pPr>
        <w:rPr>
          <w:b/>
          <w:bCs/>
          <w:rtl/>
          <w:lang w:val="x-none" w:eastAsia="x-none"/>
        </w:rPr>
      </w:pPr>
    </w:p>
    <w:p w:rsidR="00C23F9D" w:rsidRPr="003A1F0B" w:rsidRDefault="00C23F9D" w:rsidP="000F4CA8">
      <w:pPr>
        <w:rPr>
          <w:rtl/>
          <w:lang w:val="x-none" w:eastAsia="x-none"/>
        </w:rPr>
      </w:pPr>
    </w:p>
    <w:p w:rsidR="000F4CA8" w:rsidRPr="003A1F0B" w:rsidRDefault="000F4CA8" w:rsidP="000F4CA8">
      <w:pPr>
        <w:jc w:val="center"/>
        <w:rPr>
          <w:b/>
          <w:bCs/>
          <w:u w:val="single"/>
          <w:rtl/>
          <w:lang w:val="x-none" w:eastAsia="x-none"/>
        </w:rPr>
      </w:pPr>
      <w:r w:rsidRPr="003A1F0B">
        <w:rPr>
          <w:b/>
          <w:bCs/>
          <w:u w:val="single"/>
          <w:rtl/>
          <w:lang w:val="x-none" w:eastAsia="x-none"/>
        </w:rPr>
        <w:t>לפיכך הוסכם והותנה בין הצדדים כדלקמן:</w:t>
      </w:r>
    </w:p>
    <w:p w:rsidR="000F4CA8" w:rsidRPr="003A1F0B" w:rsidRDefault="000F4CA8" w:rsidP="008266C6">
      <w:pPr>
        <w:numPr>
          <w:ilvl w:val="0"/>
          <w:numId w:val="24"/>
        </w:numPr>
        <w:overflowPunct/>
        <w:autoSpaceDE/>
        <w:autoSpaceDN/>
        <w:adjustRightInd/>
        <w:spacing w:after="200" w:line="276" w:lineRule="auto"/>
        <w:contextualSpacing/>
        <w:jc w:val="left"/>
        <w:textAlignment w:val="auto"/>
        <w:rPr>
          <w:lang w:val="x-none" w:eastAsia="x-none"/>
        </w:rPr>
      </w:pPr>
      <w:r w:rsidRPr="003A1F0B">
        <w:rPr>
          <w:rFonts w:hint="cs"/>
          <w:b/>
          <w:bCs/>
          <w:u w:val="single"/>
          <w:rtl/>
          <w:lang w:val="x-none" w:eastAsia="x-none"/>
        </w:rPr>
        <w:t>כללי</w:t>
      </w:r>
    </w:p>
    <w:p w:rsidR="000F4CA8" w:rsidRPr="003A1F0B" w:rsidRDefault="000F4CA8" w:rsidP="008266C6">
      <w:pPr>
        <w:numPr>
          <w:ilvl w:val="1"/>
          <w:numId w:val="24"/>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דין המבוא להסכם זה כדין ההסכם גופו.</w:t>
      </w:r>
      <w:r w:rsidRPr="003A1F0B">
        <w:rPr>
          <w:rtl/>
          <w:lang w:val="x-none" w:eastAsia="x-none"/>
        </w:rPr>
        <w:tab/>
      </w:r>
    </w:p>
    <w:p w:rsidR="000F4CA8" w:rsidRPr="003A1F0B" w:rsidRDefault="000F4CA8" w:rsidP="00F60042">
      <w:pPr>
        <w:numPr>
          <w:ilvl w:val="1"/>
          <w:numId w:val="24"/>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 xml:space="preserve">הסכם זה יכנס לתוקף רק לאחר חתימת </w:t>
      </w:r>
      <w:r w:rsidR="00F60042">
        <w:rPr>
          <w:rFonts w:hint="cs"/>
          <w:rtl/>
          <w:lang w:val="x-none" w:eastAsia="x-none"/>
        </w:rPr>
        <w:t xml:space="preserve">שני </w:t>
      </w:r>
      <w:r w:rsidRPr="003A1F0B">
        <w:rPr>
          <w:rtl/>
          <w:lang w:val="x-none" w:eastAsia="x-none"/>
        </w:rPr>
        <w:t xml:space="preserve">הצדדים על </w:t>
      </w:r>
      <w:r w:rsidR="00F60042">
        <w:rPr>
          <w:rFonts w:hint="cs"/>
          <w:rtl/>
          <w:lang w:val="x-none" w:eastAsia="x-none"/>
        </w:rPr>
        <w:t>ה</w:t>
      </w:r>
      <w:r w:rsidRPr="003A1F0B">
        <w:rPr>
          <w:rtl/>
          <w:lang w:val="x-none" w:eastAsia="x-none"/>
        </w:rPr>
        <w:t xml:space="preserve">הסכם </w:t>
      </w:r>
      <w:r w:rsidR="00F60042">
        <w:rPr>
          <w:rFonts w:hint="cs"/>
          <w:rtl/>
          <w:lang w:val="x-none" w:eastAsia="x-none"/>
        </w:rPr>
        <w:t>כמפורט להלן</w:t>
      </w:r>
      <w:r w:rsidR="00210C21">
        <w:rPr>
          <w:rFonts w:hint="cs"/>
          <w:rtl/>
          <w:lang w:val="x-none" w:eastAsia="x-none"/>
        </w:rPr>
        <w:t>, ואין להתחיל בעבודות במסגרת ההתקשרות קודם לכן</w:t>
      </w:r>
      <w:r w:rsidRPr="003A1F0B">
        <w:rPr>
          <w:rtl/>
          <w:lang w:val="x-none" w:eastAsia="x-none"/>
        </w:rPr>
        <w:t>.</w:t>
      </w:r>
    </w:p>
    <w:p w:rsidR="000F4CA8" w:rsidRPr="003A1F0B" w:rsidRDefault="000F4CA8" w:rsidP="008266C6">
      <w:pPr>
        <w:numPr>
          <w:ilvl w:val="1"/>
          <w:numId w:val="24"/>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להסכם זה מצורפים הנספחים הבאים, המהווים חלק בלתי נפרד ממנו:</w:t>
      </w:r>
    </w:p>
    <w:p w:rsidR="006928CB" w:rsidRDefault="000F4CA8" w:rsidP="00F60042">
      <w:pPr>
        <w:ind w:left="794"/>
        <w:contextualSpacing/>
        <w:rPr>
          <w:rtl/>
          <w:lang w:val="x-none" w:eastAsia="x-none"/>
        </w:rPr>
      </w:pPr>
      <w:r w:rsidRPr="003A1F0B">
        <w:rPr>
          <w:rtl/>
          <w:lang w:val="x-none" w:eastAsia="x-none"/>
        </w:rPr>
        <w:t>נספח א' – מכרז פומבי מס'</w:t>
      </w:r>
      <w:r w:rsidR="00544617">
        <w:rPr>
          <w:rFonts w:hint="cs"/>
          <w:rtl/>
          <w:lang w:val="x-none" w:eastAsia="x-none"/>
        </w:rPr>
        <w:t xml:space="preserve"> </w:t>
      </w:r>
      <w:r w:rsidR="007D351B" w:rsidRPr="00760513">
        <w:rPr>
          <w:rFonts w:hint="cs"/>
          <w:highlight w:val="yellow"/>
          <w:rtl/>
          <w:lang w:val="x-none" w:eastAsia="x-none"/>
        </w:rPr>
        <w:t>##/</w:t>
      </w:r>
      <w:r w:rsidR="00597D3B">
        <w:rPr>
          <w:rFonts w:hint="cs"/>
          <w:rtl/>
          <w:lang w:val="x-none" w:eastAsia="x-none"/>
        </w:rPr>
        <w:t>2019</w:t>
      </w:r>
    </w:p>
    <w:p w:rsidR="0054412C" w:rsidRPr="003A1F0B" w:rsidRDefault="0054412C" w:rsidP="00F60042">
      <w:pPr>
        <w:ind w:left="794"/>
        <w:contextualSpacing/>
        <w:rPr>
          <w:rtl/>
          <w:lang w:val="x-none" w:eastAsia="x-none"/>
        </w:rPr>
      </w:pPr>
      <w:r>
        <w:rPr>
          <w:rFonts w:hint="cs"/>
          <w:rtl/>
          <w:lang w:val="x-none" w:eastAsia="x-none"/>
        </w:rPr>
        <w:t xml:space="preserve">נספח ב' </w:t>
      </w:r>
      <w:r>
        <w:rPr>
          <w:rtl/>
          <w:lang w:val="x-none" w:eastAsia="x-none"/>
        </w:rPr>
        <w:t>–</w:t>
      </w:r>
      <w:r>
        <w:rPr>
          <w:rFonts w:hint="cs"/>
          <w:rtl/>
          <w:lang w:val="x-none" w:eastAsia="x-none"/>
        </w:rPr>
        <w:t xml:space="preserve"> הצעת המציע, על כל נספחיה.</w:t>
      </w:r>
    </w:p>
    <w:p w:rsidR="000F4CA8" w:rsidRPr="003A1F0B" w:rsidRDefault="000F4CA8" w:rsidP="00F60042">
      <w:pPr>
        <w:ind w:left="794"/>
        <w:contextualSpacing/>
        <w:rPr>
          <w:rtl/>
          <w:lang w:val="x-none" w:eastAsia="x-none"/>
        </w:rPr>
      </w:pPr>
      <w:r w:rsidRPr="003A1F0B">
        <w:rPr>
          <w:rtl/>
          <w:lang w:val="x-none" w:eastAsia="x-none"/>
        </w:rPr>
        <w:t>נספח ג'1 לחלק זה: נוסח אישור עריכת ביטוחים.</w:t>
      </w:r>
    </w:p>
    <w:p w:rsidR="000F4CA8" w:rsidRDefault="000F4CA8" w:rsidP="00F60042">
      <w:pPr>
        <w:ind w:left="794"/>
        <w:contextualSpacing/>
        <w:rPr>
          <w:rtl/>
          <w:lang w:val="x-none" w:eastAsia="x-none"/>
        </w:rPr>
      </w:pPr>
      <w:r w:rsidRPr="003A1F0B">
        <w:rPr>
          <w:rtl/>
          <w:lang w:val="x-none" w:eastAsia="x-none"/>
        </w:rPr>
        <w:t>נספח ג'2 לחלק זה: נוסח ערבות ביצוע.</w:t>
      </w:r>
    </w:p>
    <w:p w:rsidR="00724B08" w:rsidRPr="003A1F0B" w:rsidRDefault="00724B08" w:rsidP="001C1869">
      <w:pPr>
        <w:ind w:left="794"/>
        <w:contextualSpacing/>
        <w:rPr>
          <w:rtl/>
          <w:lang w:val="x-none" w:eastAsia="x-none"/>
        </w:rPr>
      </w:pPr>
      <w:r>
        <w:rPr>
          <w:rFonts w:hint="cs"/>
          <w:rtl/>
          <w:lang w:val="x-none" w:eastAsia="x-none"/>
        </w:rPr>
        <w:t>נספח ג'</w:t>
      </w:r>
      <w:r w:rsidR="001C1869">
        <w:rPr>
          <w:rFonts w:hint="cs"/>
          <w:rtl/>
          <w:lang w:val="x-none" w:eastAsia="x-none"/>
        </w:rPr>
        <w:t>3</w:t>
      </w:r>
      <w:r>
        <w:rPr>
          <w:rFonts w:hint="cs"/>
          <w:rtl/>
          <w:lang w:val="x-none" w:eastAsia="x-none"/>
        </w:rPr>
        <w:t xml:space="preserve"> לחלק זה: חוזה שימוש בפורטל ספקים.</w:t>
      </w:r>
    </w:p>
    <w:p w:rsidR="000F4CA8" w:rsidRPr="003A1F0B" w:rsidRDefault="000F4CA8" w:rsidP="000F4CA8">
      <w:pPr>
        <w:contextualSpacing/>
        <w:rPr>
          <w:b/>
          <w:bCs/>
          <w:u w:val="single"/>
          <w:lang w:val="x-none" w:eastAsia="x-none"/>
        </w:rPr>
      </w:pPr>
    </w:p>
    <w:p w:rsidR="000F4CA8" w:rsidRPr="003A1F0B" w:rsidRDefault="00C96B24" w:rsidP="008266C6">
      <w:pPr>
        <w:numPr>
          <w:ilvl w:val="0"/>
          <w:numId w:val="24"/>
        </w:numPr>
        <w:overflowPunct/>
        <w:autoSpaceDE/>
        <w:autoSpaceDN/>
        <w:adjustRightInd/>
        <w:spacing w:after="200" w:line="276" w:lineRule="auto"/>
        <w:contextualSpacing/>
        <w:jc w:val="left"/>
        <w:textAlignment w:val="auto"/>
        <w:rPr>
          <w:b/>
          <w:bCs/>
          <w:u w:val="single"/>
          <w:lang w:val="x-none" w:eastAsia="x-none"/>
        </w:rPr>
      </w:pPr>
      <w:r>
        <w:rPr>
          <w:rFonts w:hint="cs"/>
          <w:b/>
          <w:bCs/>
          <w:u w:val="single"/>
          <w:rtl/>
          <w:lang w:val="x-none" w:eastAsia="x-none"/>
        </w:rPr>
        <w:t>מבוא, נספחים, כותרות והגדרות</w:t>
      </w:r>
      <w:r w:rsidR="000F4CA8" w:rsidRPr="003A1F0B">
        <w:rPr>
          <w:rFonts w:hint="cs"/>
          <w:b/>
          <w:bCs/>
          <w:u w:val="single"/>
          <w:rtl/>
          <w:lang w:val="x-none" w:eastAsia="x-none"/>
        </w:rPr>
        <w:t xml:space="preserve">. </w:t>
      </w:r>
    </w:p>
    <w:p w:rsidR="000F4CA8" w:rsidRPr="003A1F0B" w:rsidRDefault="000F4CA8" w:rsidP="008266C6">
      <w:pPr>
        <w:numPr>
          <w:ilvl w:val="1"/>
          <w:numId w:val="24"/>
        </w:numPr>
        <w:overflowPunct/>
        <w:autoSpaceDE/>
        <w:autoSpaceDN/>
        <w:adjustRightInd/>
        <w:spacing w:after="200" w:line="276" w:lineRule="auto"/>
        <w:contextualSpacing/>
        <w:jc w:val="left"/>
        <w:textAlignment w:val="auto"/>
        <w:rPr>
          <w:rtl/>
          <w:lang w:val="x-none" w:eastAsia="x-none"/>
        </w:rPr>
      </w:pPr>
      <w:r w:rsidRPr="003A1F0B">
        <w:rPr>
          <w:rtl/>
          <w:lang w:val="x-none" w:eastAsia="x-none"/>
        </w:rPr>
        <w:t>למונחים בהסכם זה תהיה המשמעות אשר ניתנה להם ב</w:t>
      </w:r>
      <w:r w:rsidRPr="003A1F0B">
        <w:rPr>
          <w:rFonts w:hint="cs"/>
          <w:rtl/>
          <w:lang w:val="x-none" w:eastAsia="x-none"/>
        </w:rPr>
        <w:t xml:space="preserve">סעיף </w:t>
      </w:r>
      <w:r w:rsidRPr="003A1F0B">
        <w:rPr>
          <w:rtl/>
          <w:lang w:val="x-none" w:eastAsia="x-none"/>
        </w:rPr>
        <w:fldChar w:fldCharType="begin"/>
      </w:r>
      <w:r w:rsidRPr="003A1F0B">
        <w:rPr>
          <w:rtl/>
          <w:lang w:val="x-none" w:eastAsia="x-none"/>
        </w:rPr>
        <w:instrText xml:space="preserve"> </w:instrText>
      </w:r>
      <w:r w:rsidRPr="003A1F0B">
        <w:rPr>
          <w:rFonts w:hint="cs"/>
          <w:lang w:val="x-none" w:eastAsia="x-none"/>
        </w:rPr>
        <w:instrText>REF</w:instrText>
      </w:r>
      <w:r w:rsidRPr="003A1F0B">
        <w:rPr>
          <w:rFonts w:hint="cs"/>
          <w:rtl/>
          <w:lang w:val="x-none" w:eastAsia="x-none"/>
        </w:rPr>
        <w:instrText xml:space="preserve"> _</w:instrText>
      </w:r>
      <w:r w:rsidRPr="003A1F0B">
        <w:rPr>
          <w:rFonts w:hint="cs"/>
          <w:lang w:val="x-none" w:eastAsia="x-none"/>
        </w:rPr>
        <w:instrText>Ref382383866 \r \h</w:instrText>
      </w:r>
      <w:r w:rsidRPr="003A1F0B">
        <w:rPr>
          <w:rtl/>
          <w:lang w:val="x-none" w:eastAsia="x-none"/>
        </w:rPr>
        <w:instrText xml:space="preserve"> </w:instrText>
      </w:r>
      <w:r w:rsidR="003A1F0B" w:rsidRPr="003A1F0B">
        <w:rPr>
          <w:rtl/>
          <w:lang w:val="x-none" w:eastAsia="x-none"/>
        </w:rPr>
        <w:instrText xml:space="preserve"> \* </w:instrText>
      </w:r>
      <w:r w:rsidR="003A1F0B" w:rsidRPr="003A1F0B">
        <w:rPr>
          <w:lang w:val="x-none" w:eastAsia="x-none"/>
        </w:rPr>
        <w:instrText>MERGEFORMAT</w:instrText>
      </w:r>
      <w:r w:rsidR="003A1F0B" w:rsidRPr="003A1F0B">
        <w:rPr>
          <w:rtl/>
          <w:lang w:val="x-none" w:eastAsia="x-none"/>
        </w:rPr>
        <w:instrText xml:space="preserve"> </w:instrText>
      </w:r>
      <w:r w:rsidRPr="003A1F0B">
        <w:rPr>
          <w:rtl/>
          <w:lang w:val="x-none" w:eastAsia="x-none"/>
        </w:rPr>
      </w:r>
      <w:r w:rsidRPr="003A1F0B">
        <w:rPr>
          <w:rtl/>
          <w:lang w:val="x-none" w:eastAsia="x-none"/>
        </w:rPr>
        <w:fldChar w:fldCharType="separate"/>
      </w:r>
      <w:r w:rsidR="00B86502">
        <w:rPr>
          <w:cs/>
          <w:lang w:val="x-none" w:eastAsia="x-none"/>
        </w:rPr>
        <w:t>‎</w:t>
      </w:r>
      <w:r w:rsidR="00B86502">
        <w:rPr>
          <w:lang w:val="x-none" w:eastAsia="x-none"/>
        </w:rPr>
        <w:t>2</w:t>
      </w:r>
      <w:r w:rsidRPr="003A1F0B">
        <w:rPr>
          <w:rtl/>
          <w:lang w:val="x-none" w:eastAsia="x-none"/>
        </w:rPr>
        <w:fldChar w:fldCharType="end"/>
      </w:r>
      <w:r w:rsidRPr="003A1F0B">
        <w:rPr>
          <w:rFonts w:hint="cs"/>
          <w:rtl/>
          <w:lang w:val="x-none" w:eastAsia="x-none"/>
        </w:rPr>
        <w:t xml:space="preserve"> ל</w:t>
      </w:r>
      <w:r w:rsidRPr="003A1F0B">
        <w:rPr>
          <w:rtl/>
          <w:lang w:val="x-none" w:eastAsia="x-none"/>
        </w:rPr>
        <w:t>מכרז.</w:t>
      </w:r>
    </w:p>
    <w:p w:rsidR="000F4CA8" w:rsidRPr="003A1F0B" w:rsidRDefault="000F4CA8" w:rsidP="008266C6">
      <w:pPr>
        <w:numPr>
          <w:ilvl w:val="1"/>
          <w:numId w:val="24"/>
        </w:numPr>
        <w:overflowPunct/>
        <w:autoSpaceDE/>
        <w:autoSpaceDN/>
        <w:adjustRightInd/>
        <w:spacing w:after="200" w:line="276" w:lineRule="auto"/>
        <w:contextualSpacing/>
        <w:jc w:val="left"/>
        <w:textAlignment w:val="auto"/>
        <w:rPr>
          <w:lang w:val="x-none" w:eastAsia="x-none"/>
        </w:rPr>
      </w:pPr>
      <w:r w:rsidRPr="003A1F0B">
        <w:rPr>
          <w:rtl/>
          <w:lang w:val="x-none" w:eastAsia="x-none"/>
        </w:rPr>
        <w:t>כללי הפרשנות אשר נקבעו ב</w:t>
      </w:r>
      <w:r w:rsidRPr="003A1F0B">
        <w:rPr>
          <w:rFonts w:hint="cs"/>
          <w:rtl/>
          <w:lang w:val="x-none" w:eastAsia="x-none"/>
        </w:rPr>
        <w:t xml:space="preserve">סעיף </w:t>
      </w:r>
      <w:r w:rsidRPr="003A1F0B">
        <w:rPr>
          <w:rtl/>
          <w:lang w:val="x-none" w:eastAsia="x-none"/>
        </w:rPr>
        <w:fldChar w:fldCharType="begin"/>
      </w:r>
      <w:r w:rsidRPr="003A1F0B">
        <w:rPr>
          <w:rtl/>
          <w:lang w:val="x-none" w:eastAsia="x-none"/>
        </w:rPr>
        <w:instrText xml:space="preserve"> </w:instrText>
      </w:r>
      <w:r w:rsidRPr="003A1F0B">
        <w:rPr>
          <w:rFonts w:hint="cs"/>
          <w:lang w:val="x-none" w:eastAsia="x-none"/>
        </w:rPr>
        <w:instrText>REF</w:instrText>
      </w:r>
      <w:r w:rsidRPr="003A1F0B">
        <w:rPr>
          <w:rFonts w:hint="cs"/>
          <w:rtl/>
          <w:lang w:val="x-none" w:eastAsia="x-none"/>
        </w:rPr>
        <w:instrText xml:space="preserve"> _</w:instrText>
      </w:r>
      <w:r w:rsidRPr="003A1F0B">
        <w:rPr>
          <w:rFonts w:hint="cs"/>
          <w:lang w:val="x-none" w:eastAsia="x-none"/>
        </w:rPr>
        <w:instrText>Ref382383866 \r \h</w:instrText>
      </w:r>
      <w:r w:rsidRPr="003A1F0B">
        <w:rPr>
          <w:rtl/>
          <w:lang w:val="x-none" w:eastAsia="x-none"/>
        </w:rPr>
        <w:instrText xml:space="preserve"> </w:instrText>
      </w:r>
      <w:r w:rsidR="003A1F0B" w:rsidRPr="003A1F0B">
        <w:rPr>
          <w:rtl/>
          <w:lang w:val="x-none" w:eastAsia="x-none"/>
        </w:rPr>
        <w:instrText xml:space="preserve"> \* </w:instrText>
      </w:r>
      <w:r w:rsidR="003A1F0B" w:rsidRPr="003A1F0B">
        <w:rPr>
          <w:lang w:val="x-none" w:eastAsia="x-none"/>
        </w:rPr>
        <w:instrText>MERGEFORMAT</w:instrText>
      </w:r>
      <w:r w:rsidR="003A1F0B" w:rsidRPr="003A1F0B">
        <w:rPr>
          <w:rtl/>
          <w:lang w:val="x-none" w:eastAsia="x-none"/>
        </w:rPr>
        <w:instrText xml:space="preserve"> </w:instrText>
      </w:r>
      <w:r w:rsidRPr="003A1F0B">
        <w:rPr>
          <w:rtl/>
          <w:lang w:val="x-none" w:eastAsia="x-none"/>
        </w:rPr>
      </w:r>
      <w:r w:rsidRPr="003A1F0B">
        <w:rPr>
          <w:rtl/>
          <w:lang w:val="x-none" w:eastAsia="x-none"/>
        </w:rPr>
        <w:fldChar w:fldCharType="separate"/>
      </w:r>
      <w:r w:rsidR="00B86502">
        <w:rPr>
          <w:cs/>
          <w:lang w:val="x-none" w:eastAsia="x-none"/>
        </w:rPr>
        <w:t>‎</w:t>
      </w:r>
      <w:r w:rsidR="00B86502">
        <w:rPr>
          <w:lang w:val="x-none" w:eastAsia="x-none"/>
        </w:rPr>
        <w:t>2</w:t>
      </w:r>
      <w:r w:rsidRPr="003A1F0B">
        <w:rPr>
          <w:rtl/>
          <w:lang w:val="x-none" w:eastAsia="x-none"/>
        </w:rPr>
        <w:fldChar w:fldCharType="end"/>
      </w:r>
      <w:r w:rsidRPr="003A1F0B">
        <w:rPr>
          <w:rFonts w:hint="cs"/>
          <w:rtl/>
          <w:lang w:val="x-none" w:eastAsia="x-none"/>
        </w:rPr>
        <w:t xml:space="preserve"> ל</w:t>
      </w:r>
      <w:r w:rsidRPr="003A1F0B">
        <w:rPr>
          <w:rtl/>
          <w:lang w:val="x-none" w:eastAsia="x-none"/>
        </w:rPr>
        <w:t>מכרז יחולו גם על פרשנות הסכם זה.</w:t>
      </w:r>
    </w:p>
    <w:p w:rsidR="000F4CA8" w:rsidRPr="003A1F0B" w:rsidRDefault="000F4CA8" w:rsidP="008266C6">
      <w:pPr>
        <w:numPr>
          <w:ilvl w:val="1"/>
          <w:numId w:val="24"/>
        </w:numPr>
        <w:overflowPunct/>
        <w:autoSpaceDE/>
        <w:autoSpaceDN/>
        <w:adjustRightInd/>
        <w:spacing w:after="200" w:line="276" w:lineRule="auto"/>
        <w:contextualSpacing/>
        <w:jc w:val="left"/>
        <w:textAlignment w:val="auto"/>
        <w:rPr>
          <w:rFonts w:ascii="Calibri" w:eastAsia="Calibri" w:hAnsi="Calibri"/>
          <w:rtl/>
          <w:lang w:eastAsia="x-none"/>
        </w:rPr>
      </w:pPr>
      <w:r w:rsidRPr="003A1F0B">
        <w:rPr>
          <w:rFonts w:hint="eastAsia"/>
          <w:rtl/>
          <w:lang w:val="x-none" w:eastAsia="x-none"/>
        </w:rPr>
        <w:t>בכל</w:t>
      </w:r>
      <w:r w:rsidRPr="003A1F0B">
        <w:rPr>
          <w:rtl/>
          <w:lang w:val="x-none" w:eastAsia="x-none"/>
        </w:rPr>
        <w:t xml:space="preserve"> מקרה של סתירה בין הוראות הסכם זה להוראות שבנספחיו, יגבר האמור בהסכם זה. </w:t>
      </w:r>
    </w:p>
    <w:p w:rsidR="000F4CA8" w:rsidRPr="003A1F0B" w:rsidRDefault="000F4CA8" w:rsidP="008266C6">
      <w:pPr>
        <w:numPr>
          <w:ilvl w:val="1"/>
          <w:numId w:val="24"/>
        </w:numPr>
        <w:overflowPunct/>
        <w:autoSpaceDE/>
        <w:autoSpaceDN/>
        <w:adjustRightInd/>
        <w:spacing w:after="200" w:line="276" w:lineRule="auto"/>
        <w:contextualSpacing/>
        <w:jc w:val="left"/>
        <w:textAlignment w:val="auto"/>
        <w:rPr>
          <w:lang w:val="x-none" w:eastAsia="x-none"/>
        </w:rPr>
      </w:pPr>
      <w:r w:rsidRPr="003A1F0B">
        <w:rPr>
          <w:rFonts w:hint="cs"/>
          <w:rtl/>
          <w:lang w:val="x-none" w:eastAsia="x-none"/>
        </w:rPr>
        <w:t>כותרות</w:t>
      </w:r>
      <w:r w:rsidRPr="003A1F0B">
        <w:rPr>
          <w:rtl/>
          <w:lang w:val="x-none" w:eastAsia="x-none"/>
        </w:rPr>
        <w:t xml:space="preserve"> </w:t>
      </w:r>
      <w:r w:rsidRPr="003A1F0B">
        <w:rPr>
          <w:rFonts w:hint="cs"/>
          <w:rtl/>
          <w:lang w:val="x-none" w:eastAsia="x-none"/>
        </w:rPr>
        <w:t>הסעיפים</w:t>
      </w:r>
      <w:r w:rsidRPr="003A1F0B">
        <w:rPr>
          <w:rtl/>
          <w:lang w:val="x-none" w:eastAsia="x-none"/>
        </w:rPr>
        <w:t xml:space="preserve"> </w:t>
      </w:r>
      <w:r w:rsidRPr="003A1F0B">
        <w:rPr>
          <w:rFonts w:hint="cs"/>
          <w:rtl/>
          <w:lang w:val="x-none" w:eastAsia="x-none"/>
        </w:rPr>
        <w:t>נועדו</w:t>
      </w:r>
      <w:r w:rsidRPr="003A1F0B">
        <w:rPr>
          <w:rtl/>
          <w:lang w:val="x-none" w:eastAsia="x-none"/>
        </w:rPr>
        <w:t xml:space="preserve"> </w:t>
      </w:r>
      <w:r w:rsidRPr="003A1F0B">
        <w:rPr>
          <w:rFonts w:hint="cs"/>
          <w:rtl/>
          <w:lang w:val="x-none" w:eastAsia="x-none"/>
        </w:rPr>
        <w:t>לשם</w:t>
      </w:r>
      <w:r w:rsidRPr="003A1F0B">
        <w:rPr>
          <w:rtl/>
          <w:lang w:val="x-none" w:eastAsia="x-none"/>
        </w:rPr>
        <w:t xml:space="preserve"> </w:t>
      </w:r>
      <w:r w:rsidRPr="003A1F0B">
        <w:rPr>
          <w:rFonts w:hint="cs"/>
          <w:rtl/>
          <w:lang w:val="x-none" w:eastAsia="x-none"/>
        </w:rPr>
        <w:t>הנוחיות</w:t>
      </w:r>
      <w:r w:rsidRPr="003A1F0B">
        <w:rPr>
          <w:rtl/>
          <w:lang w:val="x-none" w:eastAsia="x-none"/>
        </w:rPr>
        <w:t xml:space="preserve"> </w:t>
      </w:r>
      <w:r w:rsidRPr="003A1F0B">
        <w:rPr>
          <w:rFonts w:hint="cs"/>
          <w:rtl/>
          <w:lang w:val="x-none" w:eastAsia="x-none"/>
        </w:rPr>
        <w:t>בלבד</w:t>
      </w:r>
      <w:r w:rsidRPr="003A1F0B">
        <w:rPr>
          <w:rtl/>
          <w:lang w:val="x-none" w:eastAsia="x-none"/>
        </w:rPr>
        <w:t xml:space="preserve"> </w:t>
      </w:r>
      <w:r w:rsidRPr="003A1F0B">
        <w:rPr>
          <w:rFonts w:hint="cs"/>
          <w:rtl/>
          <w:lang w:val="x-none" w:eastAsia="x-none"/>
        </w:rPr>
        <w:t>ולא</w:t>
      </w:r>
      <w:r w:rsidRPr="003A1F0B">
        <w:rPr>
          <w:rtl/>
          <w:lang w:val="x-none" w:eastAsia="x-none"/>
        </w:rPr>
        <w:t xml:space="preserve"> </w:t>
      </w:r>
      <w:r w:rsidRPr="003A1F0B">
        <w:rPr>
          <w:rFonts w:hint="cs"/>
          <w:rtl/>
          <w:lang w:val="x-none" w:eastAsia="x-none"/>
        </w:rPr>
        <w:t>ישמשו</w:t>
      </w:r>
      <w:r w:rsidRPr="003A1F0B">
        <w:rPr>
          <w:rtl/>
          <w:lang w:val="x-none" w:eastAsia="x-none"/>
        </w:rPr>
        <w:t xml:space="preserve"> </w:t>
      </w:r>
      <w:r w:rsidRPr="003A1F0B">
        <w:rPr>
          <w:rFonts w:hint="cs"/>
          <w:rtl/>
          <w:lang w:val="x-none" w:eastAsia="x-none"/>
        </w:rPr>
        <w:t>לפרשנות</w:t>
      </w:r>
      <w:r w:rsidRPr="003A1F0B">
        <w:rPr>
          <w:rtl/>
          <w:lang w:val="x-none" w:eastAsia="x-none"/>
        </w:rPr>
        <w:t xml:space="preserve"> </w:t>
      </w:r>
      <w:r w:rsidRPr="003A1F0B">
        <w:rPr>
          <w:rFonts w:hint="cs"/>
          <w:rtl/>
          <w:lang w:val="x-none" w:eastAsia="x-none"/>
        </w:rPr>
        <w:t>ההסכם.</w:t>
      </w:r>
    </w:p>
    <w:p w:rsidR="000F4CA8" w:rsidRPr="003A1F0B" w:rsidRDefault="000F4CA8" w:rsidP="000F4CA8">
      <w:pPr>
        <w:rPr>
          <w:rtl/>
          <w:lang w:val="x-none" w:eastAsia="x-none"/>
        </w:rPr>
      </w:pPr>
    </w:p>
    <w:p w:rsidR="000F4CA8" w:rsidRPr="003A1F0B" w:rsidRDefault="000F4CA8" w:rsidP="008266C6">
      <w:pPr>
        <w:numPr>
          <w:ilvl w:val="0"/>
          <w:numId w:val="24"/>
        </w:numPr>
        <w:overflowPunct/>
        <w:autoSpaceDE/>
        <w:autoSpaceDN/>
        <w:adjustRightInd/>
        <w:spacing w:after="200" w:line="276" w:lineRule="auto"/>
        <w:contextualSpacing/>
        <w:textAlignment w:val="auto"/>
        <w:rPr>
          <w:lang w:val="x-none" w:eastAsia="x-none"/>
        </w:rPr>
      </w:pPr>
      <w:r w:rsidRPr="003A1F0B">
        <w:rPr>
          <w:rFonts w:hint="cs"/>
          <w:b/>
          <w:bCs/>
          <w:u w:val="single"/>
          <w:rtl/>
          <w:lang w:val="x-none" w:eastAsia="x-none"/>
        </w:rPr>
        <w:t>תקופת ההתקשרות</w:t>
      </w:r>
    </w:p>
    <w:p w:rsidR="000F4CA8" w:rsidRPr="003A1F0B" w:rsidRDefault="000F4CA8" w:rsidP="00C23F9D">
      <w:pPr>
        <w:numPr>
          <w:ilvl w:val="1"/>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תקופת ההתקשרות לביצוע הפרויקט הינה מיום</w:t>
      </w:r>
      <w:r w:rsidR="00C23F9D">
        <w:rPr>
          <w:rFonts w:hint="cs"/>
          <w:rtl/>
          <w:lang w:val="x-none" w:eastAsia="x-none"/>
        </w:rPr>
        <w:t xml:space="preserve"> חתימת שני הצדדים על הסכם זה (אשר תיכתב לאחר חתימת המשרד)</w:t>
      </w:r>
      <w:r w:rsidR="00C23F9D" w:rsidRPr="003A1F0B">
        <w:rPr>
          <w:rtl/>
          <w:lang w:val="x-none" w:eastAsia="x-none"/>
        </w:rPr>
        <w:t xml:space="preserve"> </w:t>
      </w:r>
      <w:r w:rsidRPr="003A1F0B">
        <w:rPr>
          <w:rtl/>
          <w:lang w:val="x-none" w:eastAsia="x-none"/>
        </w:rPr>
        <w:t xml:space="preserve">ועד </w:t>
      </w:r>
      <w:r w:rsidR="00C23F9D">
        <w:rPr>
          <w:rFonts w:hint="cs"/>
          <w:rtl/>
          <w:lang w:val="x-none" w:eastAsia="x-none"/>
        </w:rPr>
        <w:t>ל</w:t>
      </w:r>
      <w:r w:rsidRPr="003A1F0B">
        <w:rPr>
          <w:rtl/>
          <w:lang w:val="x-none" w:eastAsia="x-none"/>
        </w:rPr>
        <w:t>יום</w:t>
      </w:r>
      <w:r w:rsidR="00DF07A7">
        <w:rPr>
          <w:rFonts w:hint="cs"/>
          <w:rtl/>
          <w:lang w:val="x-none" w:eastAsia="x-none"/>
        </w:rPr>
        <w:t xml:space="preserve"> </w:t>
      </w:r>
      <w:r w:rsidRPr="003A1F0B">
        <w:rPr>
          <w:rtl/>
          <w:lang w:val="x-none" w:eastAsia="x-none"/>
        </w:rPr>
        <w:t>______ (להלן – "</w:t>
      </w:r>
      <w:r w:rsidRPr="003A1F0B">
        <w:rPr>
          <w:b/>
          <w:bCs/>
          <w:rtl/>
          <w:lang w:val="x-none" w:eastAsia="x-none"/>
        </w:rPr>
        <w:t>תקופת ההתקשרות</w:t>
      </w:r>
      <w:r w:rsidRPr="003A1F0B">
        <w:rPr>
          <w:rtl/>
          <w:lang w:val="x-none" w:eastAsia="x-none"/>
        </w:rPr>
        <w:t>").</w:t>
      </w:r>
    </w:p>
    <w:p w:rsidR="000F4CA8" w:rsidRPr="003A1F0B" w:rsidRDefault="000F4CA8" w:rsidP="00BF5EEA">
      <w:pPr>
        <w:numPr>
          <w:ilvl w:val="1"/>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 xml:space="preserve">למשרד נתונה אופציה חד צדדית ובלעדית, בהודעה בכתב ומראש, להאריך את ההתקשרות </w:t>
      </w:r>
      <w:r w:rsidR="00BF5EEA">
        <w:rPr>
          <w:rFonts w:hint="cs"/>
          <w:rtl/>
          <w:lang w:val="x-none" w:eastAsia="x-none"/>
        </w:rPr>
        <w:t>בשלוש</w:t>
      </w:r>
      <w:r w:rsidR="00BF5EEA" w:rsidRPr="003A1F0B">
        <w:rPr>
          <w:rtl/>
          <w:lang w:val="x-none" w:eastAsia="x-none"/>
        </w:rPr>
        <w:t xml:space="preserve"> </w:t>
      </w:r>
      <w:r w:rsidRPr="003A1F0B">
        <w:rPr>
          <w:rtl/>
          <w:lang w:val="x-none" w:eastAsia="x-none"/>
        </w:rPr>
        <w:t>תקופות נוספות, בנות שנה כל אחת, אם ישתכנע כי קיים צורך בכך (להלן:</w:t>
      </w:r>
      <w:r w:rsidRPr="003A1F0B">
        <w:rPr>
          <w:rFonts w:hint="cs"/>
          <w:rtl/>
          <w:lang w:val="x-none" w:eastAsia="x-none"/>
        </w:rPr>
        <w:t xml:space="preserve"> </w:t>
      </w:r>
      <w:r w:rsidRPr="003A1F0B">
        <w:rPr>
          <w:rtl/>
          <w:lang w:val="x-none" w:eastAsia="x-none"/>
        </w:rPr>
        <w:t>"</w:t>
      </w:r>
      <w:r w:rsidRPr="003A1F0B">
        <w:rPr>
          <w:b/>
          <w:bCs/>
          <w:rtl/>
          <w:lang w:val="x-none" w:eastAsia="x-none"/>
        </w:rPr>
        <w:t>תקופת הארכה</w:t>
      </w:r>
      <w:r w:rsidRPr="003A1F0B">
        <w:rPr>
          <w:rtl/>
          <w:lang w:val="x-none" w:eastAsia="x-none"/>
        </w:rPr>
        <w:t>"). יובהר כי סך תקופות ה</w:t>
      </w:r>
      <w:r w:rsidR="00BF5EEA">
        <w:rPr>
          <w:rFonts w:hint="cs"/>
          <w:rtl/>
          <w:lang w:val="x-none" w:eastAsia="x-none"/>
        </w:rPr>
        <w:t>ה</w:t>
      </w:r>
      <w:r w:rsidRPr="003A1F0B">
        <w:rPr>
          <w:rtl/>
          <w:lang w:val="x-none" w:eastAsia="x-none"/>
        </w:rPr>
        <w:t xml:space="preserve">ארכה לא יעלה במצטבר על </w:t>
      </w:r>
      <w:r w:rsidRPr="003A1F0B">
        <w:rPr>
          <w:rFonts w:hint="cs"/>
          <w:rtl/>
          <w:lang w:val="x-none" w:eastAsia="x-none"/>
        </w:rPr>
        <w:t>שלוש</w:t>
      </w:r>
      <w:r w:rsidRPr="003A1F0B">
        <w:rPr>
          <w:rtl/>
          <w:lang w:val="x-none" w:eastAsia="x-none"/>
        </w:rPr>
        <w:t xml:space="preserve"> שנים (להלן:</w:t>
      </w:r>
      <w:r w:rsidRPr="003A1F0B">
        <w:rPr>
          <w:rFonts w:hint="cs"/>
          <w:rtl/>
          <w:lang w:val="x-none" w:eastAsia="x-none"/>
        </w:rPr>
        <w:t xml:space="preserve"> </w:t>
      </w:r>
      <w:r w:rsidRPr="003A1F0B">
        <w:rPr>
          <w:rtl/>
          <w:lang w:val="x-none" w:eastAsia="x-none"/>
        </w:rPr>
        <w:t>"</w:t>
      </w:r>
      <w:r w:rsidRPr="003A1F0B">
        <w:rPr>
          <w:b/>
          <w:bCs/>
          <w:rtl/>
          <w:lang w:val="x-none" w:eastAsia="x-none"/>
        </w:rPr>
        <w:t>תקופת ההתקשרות הנוספת</w:t>
      </w:r>
      <w:r w:rsidRPr="003A1F0B">
        <w:rPr>
          <w:rtl/>
          <w:lang w:val="x-none" w:eastAsia="x-none"/>
        </w:rPr>
        <w:t xml:space="preserve">") והכל בהתאם לתקנות חוק חובת המכרזים, הוראות </w:t>
      </w:r>
      <w:proofErr w:type="spellStart"/>
      <w:r w:rsidRPr="003A1F0B">
        <w:rPr>
          <w:rtl/>
          <w:lang w:val="x-none" w:eastAsia="x-none"/>
        </w:rPr>
        <w:t>התכ"ם</w:t>
      </w:r>
      <w:proofErr w:type="spellEnd"/>
      <w:r w:rsidRPr="003A1F0B">
        <w:rPr>
          <w:rtl/>
          <w:lang w:val="x-none" w:eastAsia="x-none"/>
        </w:rPr>
        <w:t xml:space="preserve"> ובהתאם למכרז זה. </w:t>
      </w:r>
    </w:p>
    <w:p w:rsidR="000F4CA8" w:rsidRPr="003A1F0B" w:rsidRDefault="000F4CA8" w:rsidP="008266C6">
      <w:pPr>
        <w:numPr>
          <w:ilvl w:val="1"/>
          <w:numId w:val="24"/>
        </w:numPr>
        <w:overflowPunct/>
        <w:autoSpaceDE/>
        <w:autoSpaceDN/>
        <w:adjustRightInd/>
        <w:spacing w:after="200" w:line="276" w:lineRule="auto"/>
        <w:contextualSpacing/>
        <w:textAlignment w:val="auto"/>
        <w:rPr>
          <w:lang w:val="x-none" w:eastAsia="x-none"/>
        </w:rPr>
      </w:pPr>
      <w:r w:rsidRPr="003A1F0B">
        <w:rPr>
          <w:rtl/>
          <w:lang w:val="x-none" w:eastAsia="x-none"/>
        </w:rPr>
        <w:t>מובהר בזאת כי המשרד רשאי ואינו חייב להאריך את ההתקשרות לתקופות האופציה ורשאי הוא להאריך רק לחלק מתקופות האופציה, לפי שיקול דעתו.</w:t>
      </w:r>
    </w:p>
    <w:p w:rsidR="000F4CA8" w:rsidRPr="003A1F0B" w:rsidRDefault="000F4CA8" w:rsidP="008266C6">
      <w:pPr>
        <w:numPr>
          <w:ilvl w:val="1"/>
          <w:numId w:val="24"/>
        </w:numPr>
        <w:overflowPunct/>
        <w:autoSpaceDE/>
        <w:autoSpaceDN/>
        <w:adjustRightInd/>
        <w:spacing w:after="200" w:line="276" w:lineRule="auto"/>
        <w:contextualSpacing/>
        <w:textAlignment w:val="auto"/>
        <w:rPr>
          <w:rtl/>
          <w:lang w:val="x-none" w:eastAsia="x-none"/>
        </w:rPr>
      </w:pPr>
      <w:r w:rsidRPr="003A1F0B">
        <w:rPr>
          <w:rFonts w:hint="cs"/>
          <w:rtl/>
          <w:lang w:val="x-none" w:eastAsia="x-none"/>
        </w:rPr>
        <w:t>מבלי</w:t>
      </w:r>
      <w:r w:rsidRPr="003A1F0B">
        <w:rPr>
          <w:rtl/>
          <w:lang w:val="x-none" w:eastAsia="x-none"/>
        </w:rPr>
        <w:t xml:space="preserve"> </w:t>
      </w:r>
      <w:r w:rsidRPr="003A1F0B">
        <w:rPr>
          <w:rFonts w:hint="cs"/>
          <w:rtl/>
          <w:lang w:val="x-none" w:eastAsia="x-none"/>
        </w:rPr>
        <w:t>לגרוע</w:t>
      </w:r>
      <w:r w:rsidRPr="003A1F0B">
        <w:rPr>
          <w:rtl/>
          <w:lang w:val="x-none" w:eastAsia="x-none"/>
        </w:rPr>
        <w:t xml:space="preserve"> </w:t>
      </w:r>
      <w:r w:rsidRPr="003A1F0B">
        <w:rPr>
          <w:rFonts w:hint="cs"/>
          <w:rtl/>
          <w:lang w:val="x-none" w:eastAsia="x-none"/>
        </w:rPr>
        <w:t>משיקול</w:t>
      </w:r>
      <w:r w:rsidRPr="003A1F0B">
        <w:rPr>
          <w:rtl/>
          <w:lang w:val="x-none" w:eastAsia="x-none"/>
        </w:rPr>
        <w:t xml:space="preserve"> </w:t>
      </w:r>
      <w:r w:rsidRPr="003A1F0B">
        <w:rPr>
          <w:rFonts w:hint="cs"/>
          <w:rtl/>
          <w:lang w:val="x-none" w:eastAsia="x-none"/>
        </w:rPr>
        <w:t>דעתו</w:t>
      </w:r>
      <w:r w:rsidRPr="003A1F0B">
        <w:rPr>
          <w:rtl/>
          <w:lang w:val="x-none" w:eastAsia="x-none"/>
        </w:rPr>
        <w:t xml:space="preserve"> </w:t>
      </w:r>
      <w:r w:rsidRPr="003A1F0B">
        <w:rPr>
          <w:rFonts w:hint="cs"/>
          <w:rtl/>
          <w:lang w:val="x-none" w:eastAsia="x-none"/>
        </w:rPr>
        <w:t>של</w:t>
      </w:r>
      <w:r w:rsidRPr="003A1F0B">
        <w:rPr>
          <w:rtl/>
          <w:lang w:val="x-none" w:eastAsia="x-none"/>
        </w:rPr>
        <w:t xml:space="preserve"> </w:t>
      </w:r>
      <w:r w:rsidRPr="003A1F0B">
        <w:rPr>
          <w:rFonts w:hint="cs"/>
          <w:rtl/>
          <w:lang w:val="x-none" w:eastAsia="x-none"/>
        </w:rPr>
        <w:t>המשרד</w:t>
      </w:r>
      <w:r w:rsidRPr="003A1F0B">
        <w:rPr>
          <w:rtl/>
          <w:lang w:val="x-none" w:eastAsia="x-none"/>
        </w:rPr>
        <w:t xml:space="preserve"> </w:t>
      </w:r>
      <w:r w:rsidRPr="003A1F0B">
        <w:rPr>
          <w:rFonts w:hint="cs"/>
          <w:rtl/>
          <w:lang w:val="x-none" w:eastAsia="x-none"/>
        </w:rPr>
        <w:t>בקשר</w:t>
      </w:r>
      <w:r w:rsidRPr="003A1F0B">
        <w:rPr>
          <w:rtl/>
          <w:lang w:val="x-none" w:eastAsia="x-none"/>
        </w:rPr>
        <w:t xml:space="preserve"> </w:t>
      </w:r>
      <w:r w:rsidRPr="003A1F0B">
        <w:rPr>
          <w:rFonts w:hint="cs"/>
          <w:rtl/>
          <w:lang w:val="x-none" w:eastAsia="x-none"/>
        </w:rPr>
        <w:t>עם</w:t>
      </w:r>
      <w:r w:rsidRPr="003A1F0B">
        <w:rPr>
          <w:rtl/>
          <w:lang w:val="x-none" w:eastAsia="x-none"/>
        </w:rPr>
        <w:t xml:space="preserve"> </w:t>
      </w:r>
      <w:r w:rsidRPr="003A1F0B">
        <w:rPr>
          <w:rFonts w:hint="cs"/>
          <w:rtl/>
          <w:lang w:val="x-none" w:eastAsia="x-none"/>
        </w:rPr>
        <w:t>מימוש</w:t>
      </w:r>
      <w:r w:rsidRPr="003A1F0B">
        <w:rPr>
          <w:rtl/>
          <w:lang w:val="x-none" w:eastAsia="x-none"/>
        </w:rPr>
        <w:t xml:space="preserve"> </w:t>
      </w:r>
      <w:r w:rsidRPr="003A1F0B">
        <w:rPr>
          <w:rFonts w:hint="cs"/>
          <w:rtl/>
          <w:lang w:val="x-none" w:eastAsia="x-none"/>
        </w:rPr>
        <w:t>האופציה</w:t>
      </w:r>
      <w:r w:rsidRPr="003A1F0B">
        <w:rPr>
          <w:rtl/>
          <w:lang w:val="x-none" w:eastAsia="x-none"/>
        </w:rPr>
        <w:t xml:space="preserve"> </w:t>
      </w:r>
      <w:r w:rsidRPr="003A1F0B">
        <w:rPr>
          <w:rFonts w:hint="cs"/>
          <w:rtl/>
          <w:lang w:val="x-none" w:eastAsia="x-none"/>
        </w:rPr>
        <w:t>מובהר</w:t>
      </w:r>
      <w:r w:rsidRPr="003A1F0B">
        <w:rPr>
          <w:rtl/>
          <w:lang w:val="x-none" w:eastAsia="x-none"/>
        </w:rPr>
        <w:t xml:space="preserve"> </w:t>
      </w:r>
      <w:r w:rsidRPr="003A1F0B">
        <w:rPr>
          <w:rFonts w:hint="cs"/>
          <w:rtl/>
          <w:lang w:val="x-none" w:eastAsia="x-none"/>
        </w:rPr>
        <w:t>כי</w:t>
      </w:r>
      <w:r w:rsidRPr="003A1F0B">
        <w:rPr>
          <w:rtl/>
          <w:lang w:val="x-none" w:eastAsia="x-none"/>
        </w:rPr>
        <w:t xml:space="preserve"> </w:t>
      </w:r>
      <w:r w:rsidRPr="003A1F0B">
        <w:rPr>
          <w:rFonts w:hint="cs"/>
          <w:rtl/>
          <w:lang w:val="x-none" w:eastAsia="x-none"/>
        </w:rPr>
        <w:t>ככל</w:t>
      </w:r>
      <w:r w:rsidRPr="003A1F0B">
        <w:rPr>
          <w:rtl/>
          <w:lang w:val="x-none" w:eastAsia="x-none"/>
        </w:rPr>
        <w:t xml:space="preserve"> </w:t>
      </w:r>
      <w:r w:rsidRPr="003A1F0B">
        <w:rPr>
          <w:rFonts w:hint="cs"/>
          <w:rtl/>
          <w:lang w:val="x-none" w:eastAsia="x-none"/>
        </w:rPr>
        <w:t>שיחליט</w:t>
      </w:r>
      <w:r w:rsidRPr="003A1F0B">
        <w:rPr>
          <w:rtl/>
          <w:lang w:val="x-none" w:eastAsia="x-none"/>
        </w:rPr>
        <w:t xml:space="preserve"> </w:t>
      </w:r>
      <w:r w:rsidRPr="003A1F0B">
        <w:rPr>
          <w:rFonts w:hint="cs"/>
          <w:rtl/>
          <w:lang w:val="x-none" w:eastAsia="x-none"/>
        </w:rPr>
        <w:t>המשרד</w:t>
      </w:r>
      <w:r w:rsidRPr="003A1F0B">
        <w:rPr>
          <w:rtl/>
          <w:lang w:val="x-none" w:eastAsia="x-none"/>
        </w:rPr>
        <w:t xml:space="preserve"> </w:t>
      </w:r>
      <w:r w:rsidRPr="003A1F0B">
        <w:rPr>
          <w:rFonts w:hint="cs"/>
          <w:rtl/>
          <w:lang w:val="x-none" w:eastAsia="x-none"/>
        </w:rPr>
        <w:t>לממש</w:t>
      </w:r>
      <w:r w:rsidRPr="003A1F0B">
        <w:rPr>
          <w:rtl/>
          <w:lang w:val="x-none" w:eastAsia="x-none"/>
        </w:rPr>
        <w:t xml:space="preserve"> </w:t>
      </w:r>
      <w:r w:rsidRPr="003A1F0B">
        <w:rPr>
          <w:rFonts w:hint="cs"/>
          <w:rtl/>
          <w:lang w:val="x-none" w:eastAsia="x-none"/>
        </w:rPr>
        <w:t>אופציה</w:t>
      </w:r>
      <w:r w:rsidRPr="003A1F0B">
        <w:rPr>
          <w:rtl/>
          <w:lang w:val="x-none" w:eastAsia="x-none"/>
        </w:rPr>
        <w:t xml:space="preserve"> </w:t>
      </w:r>
      <w:r w:rsidRPr="003A1F0B">
        <w:rPr>
          <w:rFonts w:hint="cs"/>
          <w:rtl/>
          <w:lang w:val="x-none" w:eastAsia="x-none"/>
        </w:rPr>
        <w:t>להארכה</w:t>
      </w:r>
      <w:r w:rsidRPr="003A1F0B">
        <w:rPr>
          <w:rtl/>
          <w:lang w:val="x-none" w:eastAsia="x-none"/>
        </w:rPr>
        <w:t xml:space="preserve">, </w:t>
      </w:r>
      <w:r w:rsidRPr="003A1F0B">
        <w:rPr>
          <w:rFonts w:hint="cs"/>
          <w:rtl/>
          <w:lang w:val="x-none" w:eastAsia="x-none"/>
        </w:rPr>
        <w:t>הוא</w:t>
      </w:r>
      <w:r w:rsidRPr="003A1F0B">
        <w:rPr>
          <w:rtl/>
          <w:lang w:val="x-none" w:eastAsia="x-none"/>
        </w:rPr>
        <w:t xml:space="preserve"> </w:t>
      </w:r>
      <w:r w:rsidRPr="003A1F0B">
        <w:rPr>
          <w:rFonts w:hint="cs"/>
          <w:rtl/>
          <w:lang w:val="x-none" w:eastAsia="x-none"/>
        </w:rPr>
        <w:t>יעביר</w:t>
      </w:r>
      <w:r w:rsidRPr="003A1F0B">
        <w:rPr>
          <w:rtl/>
          <w:lang w:val="x-none" w:eastAsia="x-none"/>
        </w:rPr>
        <w:t xml:space="preserve"> </w:t>
      </w:r>
      <w:r w:rsidRPr="003A1F0B">
        <w:rPr>
          <w:rFonts w:hint="cs"/>
          <w:rtl/>
          <w:lang w:val="x-none" w:eastAsia="x-none"/>
        </w:rPr>
        <w:t>לספק</w:t>
      </w:r>
      <w:r w:rsidRPr="003A1F0B">
        <w:rPr>
          <w:rtl/>
          <w:lang w:val="x-none" w:eastAsia="x-none"/>
        </w:rPr>
        <w:t xml:space="preserve"> </w:t>
      </w:r>
      <w:r w:rsidRPr="003A1F0B">
        <w:rPr>
          <w:rFonts w:hint="cs"/>
          <w:rtl/>
          <w:lang w:val="x-none" w:eastAsia="x-none"/>
        </w:rPr>
        <w:t>את</w:t>
      </w:r>
      <w:r w:rsidRPr="003A1F0B">
        <w:rPr>
          <w:rtl/>
          <w:lang w:val="x-none" w:eastAsia="x-none"/>
        </w:rPr>
        <w:t xml:space="preserve"> </w:t>
      </w:r>
      <w:r w:rsidRPr="003A1F0B">
        <w:rPr>
          <w:rFonts w:hint="cs"/>
          <w:rtl/>
          <w:lang w:val="x-none" w:eastAsia="x-none"/>
        </w:rPr>
        <w:t>מסמכי</w:t>
      </w:r>
      <w:r w:rsidRPr="003A1F0B">
        <w:rPr>
          <w:rtl/>
          <w:lang w:val="x-none" w:eastAsia="x-none"/>
        </w:rPr>
        <w:t xml:space="preserve"> </w:t>
      </w:r>
      <w:r w:rsidRPr="003A1F0B">
        <w:rPr>
          <w:rFonts w:hint="cs"/>
          <w:rtl/>
          <w:lang w:val="x-none" w:eastAsia="x-none"/>
        </w:rPr>
        <w:t>ההתקשרות</w:t>
      </w:r>
      <w:r w:rsidRPr="003A1F0B">
        <w:rPr>
          <w:rtl/>
          <w:lang w:val="x-none" w:eastAsia="x-none"/>
        </w:rPr>
        <w:t xml:space="preserve">- </w:t>
      </w:r>
      <w:r w:rsidRPr="003A1F0B">
        <w:rPr>
          <w:rFonts w:hint="cs"/>
          <w:rtl/>
          <w:lang w:val="x-none" w:eastAsia="x-none"/>
        </w:rPr>
        <w:t>לרבות</w:t>
      </w:r>
      <w:r w:rsidRPr="003A1F0B">
        <w:rPr>
          <w:rtl/>
          <w:lang w:val="x-none" w:eastAsia="x-none"/>
        </w:rPr>
        <w:t xml:space="preserve"> </w:t>
      </w:r>
      <w:r w:rsidRPr="003A1F0B">
        <w:rPr>
          <w:rFonts w:hint="cs"/>
          <w:rtl/>
          <w:lang w:val="x-none" w:eastAsia="x-none"/>
        </w:rPr>
        <w:t>מפרטים</w:t>
      </w:r>
      <w:r w:rsidRPr="003A1F0B">
        <w:rPr>
          <w:rtl/>
          <w:lang w:val="x-none" w:eastAsia="x-none"/>
        </w:rPr>
        <w:t xml:space="preserve"> </w:t>
      </w:r>
      <w:r w:rsidRPr="003A1F0B">
        <w:rPr>
          <w:rFonts w:hint="cs"/>
          <w:rtl/>
          <w:lang w:val="x-none" w:eastAsia="x-none"/>
        </w:rPr>
        <w:t>ותנאים</w:t>
      </w:r>
      <w:r w:rsidRPr="003A1F0B">
        <w:rPr>
          <w:rtl/>
          <w:lang w:val="x-none" w:eastAsia="x-none"/>
        </w:rPr>
        <w:t xml:space="preserve"> </w:t>
      </w:r>
      <w:r w:rsidRPr="003A1F0B">
        <w:rPr>
          <w:rFonts w:hint="cs"/>
          <w:rtl/>
          <w:lang w:val="x-none" w:eastAsia="x-none"/>
        </w:rPr>
        <w:t>נוספים</w:t>
      </w:r>
      <w:r w:rsidRPr="003A1F0B">
        <w:rPr>
          <w:rtl/>
          <w:lang w:val="x-none" w:eastAsia="x-none"/>
        </w:rPr>
        <w:t xml:space="preserve"> </w:t>
      </w:r>
      <w:r w:rsidRPr="003A1F0B">
        <w:rPr>
          <w:rFonts w:hint="cs"/>
          <w:rtl/>
          <w:lang w:val="x-none" w:eastAsia="x-none"/>
        </w:rPr>
        <w:t>כפי</w:t>
      </w:r>
      <w:r w:rsidRPr="003A1F0B">
        <w:rPr>
          <w:rtl/>
          <w:lang w:val="x-none" w:eastAsia="x-none"/>
        </w:rPr>
        <w:t xml:space="preserve"> </w:t>
      </w:r>
      <w:r w:rsidRPr="003A1F0B">
        <w:rPr>
          <w:rFonts w:hint="cs"/>
          <w:rtl/>
          <w:lang w:val="x-none" w:eastAsia="x-none"/>
        </w:rPr>
        <w:t>שיקבע</w:t>
      </w:r>
      <w:r w:rsidRPr="003A1F0B">
        <w:rPr>
          <w:rtl/>
          <w:lang w:val="x-none" w:eastAsia="x-none"/>
        </w:rPr>
        <w:t xml:space="preserve"> </w:t>
      </w:r>
      <w:r w:rsidRPr="003A1F0B">
        <w:rPr>
          <w:rFonts w:hint="cs"/>
          <w:rtl/>
          <w:lang w:val="x-none" w:eastAsia="x-none"/>
        </w:rPr>
        <w:t>המשרד</w:t>
      </w:r>
      <w:r w:rsidRPr="003A1F0B">
        <w:rPr>
          <w:rtl/>
          <w:lang w:val="x-none" w:eastAsia="x-none"/>
        </w:rPr>
        <w:t xml:space="preserve"> – </w:t>
      </w:r>
      <w:r w:rsidRPr="003A1F0B">
        <w:rPr>
          <w:rFonts w:hint="cs"/>
          <w:rtl/>
          <w:lang w:val="x-none" w:eastAsia="x-none"/>
        </w:rPr>
        <w:t>הרלבנטיים</w:t>
      </w:r>
      <w:r w:rsidRPr="003A1F0B">
        <w:rPr>
          <w:rtl/>
          <w:lang w:val="x-none" w:eastAsia="x-none"/>
        </w:rPr>
        <w:t xml:space="preserve"> </w:t>
      </w:r>
      <w:r w:rsidRPr="003A1F0B">
        <w:rPr>
          <w:rFonts w:hint="cs"/>
          <w:rtl/>
          <w:lang w:val="x-none" w:eastAsia="x-none"/>
        </w:rPr>
        <w:t>לאותה</w:t>
      </w:r>
      <w:r w:rsidRPr="003A1F0B">
        <w:rPr>
          <w:rtl/>
          <w:lang w:val="x-none" w:eastAsia="x-none"/>
        </w:rPr>
        <w:t xml:space="preserve"> </w:t>
      </w:r>
      <w:r w:rsidRPr="003A1F0B">
        <w:rPr>
          <w:rFonts w:hint="cs"/>
          <w:rtl/>
          <w:lang w:val="x-none" w:eastAsia="x-none"/>
        </w:rPr>
        <w:t>שנה</w:t>
      </w:r>
      <w:r w:rsidRPr="003A1F0B">
        <w:rPr>
          <w:rtl/>
          <w:lang w:val="x-none" w:eastAsia="x-none"/>
        </w:rPr>
        <w:t xml:space="preserve"> </w:t>
      </w:r>
      <w:r w:rsidRPr="003A1F0B">
        <w:rPr>
          <w:rFonts w:hint="cs"/>
          <w:rtl/>
          <w:lang w:val="x-none" w:eastAsia="x-none"/>
        </w:rPr>
        <w:t>והספק</w:t>
      </w:r>
      <w:r w:rsidRPr="003A1F0B">
        <w:rPr>
          <w:rtl/>
          <w:lang w:val="x-none" w:eastAsia="x-none"/>
        </w:rPr>
        <w:t xml:space="preserve"> </w:t>
      </w:r>
      <w:r w:rsidRPr="003A1F0B">
        <w:rPr>
          <w:rFonts w:hint="cs"/>
          <w:rtl/>
          <w:lang w:val="x-none" w:eastAsia="x-none"/>
        </w:rPr>
        <w:t>יתבקש</w:t>
      </w:r>
      <w:r w:rsidRPr="003A1F0B">
        <w:rPr>
          <w:rtl/>
          <w:lang w:val="x-none" w:eastAsia="x-none"/>
        </w:rPr>
        <w:t xml:space="preserve"> </w:t>
      </w:r>
      <w:r w:rsidRPr="003A1F0B">
        <w:rPr>
          <w:rFonts w:hint="cs"/>
          <w:rtl/>
          <w:lang w:val="x-none" w:eastAsia="x-none"/>
        </w:rPr>
        <w:t>לאשרם</w:t>
      </w:r>
      <w:r w:rsidRPr="003A1F0B">
        <w:rPr>
          <w:rtl/>
          <w:lang w:val="x-none" w:eastAsia="x-none"/>
        </w:rPr>
        <w:t xml:space="preserve"> </w:t>
      </w:r>
      <w:r w:rsidRPr="003A1F0B">
        <w:rPr>
          <w:rFonts w:hint="cs"/>
          <w:rtl/>
          <w:lang w:val="x-none" w:eastAsia="x-none"/>
        </w:rPr>
        <w:t>ולבצע</w:t>
      </w:r>
      <w:r w:rsidRPr="003A1F0B">
        <w:rPr>
          <w:rtl/>
          <w:lang w:val="x-none" w:eastAsia="x-none"/>
        </w:rPr>
        <w:t xml:space="preserve"> </w:t>
      </w:r>
      <w:r w:rsidRPr="003A1F0B">
        <w:rPr>
          <w:rFonts w:hint="cs"/>
          <w:rtl/>
          <w:lang w:val="x-none" w:eastAsia="x-none"/>
        </w:rPr>
        <w:t>את</w:t>
      </w:r>
      <w:r w:rsidRPr="003A1F0B">
        <w:rPr>
          <w:rtl/>
          <w:lang w:val="x-none" w:eastAsia="x-none"/>
        </w:rPr>
        <w:t xml:space="preserve"> </w:t>
      </w:r>
      <w:r w:rsidRPr="003A1F0B">
        <w:rPr>
          <w:rFonts w:hint="cs"/>
          <w:rtl/>
          <w:lang w:val="x-none" w:eastAsia="x-none"/>
        </w:rPr>
        <w:t>כל</w:t>
      </w:r>
      <w:r w:rsidRPr="003A1F0B">
        <w:rPr>
          <w:rtl/>
          <w:lang w:val="x-none" w:eastAsia="x-none"/>
        </w:rPr>
        <w:t xml:space="preserve"> </w:t>
      </w:r>
      <w:r w:rsidRPr="003A1F0B">
        <w:rPr>
          <w:rFonts w:hint="cs"/>
          <w:rtl/>
          <w:lang w:val="x-none" w:eastAsia="x-none"/>
        </w:rPr>
        <w:t>הפעולות</w:t>
      </w:r>
      <w:r w:rsidRPr="003A1F0B">
        <w:rPr>
          <w:rtl/>
          <w:lang w:val="x-none" w:eastAsia="x-none"/>
        </w:rPr>
        <w:t xml:space="preserve"> </w:t>
      </w:r>
      <w:r w:rsidRPr="003A1F0B">
        <w:rPr>
          <w:rFonts w:hint="cs"/>
          <w:rtl/>
          <w:lang w:val="x-none" w:eastAsia="x-none"/>
        </w:rPr>
        <w:t>המקדימות</w:t>
      </w:r>
      <w:r w:rsidRPr="003A1F0B">
        <w:rPr>
          <w:rtl/>
          <w:lang w:val="x-none" w:eastAsia="x-none"/>
        </w:rPr>
        <w:t xml:space="preserve"> – </w:t>
      </w:r>
      <w:r w:rsidRPr="003A1F0B">
        <w:rPr>
          <w:rFonts w:hint="cs"/>
          <w:rtl/>
          <w:lang w:val="x-none" w:eastAsia="x-none"/>
        </w:rPr>
        <w:t>לרבות</w:t>
      </w:r>
      <w:r w:rsidRPr="003A1F0B">
        <w:rPr>
          <w:rtl/>
          <w:lang w:val="x-none" w:eastAsia="x-none"/>
        </w:rPr>
        <w:t xml:space="preserve"> </w:t>
      </w:r>
      <w:r w:rsidRPr="003A1F0B">
        <w:rPr>
          <w:rFonts w:hint="cs"/>
          <w:rtl/>
          <w:lang w:val="x-none" w:eastAsia="x-none"/>
        </w:rPr>
        <w:lastRenderedPageBreak/>
        <w:t>מסירת</w:t>
      </w:r>
      <w:r w:rsidRPr="003A1F0B">
        <w:rPr>
          <w:rtl/>
          <w:lang w:val="x-none" w:eastAsia="x-none"/>
        </w:rPr>
        <w:t xml:space="preserve"> </w:t>
      </w:r>
      <w:r w:rsidRPr="003A1F0B">
        <w:rPr>
          <w:rFonts w:hint="cs"/>
          <w:rtl/>
          <w:lang w:val="x-none" w:eastAsia="x-none"/>
        </w:rPr>
        <w:t>ערבות</w:t>
      </w:r>
      <w:r w:rsidRPr="003A1F0B">
        <w:rPr>
          <w:rtl/>
          <w:lang w:val="x-none" w:eastAsia="x-none"/>
        </w:rPr>
        <w:t xml:space="preserve"> </w:t>
      </w:r>
      <w:r w:rsidRPr="003A1F0B">
        <w:rPr>
          <w:rFonts w:hint="cs"/>
          <w:rtl/>
          <w:lang w:val="x-none" w:eastAsia="x-none"/>
        </w:rPr>
        <w:t>בנקאית</w:t>
      </w:r>
      <w:r w:rsidRPr="003A1F0B">
        <w:rPr>
          <w:rtl/>
          <w:lang w:val="x-none" w:eastAsia="x-none"/>
        </w:rPr>
        <w:t xml:space="preserve"> </w:t>
      </w:r>
      <w:r w:rsidRPr="003A1F0B">
        <w:rPr>
          <w:rFonts w:hint="cs"/>
          <w:rtl/>
          <w:lang w:val="x-none" w:eastAsia="x-none"/>
        </w:rPr>
        <w:t>מתאימה</w:t>
      </w:r>
      <w:r w:rsidR="00FD318A">
        <w:rPr>
          <w:rtl/>
          <w:lang w:val="x-none" w:eastAsia="x-none"/>
        </w:rPr>
        <w:t xml:space="preserve"> </w:t>
      </w:r>
      <w:r w:rsidRPr="003A1F0B">
        <w:rPr>
          <w:rFonts w:hint="cs"/>
          <w:rtl/>
          <w:lang w:val="x-none" w:eastAsia="x-none"/>
        </w:rPr>
        <w:t>ופעולות</w:t>
      </w:r>
      <w:r w:rsidRPr="003A1F0B">
        <w:rPr>
          <w:rtl/>
          <w:lang w:val="x-none" w:eastAsia="x-none"/>
        </w:rPr>
        <w:t xml:space="preserve"> </w:t>
      </w:r>
      <w:r w:rsidRPr="003A1F0B">
        <w:rPr>
          <w:rFonts w:hint="cs"/>
          <w:rtl/>
          <w:lang w:val="x-none" w:eastAsia="x-none"/>
        </w:rPr>
        <w:t>אחרות</w:t>
      </w:r>
      <w:r w:rsidRPr="003A1F0B">
        <w:rPr>
          <w:rtl/>
          <w:lang w:val="x-none" w:eastAsia="x-none"/>
        </w:rPr>
        <w:t xml:space="preserve"> </w:t>
      </w:r>
      <w:r w:rsidRPr="003A1F0B">
        <w:rPr>
          <w:rFonts w:hint="cs"/>
          <w:rtl/>
          <w:lang w:val="x-none" w:eastAsia="x-none"/>
        </w:rPr>
        <w:t>שתקבענה</w:t>
      </w:r>
      <w:r w:rsidRPr="003A1F0B">
        <w:rPr>
          <w:rtl/>
          <w:lang w:val="x-none" w:eastAsia="x-none"/>
        </w:rPr>
        <w:t xml:space="preserve"> </w:t>
      </w:r>
      <w:r w:rsidRPr="003A1F0B">
        <w:rPr>
          <w:rFonts w:hint="cs"/>
          <w:rtl/>
          <w:lang w:val="x-none" w:eastAsia="x-none"/>
        </w:rPr>
        <w:t>במסמכים</w:t>
      </w:r>
      <w:r w:rsidRPr="003A1F0B">
        <w:rPr>
          <w:rtl/>
          <w:lang w:val="x-none" w:eastAsia="x-none"/>
        </w:rPr>
        <w:t xml:space="preserve"> </w:t>
      </w:r>
      <w:r w:rsidRPr="003A1F0B">
        <w:rPr>
          <w:rFonts w:hint="cs"/>
          <w:rtl/>
          <w:lang w:val="x-none" w:eastAsia="x-none"/>
        </w:rPr>
        <w:t>אלה</w:t>
      </w:r>
      <w:r w:rsidRPr="003A1F0B">
        <w:rPr>
          <w:rtl/>
          <w:lang w:val="x-none" w:eastAsia="x-none"/>
        </w:rPr>
        <w:t xml:space="preserve">. </w:t>
      </w:r>
      <w:r w:rsidRPr="003A1F0B">
        <w:rPr>
          <w:rFonts w:hint="cs"/>
          <w:rtl/>
          <w:lang w:val="x-none" w:eastAsia="x-none"/>
        </w:rPr>
        <w:t>ככל</w:t>
      </w:r>
      <w:r w:rsidRPr="003A1F0B">
        <w:rPr>
          <w:rtl/>
          <w:lang w:val="x-none" w:eastAsia="x-none"/>
        </w:rPr>
        <w:t xml:space="preserve"> </w:t>
      </w:r>
      <w:r w:rsidRPr="003A1F0B">
        <w:rPr>
          <w:rFonts w:hint="cs"/>
          <w:rtl/>
          <w:lang w:val="x-none" w:eastAsia="x-none"/>
        </w:rPr>
        <w:t>שהספק</w:t>
      </w:r>
      <w:r w:rsidRPr="003A1F0B">
        <w:rPr>
          <w:rtl/>
          <w:lang w:val="x-none" w:eastAsia="x-none"/>
        </w:rPr>
        <w:t xml:space="preserve"> </w:t>
      </w:r>
      <w:r w:rsidRPr="003A1F0B">
        <w:rPr>
          <w:rFonts w:hint="cs"/>
          <w:rtl/>
          <w:lang w:val="x-none" w:eastAsia="x-none"/>
        </w:rPr>
        <w:t>לא</w:t>
      </w:r>
      <w:r w:rsidRPr="003A1F0B">
        <w:rPr>
          <w:rtl/>
          <w:lang w:val="x-none" w:eastAsia="x-none"/>
        </w:rPr>
        <w:t xml:space="preserve"> </w:t>
      </w:r>
      <w:r w:rsidRPr="003A1F0B">
        <w:rPr>
          <w:rFonts w:hint="cs"/>
          <w:rtl/>
          <w:lang w:val="x-none" w:eastAsia="x-none"/>
        </w:rPr>
        <w:t>ימלא</w:t>
      </w:r>
      <w:r w:rsidRPr="003A1F0B">
        <w:rPr>
          <w:rtl/>
          <w:lang w:val="x-none" w:eastAsia="x-none"/>
        </w:rPr>
        <w:t xml:space="preserve"> </w:t>
      </w:r>
      <w:r w:rsidRPr="003A1F0B">
        <w:rPr>
          <w:rFonts w:hint="cs"/>
          <w:rtl/>
          <w:lang w:val="x-none" w:eastAsia="x-none"/>
        </w:rPr>
        <w:t>אחר</w:t>
      </w:r>
      <w:r w:rsidRPr="003A1F0B">
        <w:rPr>
          <w:rtl/>
          <w:lang w:val="x-none" w:eastAsia="x-none"/>
        </w:rPr>
        <w:t xml:space="preserve"> </w:t>
      </w:r>
      <w:r w:rsidRPr="003A1F0B">
        <w:rPr>
          <w:rFonts w:hint="cs"/>
          <w:rtl/>
          <w:lang w:val="x-none" w:eastAsia="x-none"/>
        </w:rPr>
        <w:t>דרישות</w:t>
      </w:r>
      <w:r w:rsidRPr="003A1F0B">
        <w:rPr>
          <w:rtl/>
          <w:lang w:val="x-none" w:eastAsia="x-none"/>
        </w:rPr>
        <w:t xml:space="preserve"> </w:t>
      </w:r>
      <w:r w:rsidRPr="003A1F0B">
        <w:rPr>
          <w:rFonts w:hint="cs"/>
          <w:rtl/>
          <w:lang w:val="x-none" w:eastAsia="x-none"/>
        </w:rPr>
        <w:t>המשרד</w:t>
      </w:r>
      <w:r w:rsidRPr="003A1F0B">
        <w:rPr>
          <w:rtl/>
          <w:lang w:val="x-none" w:eastAsia="x-none"/>
        </w:rPr>
        <w:t xml:space="preserve"> </w:t>
      </w:r>
      <w:r w:rsidRPr="003A1F0B">
        <w:rPr>
          <w:rFonts w:hint="cs"/>
          <w:rtl/>
          <w:lang w:val="x-none" w:eastAsia="x-none"/>
        </w:rPr>
        <w:t>הוא</w:t>
      </w:r>
      <w:r w:rsidRPr="003A1F0B">
        <w:rPr>
          <w:rtl/>
          <w:lang w:val="x-none" w:eastAsia="x-none"/>
        </w:rPr>
        <w:t xml:space="preserve"> </w:t>
      </w:r>
      <w:r w:rsidRPr="003A1F0B">
        <w:rPr>
          <w:rFonts w:hint="cs"/>
          <w:rtl/>
          <w:lang w:val="x-none" w:eastAsia="x-none"/>
        </w:rPr>
        <w:t>יחשב</w:t>
      </w:r>
      <w:r w:rsidRPr="003A1F0B">
        <w:rPr>
          <w:rtl/>
          <w:lang w:val="x-none" w:eastAsia="x-none"/>
        </w:rPr>
        <w:t xml:space="preserve"> </w:t>
      </w:r>
      <w:r w:rsidRPr="003A1F0B">
        <w:rPr>
          <w:rFonts w:hint="cs"/>
          <w:rtl/>
          <w:lang w:val="x-none" w:eastAsia="x-none"/>
        </w:rPr>
        <w:t>כמי</w:t>
      </w:r>
      <w:r w:rsidRPr="003A1F0B">
        <w:rPr>
          <w:rtl/>
          <w:lang w:val="x-none" w:eastAsia="x-none"/>
        </w:rPr>
        <w:t xml:space="preserve"> </w:t>
      </w:r>
      <w:r w:rsidRPr="003A1F0B">
        <w:rPr>
          <w:rFonts w:hint="cs"/>
          <w:rtl/>
          <w:lang w:val="x-none" w:eastAsia="x-none"/>
        </w:rPr>
        <w:t>שהפר</w:t>
      </w:r>
      <w:r w:rsidRPr="003A1F0B">
        <w:rPr>
          <w:rtl/>
          <w:lang w:val="x-none" w:eastAsia="x-none"/>
        </w:rPr>
        <w:t xml:space="preserve"> </w:t>
      </w:r>
      <w:r w:rsidRPr="003A1F0B">
        <w:rPr>
          <w:rFonts w:hint="cs"/>
          <w:rtl/>
          <w:lang w:val="x-none" w:eastAsia="x-none"/>
        </w:rPr>
        <w:t>את</w:t>
      </w:r>
      <w:r w:rsidRPr="003A1F0B">
        <w:rPr>
          <w:rtl/>
          <w:lang w:val="x-none" w:eastAsia="x-none"/>
        </w:rPr>
        <w:t xml:space="preserve"> </w:t>
      </w:r>
      <w:r w:rsidRPr="003A1F0B">
        <w:rPr>
          <w:rFonts w:hint="cs"/>
          <w:rtl/>
          <w:lang w:val="x-none" w:eastAsia="x-none"/>
        </w:rPr>
        <w:t>התחייבויותיו</w:t>
      </w:r>
      <w:r w:rsidRPr="003A1F0B">
        <w:rPr>
          <w:rtl/>
          <w:lang w:val="x-none" w:eastAsia="x-none"/>
        </w:rPr>
        <w:t xml:space="preserve"> </w:t>
      </w:r>
      <w:r w:rsidRPr="003A1F0B">
        <w:rPr>
          <w:rFonts w:hint="cs"/>
          <w:rtl/>
          <w:lang w:val="x-none" w:eastAsia="x-none"/>
        </w:rPr>
        <w:t>כלפי</w:t>
      </w:r>
      <w:r w:rsidRPr="003A1F0B">
        <w:rPr>
          <w:rtl/>
          <w:lang w:val="x-none" w:eastAsia="x-none"/>
        </w:rPr>
        <w:t xml:space="preserve"> </w:t>
      </w:r>
      <w:r w:rsidRPr="003A1F0B">
        <w:rPr>
          <w:rFonts w:hint="cs"/>
          <w:rtl/>
          <w:lang w:val="x-none" w:eastAsia="x-none"/>
        </w:rPr>
        <w:t>המשרד</w:t>
      </w:r>
      <w:r w:rsidRPr="003A1F0B">
        <w:rPr>
          <w:rtl/>
          <w:lang w:val="x-none" w:eastAsia="x-none"/>
        </w:rPr>
        <w:t xml:space="preserve">. </w:t>
      </w:r>
      <w:r w:rsidRPr="003A1F0B">
        <w:rPr>
          <w:rFonts w:hint="cs"/>
          <w:rtl/>
          <w:lang w:val="x-none" w:eastAsia="x-none"/>
        </w:rPr>
        <w:t>מובהר</w:t>
      </w:r>
      <w:r w:rsidRPr="003A1F0B">
        <w:rPr>
          <w:rtl/>
          <w:lang w:val="x-none" w:eastAsia="x-none"/>
        </w:rPr>
        <w:t xml:space="preserve"> </w:t>
      </w:r>
      <w:r w:rsidRPr="003A1F0B">
        <w:rPr>
          <w:rFonts w:hint="cs"/>
          <w:rtl/>
          <w:lang w:val="x-none" w:eastAsia="x-none"/>
        </w:rPr>
        <w:t>כי</w:t>
      </w:r>
      <w:r w:rsidRPr="003A1F0B">
        <w:rPr>
          <w:rtl/>
          <w:lang w:val="x-none" w:eastAsia="x-none"/>
        </w:rPr>
        <w:t xml:space="preserve"> </w:t>
      </w:r>
      <w:r w:rsidRPr="003A1F0B">
        <w:rPr>
          <w:rFonts w:hint="cs"/>
          <w:rtl/>
          <w:lang w:val="x-none" w:eastAsia="x-none"/>
        </w:rPr>
        <w:t>אם</w:t>
      </w:r>
      <w:r w:rsidRPr="003A1F0B">
        <w:rPr>
          <w:rtl/>
          <w:lang w:val="x-none" w:eastAsia="x-none"/>
        </w:rPr>
        <w:t xml:space="preserve"> </w:t>
      </w:r>
      <w:r w:rsidRPr="003A1F0B">
        <w:rPr>
          <w:rFonts w:hint="cs"/>
          <w:rtl/>
          <w:lang w:val="x-none" w:eastAsia="x-none"/>
        </w:rPr>
        <w:t>תיווצר</w:t>
      </w:r>
      <w:r w:rsidRPr="003A1F0B">
        <w:rPr>
          <w:rtl/>
          <w:lang w:val="x-none" w:eastAsia="x-none"/>
        </w:rPr>
        <w:t xml:space="preserve"> </w:t>
      </w:r>
      <w:r w:rsidRPr="003A1F0B">
        <w:rPr>
          <w:rFonts w:hint="cs"/>
          <w:rtl/>
          <w:lang w:val="x-none" w:eastAsia="x-none"/>
        </w:rPr>
        <w:t>מחלוקת</w:t>
      </w:r>
      <w:r w:rsidRPr="003A1F0B">
        <w:rPr>
          <w:rtl/>
          <w:lang w:val="x-none" w:eastAsia="x-none"/>
        </w:rPr>
        <w:t xml:space="preserve"> </w:t>
      </w:r>
      <w:r w:rsidRPr="003A1F0B">
        <w:rPr>
          <w:rFonts w:hint="cs"/>
          <w:rtl/>
          <w:lang w:val="x-none" w:eastAsia="x-none"/>
        </w:rPr>
        <w:t>בין</w:t>
      </w:r>
      <w:r w:rsidRPr="003A1F0B">
        <w:rPr>
          <w:rtl/>
          <w:lang w:val="x-none" w:eastAsia="x-none"/>
        </w:rPr>
        <w:t xml:space="preserve"> </w:t>
      </w:r>
      <w:r w:rsidRPr="003A1F0B">
        <w:rPr>
          <w:rFonts w:hint="cs"/>
          <w:rtl/>
          <w:lang w:val="x-none" w:eastAsia="x-none"/>
        </w:rPr>
        <w:t>הצדדים</w:t>
      </w:r>
      <w:r w:rsidRPr="003A1F0B">
        <w:rPr>
          <w:rtl/>
          <w:lang w:val="x-none" w:eastAsia="x-none"/>
        </w:rPr>
        <w:t xml:space="preserve"> </w:t>
      </w:r>
      <w:r w:rsidRPr="003A1F0B">
        <w:rPr>
          <w:rFonts w:hint="cs"/>
          <w:rtl/>
          <w:lang w:val="x-none" w:eastAsia="x-none"/>
        </w:rPr>
        <w:t>על</w:t>
      </w:r>
      <w:r w:rsidRPr="003A1F0B">
        <w:rPr>
          <w:rtl/>
          <w:lang w:val="x-none" w:eastAsia="x-none"/>
        </w:rPr>
        <w:t xml:space="preserve"> </w:t>
      </w:r>
      <w:r w:rsidRPr="003A1F0B">
        <w:rPr>
          <w:rFonts w:hint="cs"/>
          <w:rtl/>
          <w:lang w:val="x-none" w:eastAsia="x-none"/>
        </w:rPr>
        <w:t>מימושה</w:t>
      </w:r>
      <w:r w:rsidRPr="003A1F0B">
        <w:rPr>
          <w:rtl/>
          <w:lang w:val="x-none" w:eastAsia="x-none"/>
        </w:rPr>
        <w:t xml:space="preserve"> </w:t>
      </w:r>
      <w:r w:rsidRPr="003A1F0B">
        <w:rPr>
          <w:rFonts w:hint="cs"/>
          <w:rtl/>
          <w:lang w:val="x-none" w:eastAsia="x-none"/>
        </w:rPr>
        <w:t>של</w:t>
      </w:r>
      <w:r w:rsidRPr="003A1F0B">
        <w:rPr>
          <w:rtl/>
          <w:lang w:val="x-none" w:eastAsia="x-none"/>
        </w:rPr>
        <w:t xml:space="preserve"> </w:t>
      </w:r>
      <w:r w:rsidRPr="003A1F0B">
        <w:rPr>
          <w:rFonts w:hint="cs"/>
          <w:rtl/>
          <w:lang w:val="x-none" w:eastAsia="x-none"/>
        </w:rPr>
        <w:t>האופציה</w:t>
      </w:r>
      <w:r w:rsidRPr="003A1F0B">
        <w:rPr>
          <w:rtl/>
          <w:lang w:val="x-none" w:eastAsia="x-none"/>
        </w:rPr>
        <w:t xml:space="preserve"> </w:t>
      </w:r>
      <w:r w:rsidRPr="003A1F0B">
        <w:rPr>
          <w:rFonts w:hint="cs"/>
          <w:rtl/>
          <w:lang w:val="x-none" w:eastAsia="x-none"/>
        </w:rPr>
        <w:t>המשרד</w:t>
      </w:r>
      <w:r w:rsidRPr="003A1F0B">
        <w:rPr>
          <w:rtl/>
          <w:lang w:val="x-none" w:eastAsia="x-none"/>
        </w:rPr>
        <w:t xml:space="preserve"> </w:t>
      </w:r>
      <w:r w:rsidRPr="003A1F0B">
        <w:rPr>
          <w:rFonts w:hint="cs"/>
          <w:rtl/>
          <w:lang w:val="x-none" w:eastAsia="x-none"/>
        </w:rPr>
        <w:t>יהא</w:t>
      </w:r>
      <w:r w:rsidRPr="003A1F0B">
        <w:rPr>
          <w:rtl/>
          <w:lang w:val="x-none" w:eastAsia="x-none"/>
        </w:rPr>
        <w:t xml:space="preserve"> </w:t>
      </w:r>
      <w:r w:rsidRPr="003A1F0B">
        <w:rPr>
          <w:rFonts w:hint="cs"/>
          <w:rtl/>
          <w:lang w:val="x-none" w:eastAsia="x-none"/>
        </w:rPr>
        <w:t>רשאי</w:t>
      </w:r>
      <w:r w:rsidRPr="003A1F0B">
        <w:rPr>
          <w:rtl/>
          <w:lang w:val="x-none" w:eastAsia="x-none"/>
        </w:rPr>
        <w:t xml:space="preserve"> </w:t>
      </w:r>
      <w:r w:rsidRPr="003A1F0B">
        <w:rPr>
          <w:rFonts w:hint="cs"/>
          <w:rtl/>
          <w:lang w:val="x-none" w:eastAsia="x-none"/>
        </w:rPr>
        <w:t>בכל</w:t>
      </w:r>
      <w:r w:rsidRPr="003A1F0B">
        <w:rPr>
          <w:rtl/>
          <w:lang w:val="x-none" w:eastAsia="x-none"/>
        </w:rPr>
        <w:t xml:space="preserve"> </w:t>
      </w:r>
      <w:r w:rsidRPr="003A1F0B">
        <w:rPr>
          <w:rFonts w:hint="cs"/>
          <w:rtl/>
          <w:lang w:val="x-none" w:eastAsia="x-none"/>
        </w:rPr>
        <w:t>עת</w:t>
      </w:r>
      <w:r w:rsidRPr="003A1F0B">
        <w:rPr>
          <w:rtl/>
          <w:lang w:val="x-none" w:eastAsia="x-none"/>
        </w:rPr>
        <w:t xml:space="preserve"> </w:t>
      </w:r>
      <w:r w:rsidRPr="003A1F0B">
        <w:rPr>
          <w:rFonts w:hint="cs"/>
          <w:rtl/>
          <w:lang w:val="x-none" w:eastAsia="x-none"/>
        </w:rPr>
        <w:t>להודיע</w:t>
      </w:r>
      <w:r w:rsidRPr="003A1F0B">
        <w:rPr>
          <w:rtl/>
          <w:lang w:val="x-none" w:eastAsia="x-none"/>
        </w:rPr>
        <w:t xml:space="preserve"> </w:t>
      </w:r>
      <w:r w:rsidRPr="003A1F0B">
        <w:rPr>
          <w:rFonts w:hint="cs"/>
          <w:rtl/>
          <w:lang w:val="x-none" w:eastAsia="x-none"/>
        </w:rPr>
        <w:t>על</w:t>
      </w:r>
      <w:r w:rsidRPr="003A1F0B">
        <w:rPr>
          <w:rtl/>
          <w:lang w:val="x-none" w:eastAsia="x-none"/>
        </w:rPr>
        <w:t xml:space="preserve"> </w:t>
      </w:r>
      <w:r w:rsidRPr="003A1F0B">
        <w:rPr>
          <w:rFonts w:hint="cs"/>
          <w:rtl/>
          <w:lang w:val="x-none" w:eastAsia="x-none"/>
        </w:rPr>
        <w:t>ביטול</w:t>
      </w:r>
      <w:r w:rsidRPr="003A1F0B">
        <w:rPr>
          <w:rtl/>
          <w:lang w:val="x-none" w:eastAsia="x-none"/>
        </w:rPr>
        <w:t xml:space="preserve"> </w:t>
      </w:r>
      <w:r w:rsidRPr="003A1F0B">
        <w:rPr>
          <w:rFonts w:hint="cs"/>
          <w:rtl/>
          <w:lang w:val="x-none" w:eastAsia="x-none"/>
        </w:rPr>
        <w:t>הודעת</w:t>
      </w:r>
      <w:r w:rsidRPr="003A1F0B">
        <w:rPr>
          <w:rtl/>
          <w:lang w:val="x-none" w:eastAsia="x-none"/>
        </w:rPr>
        <w:t xml:space="preserve"> </w:t>
      </w:r>
      <w:r w:rsidRPr="003A1F0B">
        <w:rPr>
          <w:rFonts w:hint="cs"/>
          <w:rtl/>
          <w:lang w:val="x-none" w:eastAsia="x-none"/>
        </w:rPr>
        <w:t>המימוש</w:t>
      </w:r>
      <w:r w:rsidRPr="003A1F0B">
        <w:rPr>
          <w:rtl/>
          <w:lang w:val="x-none" w:eastAsia="x-none"/>
        </w:rPr>
        <w:t xml:space="preserve"> </w:t>
      </w:r>
      <w:r w:rsidRPr="003A1F0B">
        <w:rPr>
          <w:rFonts w:hint="cs"/>
          <w:rtl/>
          <w:lang w:val="x-none" w:eastAsia="x-none"/>
        </w:rPr>
        <w:t>ולפעול</w:t>
      </w:r>
      <w:r w:rsidRPr="003A1F0B">
        <w:rPr>
          <w:rtl/>
          <w:lang w:val="x-none" w:eastAsia="x-none"/>
        </w:rPr>
        <w:t xml:space="preserve"> </w:t>
      </w:r>
      <w:r w:rsidRPr="003A1F0B">
        <w:rPr>
          <w:rFonts w:hint="cs"/>
          <w:rtl/>
          <w:lang w:val="x-none" w:eastAsia="x-none"/>
        </w:rPr>
        <w:t>לפי</w:t>
      </w:r>
      <w:r w:rsidRPr="003A1F0B">
        <w:rPr>
          <w:rtl/>
          <w:lang w:val="x-none" w:eastAsia="x-none"/>
        </w:rPr>
        <w:t xml:space="preserve"> </w:t>
      </w:r>
      <w:r w:rsidRPr="003A1F0B">
        <w:rPr>
          <w:rFonts w:hint="cs"/>
          <w:rtl/>
          <w:lang w:val="x-none" w:eastAsia="x-none"/>
        </w:rPr>
        <w:t>שיקול</w:t>
      </w:r>
      <w:r w:rsidRPr="003A1F0B">
        <w:rPr>
          <w:rtl/>
          <w:lang w:val="x-none" w:eastAsia="x-none"/>
        </w:rPr>
        <w:t xml:space="preserve"> </w:t>
      </w:r>
      <w:r w:rsidRPr="003A1F0B">
        <w:rPr>
          <w:rFonts w:hint="cs"/>
          <w:rtl/>
          <w:lang w:val="x-none" w:eastAsia="x-none"/>
        </w:rPr>
        <w:t>דעתו</w:t>
      </w:r>
      <w:r w:rsidRPr="003A1F0B">
        <w:rPr>
          <w:rtl/>
          <w:lang w:val="x-none" w:eastAsia="x-none"/>
        </w:rPr>
        <w:t xml:space="preserve"> </w:t>
      </w:r>
      <w:r w:rsidRPr="003A1F0B">
        <w:rPr>
          <w:rFonts w:hint="cs"/>
          <w:rtl/>
          <w:lang w:val="x-none" w:eastAsia="x-none"/>
        </w:rPr>
        <w:t>לביצוע</w:t>
      </w:r>
      <w:r w:rsidRPr="003A1F0B">
        <w:rPr>
          <w:rtl/>
          <w:lang w:val="x-none" w:eastAsia="x-none"/>
        </w:rPr>
        <w:t xml:space="preserve"> </w:t>
      </w:r>
      <w:r w:rsidRPr="003A1F0B">
        <w:rPr>
          <w:rFonts w:hint="cs"/>
          <w:rtl/>
          <w:lang w:val="x-none" w:eastAsia="x-none"/>
        </w:rPr>
        <w:t>התקשרות</w:t>
      </w:r>
      <w:r w:rsidRPr="003A1F0B">
        <w:rPr>
          <w:rtl/>
          <w:lang w:val="x-none" w:eastAsia="x-none"/>
        </w:rPr>
        <w:t xml:space="preserve"> </w:t>
      </w:r>
      <w:r w:rsidRPr="003A1F0B">
        <w:rPr>
          <w:rFonts w:hint="cs"/>
          <w:rtl/>
          <w:lang w:val="x-none" w:eastAsia="x-none"/>
        </w:rPr>
        <w:t>עם</w:t>
      </w:r>
      <w:r w:rsidRPr="003A1F0B">
        <w:rPr>
          <w:rtl/>
          <w:lang w:val="x-none" w:eastAsia="x-none"/>
        </w:rPr>
        <w:t xml:space="preserve"> </w:t>
      </w:r>
      <w:r w:rsidRPr="003A1F0B">
        <w:rPr>
          <w:rFonts w:hint="cs"/>
          <w:rtl/>
          <w:lang w:val="x-none" w:eastAsia="x-none"/>
        </w:rPr>
        <w:t>ספק</w:t>
      </w:r>
      <w:r w:rsidRPr="003A1F0B">
        <w:rPr>
          <w:rtl/>
          <w:lang w:val="x-none" w:eastAsia="x-none"/>
        </w:rPr>
        <w:t xml:space="preserve"> </w:t>
      </w:r>
      <w:r w:rsidRPr="003A1F0B">
        <w:rPr>
          <w:rFonts w:hint="cs"/>
          <w:rtl/>
          <w:lang w:val="x-none" w:eastAsia="x-none"/>
        </w:rPr>
        <w:t>אחר.</w:t>
      </w:r>
    </w:p>
    <w:p w:rsidR="000F4CA8" w:rsidRPr="003A1F0B" w:rsidRDefault="000F4CA8" w:rsidP="008224DF">
      <w:pPr>
        <w:contextualSpacing/>
        <w:rPr>
          <w:lang w:val="x-none" w:eastAsia="x-none"/>
        </w:rPr>
      </w:pPr>
    </w:p>
    <w:p w:rsidR="000F4CA8" w:rsidRPr="003A1F0B" w:rsidRDefault="000F4CA8" w:rsidP="008266C6">
      <w:pPr>
        <w:numPr>
          <w:ilvl w:val="0"/>
          <w:numId w:val="24"/>
        </w:numPr>
        <w:overflowPunct/>
        <w:autoSpaceDE/>
        <w:autoSpaceDN/>
        <w:adjustRightInd/>
        <w:spacing w:after="200" w:line="276" w:lineRule="auto"/>
        <w:contextualSpacing/>
        <w:textAlignment w:val="auto"/>
        <w:rPr>
          <w:b/>
          <w:bCs/>
          <w:u w:val="single"/>
          <w:lang w:val="x-none" w:eastAsia="x-none"/>
        </w:rPr>
      </w:pPr>
      <w:r w:rsidRPr="003A1F0B">
        <w:rPr>
          <w:rFonts w:hint="cs"/>
          <w:b/>
          <w:bCs/>
          <w:u w:val="single"/>
          <w:rtl/>
          <w:lang w:val="x-none" w:eastAsia="x-none"/>
        </w:rPr>
        <w:t>הצהרות והתחייבויות הספק</w:t>
      </w:r>
    </w:p>
    <w:p w:rsidR="00210C21" w:rsidRPr="006D1706" w:rsidRDefault="00210C21" w:rsidP="005E09F8">
      <w:pPr>
        <w:numPr>
          <w:ilvl w:val="1"/>
          <w:numId w:val="24"/>
        </w:numPr>
        <w:overflowPunct/>
        <w:autoSpaceDE/>
        <w:autoSpaceDN/>
        <w:adjustRightInd/>
        <w:spacing w:after="200" w:line="276" w:lineRule="auto"/>
        <w:contextualSpacing/>
        <w:textAlignment w:val="auto"/>
        <w:rPr>
          <w:rtl/>
          <w:lang w:val="x-none" w:eastAsia="x-none"/>
        </w:rPr>
      </w:pPr>
      <w:r w:rsidRPr="006D1706">
        <w:rPr>
          <w:rtl/>
          <w:lang w:val="x-none" w:eastAsia="x-none"/>
        </w:rPr>
        <w:t xml:space="preserve">העבודות אותן יבצע הספק כוללות </w:t>
      </w:r>
      <w:r w:rsidRPr="006D1706">
        <w:rPr>
          <w:rFonts w:hint="cs"/>
          <w:rtl/>
          <w:lang w:val="x-none" w:eastAsia="x-none"/>
        </w:rPr>
        <w:t>הפקת אירועי "חלל על הבר" במסגרת שבוע החלל העולמי</w:t>
      </w:r>
      <w:r w:rsidRPr="006D1706">
        <w:rPr>
          <w:rFonts w:hint="cs"/>
          <w:b/>
          <w:bCs/>
          <w:rtl/>
          <w:lang w:val="x-none" w:eastAsia="x-none"/>
        </w:rPr>
        <w:t>,</w:t>
      </w:r>
      <w:r w:rsidRPr="006D1706">
        <w:rPr>
          <w:b/>
          <w:bCs/>
          <w:rtl/>
          <w:lang w:val="x-none" w:eastAsia="x-none"/>
        </w:rPr>
        <w:t xml:space="preserve"> </w:t>
      </w:r>
      <w:r w:rsidRPr="006D1706">
        <w:rPr>
          <w:rFonts w:hint="eastAsia"/>
          <w:rtl/>
          <w:lang w:val="x-none" w:eastAsia="x-none"/>
        </w:rPr>
        <w:t>לרבות</w:t>
      </w:r>
      <w:r w:rsidRPr="006D1706">
        <w:rPr>
          <w:rtl/>
          <w:lang w:val="x-none" w:eastAsia="x-none"/>
        </w:rPr>
        <w:t xml:space="preserve"> </w:t>
      </w:r>
      <w:r w:rsidRPr="006D1706">
        <w:rPr>
          <w:rFonts w:hint="eastAsia"/>
          <w:rtl/>
          <w:lang w:val="x-none" w:eastAsia="x-none"/>
        </w:rPr>
        <w:t>כל</w:t>
      </w:r>
      <w:r w:rsidRPr="006D1706">
        <w:rPr>
          <w:rtl/>
          <w:lang w:val="x-none" w:eastAsia="x-none"/>
        </w:rPr>
        <w:t xml:space="preserve"> העבודות המפורטות </w:t>
      </w:r>
      <w:r w:rsidRPr="006D1706">
        <w:rPr>
          <w:rFonts w:hint="eastAsia"/>
          <w:rtl/>
          <w:lang w:val="x-none" w:eastAsia="x-none"/>
        </w:rPr>
        <w:t>בנספח</w:t>
      </w:r>
      <w:r w:rsidRPr="006D1706">
        <w:rPr>
          <w:rtl/>
          <w:lang w:val="x-none" w:eastAsia="x-none"/>
        </w:rPr>
        <w:t xml:space="preserve"> א' למכרז</w:t>
      </w:r>
      <w:r w:rsidR="005E09F8">
        <w:rPr>
          <w:rFonts w:hint="cs"/>
          <w:rtl/>
          <w:lang w:val="x-none" w:eastAsia="x-none"/>
        </w:rPr>
        <w:t xml:space="preserve"> (להלן </w:t>
      </w:r>
      <w:r w:rsidR="005E09F8">
        <w:rPr>
          <w:rtl/>
          <w:lang w:val="x-none" w:eastAsia="x-none"/>
        </w:rPr>
        <w:t>–</w:t>
      </w:r>
      <w:r w:rsidR="005E09F8">
        <w:rPr>
          <w:rFonts w:hint="cs"/>
          <w:rtl/>
          <w:lang w:val="x-none" w:eastAsia="x-none"/>
        </w:rPr>
        <w:t xml:space="preserve"> </w:t>
      </w:r>
      <w:r w:rsidR="005E09F8">
        <w:rPr>
          <w:rFonts w:hint="cs"/>
          <w:b/>
          <w:bCs/>
          <w:rtl/>
          <w:lang w:val="x-none" w:eastAsia="x-none"/>
        </w:rPr>
        <w:t>העבודות</w:t>
      </w:r>
      <w:r w:rsidR="005E09F8">
        <w:rPr>
          <w:rFonts w:hint="cs"/>
          <w:rtl/>
          <w:lang w:val="x-none" w:eastAsia="x-none"/>
        </w:rPr>
        <w:t xml:space="preserve"> או </w:t>
      </w:r>
      <w:r w:rsidR="005E09F8">
        <w:rPr>
          <w:rFonts w:hint="cs"/>
          <w:b/>
          <w:bCs/>
          <w:rtl/>
          <w:lang w:val="x-none" w:eastAsia="x-none"/>
        </w:rPr>
        <w:t>השירותים</w:t>
      </w:r>
      <w:r w:rsidR="005E09F8">
        <w:rPr>
          <w:rFonts w:hint="cs"/>
          <w:rtl/>
          <w:lang w:val="x-none" w:eastAsia="x-none"/>
        </w:rPr>
        <w:t>)</w:t>
      </w:r>
      <w:r w:rsidRPr="006D1706">
        <w:rPr>
          <w:rtl/>
          <w:lang w:val="x-none" w:eastAsia="x-none"/>
        </w:rPr>
        <w:t>. כל תוספת או שינוי בעבוד</w:t>
      </w:r>
      <w:r w:rsidR="005E09F8">
        <w:rPr>
          <w:rtl/>
          <w:lang w:val="x-none" w:eastAsia="x-none"/>
        </w:rPr>
        <w:t>ות ייעשו באמצעות מסמך בכתב בלבד</w:t>
      </w:r>
      <w:r w:rsidRPr="006D1706">
        <w:rPr>
          <w:rtl/>
          <w:lang w:val="x-none" w:eastAsia="x-none"/>
        </w:rPr>
        <w:t>.</w:t>
      </w:r>
    </w:p>
    <w:p w:rsidR="000F4CA8" w:rsidRPr="003A1F0B" w:rsidRDefault="00FD318A" w:rsidP="008266C6">
      <w:pPr>
        <w:numPr>
          <w:ilvl w:val="1"/>
          <w:numId w:val="24"/>
        </w:numPr>
        <w:overflowPunct/>
        <w:autoSpaceDE/>
        <w:autoSpaceDN/>
        <w:adjustRightInd/>
        <w:spacing w:after="200" w:line="276" w:lineRule="auto"/>
        <w:contextualSpacing/>
        <w:textAlignment w:val="auto"/>
        <w:rPr>
          <w:rFonts w:ascii="Calibri" w:eastAsia="Calibri" w:hAnsi="Calibri"/>
          <w:rtl/>
          <w:lang w:eastAsia="x-none"/>
        </w:rPr>
      </w:pPr>
      <w:r>
        <w:rPr>
          <w:rFonts w:hint="cs"/>
          <w:rtl/>
          <w:lang w:val="x-none" w:eastAsia="x-none"/>
        </w:rPr>
        <w:t xml:space="preserve">הספק מתחייב </w:t>
      </w:r>
      <w:r w:rsidR="000F4CA8" w:rsidRPr="003A1F0B">
        <w:rPr>
          <w:rFonts w:hint="eastAsia"/>
          <w:rtl/>
          <w:lang w:val="x-none" w:eastAsia="x-none"/>
        </w:rPr>
        <w:t>לבצע</w:t>
      </w:r>
      <w:r w:rsidR="000F4CA8" w:rsidRPr="003A1F0B">
        <w:rPr>
          <w:rtl/>
          <w:lang w:val="x-none" w:eastAsia="x-none"/>
        </w:rPr>
        <w:t xml:space="preserve"> </w:t>
      </w:r>
      <w:r w:rsidR="000F4CA8" w:rsidRPr="003A1F0B">
        <w:rPr>
          <w:rFonts w:hint="eastAsia"/>
          <w:rtl/>
          <w:lang w:val="x-none" w:eastAsia="x-none"/>
        </w:rPr>
        <w:t>את</w:t>
      </w:r>
      <w:r w:rsidR="000F4CA8" w:rsidRPr="003A1F0B">
        <w:rPr>
          <w:rtl/>
          <w:lang w:val="x-none" w:eastAsia="x-none"/>
        </w:rPr>
        <w:t xml:space="preserve"> </w:t>
      </w:r>
      <w:r w:rsidR="000F4CA8" w:rsidRPr="003A1F0B">
        <w:rPr>
          <w:rFonts w:hint="eastAsia"/>
          <w:rtl/>
          <w:lang w:val="x-none" w:eastAsia="x-none"/>
        </w:rPr>
        <w:t>השירותים</w:t>
      </w:r>
      <w:r w:rsidR="000F4CA8" w:rsidRPr="003A1F0B">
        <w:rPr>
          <w:rtl/>
          <w:lang w:val="x-none" w:eastAsia="x-none"/>
        </w:rPr>
        <w:t xml:space="preserve"> </w:t>
      </w:r>
      <w:r w:rsidR="000F4CA8" w:rsidRPr="003A1F0B">
        <w:rPr>
          <w:rFonts w:hint="eastAsia"/>
          <w:rtl/>
          <w:lang w:val="x-none" w:eastAsia="x-none"/>
        </w:rPr>
        <w:t>בהתאם</w:t>
      </w:r>
      <w:r w:rsidR="000F4CA8" w:rsidRPr="003A1F0B">
        <w:rPr>
          <w:rtl/>
          <w:lang w:val="x-none" w:eastAsia="x-none"/>
        </w:rPr>
        <w:t xml:space="preserve"> </w:t>
      </w:r>
      <w:r w:rsidR="000F4CA8" w:rsidRPr="003A1F0B">
        <w:rPr>
          <w:rFonts w:hint="eastAsia"/>
          <w:rtl/>
          <w:lang w:val="x-none" w:eastAsia="x-none"/>
        </w:rPr>
        <w:t>להוראות</w:t>
      </w:r>
      <w:r w:rsidR="000F4CA8" w:rsidRPr="003A1F0B">
        <w:rPr>
          <w:rtl/>
          <w:lang w:val="x-none" w:eastAsia="x-none"/>
        </w:rPr>
        <w:t xml:space="preserve"> </w:t>
      </w:r>
      <w:r w:rsidR="000F4CA8" w:rsidRPr="003A1F0B">
        <w:rPr>
          <w:rFonts w:hint="eastAsia"/>
          <w:rtl/>
          <w:lang w:val="x-none" w:eastAsia="x-none"/>
        </w:rPr>
        <w:t>כל</w:t>
      </w:r>
      <w:r w:rsidR="000F4CA8" w:rsidRPr="003A1F0B">
        <w:rPr>
          <w:rtl/>
          <w:lang w:val="x-none" w:eastAsia="x-none"/>
        </w:rPr>
        <w:t xml:space="preserve"> </w:t>
      </w:r>
      <w:r w:rsidR="000F4CA8" w:rsidRPr="003A1F0B">
        <w:rPr>
          <w:rFonts w:hint="eastAsia"/>
          <w:rtl/>
          <w:lang w:val="x-none" w:eastAsia="x-none"/>
        </w:rPr>
        <w:t>דין</w:t>
      </w:r>
      <w:r w:rsidR="000F4CA8" w:rsidRPr="003A1F0B">
        <w:rPr>
          <w:rtl/>
          <w:lang w:val="x-none" w:eastAsia="x-none"/>
        </w:rPr>
        <w:t xml:space="preserve"> </w:t>
      </w:r>
      <w:r w:rsidR="000F4CA8" w:rsidRPr="003A1F0B">
        <w:rPr>
          <w:rFonts w:hint="eastAsia"/>
          <w:rtl/>
          <w:lang w:val="x-none" w:eastAsia="x-none"/>
        </w:rPr>
        <w:t>ולקבל</w:t>
      </w:r>
      <w:r w:rsidR="000F4CA8" w:rsidRPr="003A1F0B">
        <w:rPr>
          <w:rtl/>
          <w:lang w:val="x-none" w:eastAsia="x-none"/>
        </w:rPr>
        <w:t xml:space="preserve"> </w:t>
      </w:r>
      <w:r w:rsidR="000F4CA8" w:rsidRPr="003A1F0B">
        <w:rPr>
          <w:rFonts w:hint="eastAsia"/>
          <w:rtl/>
          <w:lang w:val="x-none" w:eastAsia="x-none"/>
        </w:rPr>
        <w:t>כל</w:t>
      </w:r>
      <w:r w:rsidR="000F4CA8" w:rsidRPr="003A1F0B">
        <w:rPr>
          <w:rtl/>
          <w:lang w:val="x-none" w:eastAsia="x-none"/>
        </w:rPr>
        <w:t xml:space="preserve"> </w:t>
      </w:r>
      <w:r w:rsidR="000F4CA8" w:rsidRPr="003A1F0B">
        <w:rPr>
          <w:rFonts w:hint="eastAsia"/>
          <w:rtl/>
          <w:lang w:val="x-none" w:eastAsia="x-none"/>
        </w:rPr>
        <w:t>רישיון</w:t>
      </w:r>
      <w:r w:rsidR="000F4CA8" w:rsidRPr="003A1F0B">
        <w:rPr>
          <w:rtl/>
          <w:lang w:val="x-none" w:eastAsia="x-none"/>
        </w:rPr>
        <w:t xml:space="preserve"> </w:t>
      </w:r>
      <w:r w:rsidR="000F4CA8" w:rsidRPr="003A1F0B">
        <w:rPr>
          <w:rFonts w:hint="eastAsia"/>
          <w:rtl/>
          <w:lang w:val="x-none" w:eastAsia="x-none"/>
        </w:rPr>
        <w:t>ו</w:t>
      </w:r>
      <w:r w:rsidR="000F4CA8" w:rsidRPr="003A1F0B">
        <w:rPr>
          <w:rtl/>
          <w:lang w:val="x-none" w:eastAsia="x-none"/>
        </w:rPr>
        <w:t xml:space="preserve">/או </w:t>
      </w:r>
      <w:r w:rsidR="000F4CA8" w:rsidRPr="003A1F0B">
        <w:rPr>
          <w:rFonts w:hint="eastAsia"/>
          <w:rtl/>
          <w:lang w:val="x-none" w:eastAsia="x-none"/>
        </w:rPr>
        <w:t>אישור</w:t>
      </w:r>
      <w:r w:rsidR="000F4CA8" w:rsidRPr="003A1F0B">
        <w:rPr>
          <w:rtl/>
          <w:lang w:val="x-none" w:eastAsia="x-none"/>
        </w:rPr>
        <w:t xml:space="preserve"> </w:t>
      </w:r>
      <w:r w:rsidR="000F4CA8" w:rsidRPr="003A1F0B">
        <w:rPr>
          <w:rFonts w:hint="eastAsia"/>
          <w:rtl/>
          <w:lang w:val="x-none" w:eastAsia="x-none"/>
        </w:rPr>
        <w:t>ו</w:t>
      </w:r>
      <w:r w:rsidR="000F4CA8" w:rsidRPr="003A1F0B">
        <w:rPr>
          <w:rtl/>
          <w:lang w:val="x-none" w:eastAsia="x-none"/>
        </w:rPr>
        <w:t xml:space="preserve">/או </w:t>
      </w:r>
      <w:r w:rsidR="000F4CA8" w:rsidRPr="003A1F0B">
        <w:rPr>
          <w:rFonts w:hint="eastAsia"/>
          <w:rtl/>
          <w:lang w:val="x-none" w:eastAsia="x-none"/>
        </w:rPr>
        <w:t>היתר</w:t>
      </w:r>
      <w:r w:rsidR="000F4CA8" w:rsidRPr="003A1F0B">
        <w:rPr>
          <w:rtl/>
          <w:lang w:val="x-none" w:eastAsia="x-none"/>
        </w:rPr>
        <w:t xml:space="preserve">, </w:t>
      </w:r>
      <w:r w:rsidR="000F4CA8" w:rsidRPr="003A1F0B">
        <w:rPr>
          <w:rFonts w:hint="eastAsia"/>
          <w:rtl/>
          <w:lang w:val="x-none" w:eastAsia="x-none"/>
        </w:rPr>
        <w:t>אם</w:t>
      </w:r>
      <w:r w:rsidR="000F4CA8" w:rsidRPr="003A1F0B">
        <w:rPr>
          <w:rtl/>
          <w:lang w:val="x-none" w:eastAsia="x-none"/>
        </w:rPr>
        <w:t xml:space="preserve"> </w:t>
      </w:r>
      <w:r w:rsidR="000F4CA8" w:rsidRPr="003A1F0B">
        <w:rPr>
          <w:rFonts w:hint="eastAsia"/>
          <w:rtl/>
          <w:lang w:val="x-none" w:eastAsia="x-none"/>
        </w:rPr>
        <w:t>וככל</w:t>
      </w:r>
      <w:r w:rsidR="000F4CA8" w:rsidRPr="003A1F0B">
        <w:rPr>
          <w:rtl/>
          <w:lang w:val="x-none" w:eastAsia="x-none"/>
        </w:rPr>
        <w:t xml:space="preserve"> </w:t>
      </w:r>
      <w:r w:rsidR="000F4CA8" w:rsidRPr="003A1F0B">
        <w:rPr>
          <w:rFonts w:hint="eastAsia"/>
          <w:rtl/>
          <w:lang w:val="x-none" w:eastAsia="x-none"/>
        </w:rPr>
        <w:t>שנדרש</w:t>
      </w:r>
      <w:r w:rsidR="000F4CA8" w:rsidRPr="003A1F0B">
        <w:rPr>
          <w:rtl/>
          <w:lang w:val="x-none" w:eastAsia="x-none"/>
        </w:rPr>
        <w:t xml:space="preserve"> </w:t>
      </w:r>
      <w:r w:rsidR="000F4CA8" w:rsidRPr="003A1F0B">
        <w:rPr>
          <w:rFonts w:hint="eastAsia"/>
          <w:rtl/>
          <w:lang w:val="x-none" w:eastAsia="x-none"/>
        </w:rPr>
        <w:t>בדין</w:t>
      </w:r>
      <w:r w:rsidR="000F4CA8" w:rsidRPr="003A1F0B">
        <w:rPr>
          <w:rtl/>
          <w:lang w:val="x-none" w:eastAsia="x-none"/>
        </w:rPr>
        <w:t xml:space="preserve"> </w:t>
      </w:r>
      <w:r w:rsidR="000F4CA8" w:rsidRPr="003A1F0B">
        <w:rPr>
          <w:rFonts w:hint="eastAsia"/>
          <w:rtl/>
          <w:lang w:val="x-none" w:eastAsia="x-none"/>
        </w:rPr>
        <w:t>לביצוע</w:t>
      </w:r>
      <w:r w:rsidR="000F4CA8" w:rsidRPr="003A1F0B">
        <w:rPr>
          <w:rtl/>
          <w:lang w:val="x-none" w:eastAsia="x-none"/>
        </w:rPr>
        <w:t xml:space="preserve"> </w:t>
      </w:r>
      <w:r w:rsidR="000F4CA8" w:rsidRPr="003A1F0B">
        <w:rPr>
          <w:rFonts w:hint="eastAsia"/>
          <w:rtl/>
          <w:lang w:val="x-none" w:eastAsia="x-none"/>
        </w:rPr>
        <w:t>השירותים</w:t>
      </w:r>
      <w:r w:rsidR="000F4CA8" w:rsidRPr="003A1F0B">
        <w:rPr>
          <w:rtl/>
          <w:lang w:val="x-none" w:eastAsia="x-none"/>
        </w:rPr>
        <w:t xml:space="preserve">, </w:t>
      </w:r>
      <w:r w:rsidR="000F4CA8" w:rsidRPr="003A1F0B">
        <w:rPr>
          <w:rFonts w:hint="eastAsia"/>
          <w:rtl/>
          <w:lang w:val="x-none" w:eastAsia="x-none"/>
        </w:rPr>
        <w:t>ובכלל</w:t>
      </w:r>
      <w:r w:rsidR="000F4CA8" w:rsidRPr="003A1F0B">
        <w:rPr>
          <w:rtl/>
          <w:lang w:val="x-none" w:eastAsia="x-none"/>
        </w:rPr>
        <w:t xml:space="preserve"> </w:t>
      </w:r>
      <w:r w:rsidR="000F4CA8" w:rsidRPr="003A1F0B">
        <w:rPr>
          <w:rFonts w:hint="eastAsia"/>
          <w:rtl/>
          <w:lang w:val="x-none" w:eastAsia="x-none"/>
        </w:rPr>
        <w:t>זה</w:t>
      </w:r>
      <w:r w:rsidR="000F4CA8" w:rsidRPr="003A1F0B">
        <w:rPr>
          <w:rtl/>
          <w:lang w:val="x-none" w:eastAsia="x-none"/>
        </w:rPr>
        <w:t xml:space="preserve"> </w:t>
      </w:r>
      <w:r w:rsidR="000F4CA8" w:rsidRPr="003A1F0B">
        <w:rPr>
          <w:rFonts w:hint="eastAsia"/>
          <w:rtl/>
          <w:lang w:val="x-none" w:eastAsia="x-none"/>
        </w:rPr>
        <w:t>להעסיק</w:t>
      </w:r>
      <w:r w:rsidR="000F4CA8" w:rsidRPr="003A1F0B">
        <w:rPr>
          <w:rtl/>
          <w:lang w:val="x-none" w:eastAsia="x-none"/>
        </w:rPr>
        <w:t xml:space="preserve"> </w:t>
      </w:r>
      <w:r w:rsidR="000F4CA8" w:rsidRPr="003A1F0B">
        <w:rPr>
          <w:rFonts w:hint="eastAsia"/>
          <w:rtl/>
          <w:lang w:val="x-none" w:eastAsia="x-none"/>
        </w:rPr>
        <w:t>עובדים</w:t>
      </w:r>
      <w:r w:rsidR="000F4CA8" w:rsidRPr="003A1F0B">
        <w:rPr>
          <w:rtl/>
          <w:lang w:val="x-none" w:eastAsia="x-none"/>
        </w:rPr>
        <w:t xml:space="preserve"> </w:t>
      </w:r>
      <w:r w:rsidR="000F4CA8" w:rsidRPr="003A1F0B">
        <w:rPr>
          <w:rFonts w:hint="eastAsia"/>
          <w:rtl/>
          <w:lang w:val="x-none" w:eastAsia="x-none"/>
        </w:rPr>
        <w:t>המחזיקים</w:t>
      </w:r>
      <w:r w:rsidR="000F4CA8" w:rsidRPr="003A1F0B">
        <w:rPr>
          <w:rtl/>
          <w:lang w:val="x-none" w:eastAsia="x-none"/>
        </w:rPr>
        <w:t xml:space="preserve"> </w:t>
      </w:r>
      <w:r w:rsidR="000F4CA8" w:rsidRPr="003A1F0B">
        <w:rPr>
          <w:rFonts w:hint="eastAsia"/>
          <w:rtl/>
          <w:lang w:val="x-none" w:eastAsia="x-none"/>
        </w:rPr>
        <w:t>בכל</w:t>
      </w:r>
      <w:r w:rsidR="000F4CA8" w:rsidRPr="003A1F0B">
        <w:rPr>
          <w:rtl/>
          <w:lang w:val="x-none" w:eastAsia="x-none"/>
        </w:rPr>
        <w:t xml:space="preserve"> </w:t>
      </w:r>
      <w:r w:rsidR="000F4CA8" w:rsidRPr="003A1F0B">
        <w:rPr>
          <w:rFonts w:hint="eastAsia"/>
          <w:rtl/>
          <w:lang w:val="x-none" w:eastAsia="x-none"/>
        </w:rPr>
        <w:t>האישורים</w:t>
      </w:r>
      <w:r w:rsidR="000F4CA8" w:rsidRPr="003A1F0B">
        <w:rPr>
          <w:rtl/>
          <w:lang w:val="x-none" w:eastAsia="x-none"/>
        </w:rPr>
        <w:t xml:space="preserve"> </w:t>
      </w:r>
      <w:r w:rsidR="000F4CA8" w:rsidRPr="003A1F0B">
        <w:rPr>
          <w:rFonts w:hint="eastAsia"/>
          <w:rtl/>
          <w:lang w:val="x-none" w:eastAsia="x-none"/>
        </w:rPr>
        <w:t>הרלוונטיים</w:t>
      </w:r>
      <w:r w:rsidR="000F4CA8" w:rsidRPr="003A1F0B">
        <w:rPr>
          <w:rtl/>
          <w:lang w:val="x-none" w:eastAsia="x-none"/>
        </w:rPr>
        <w:t xml:space="preserve"> </w:t>
      </w:r>
      <w:r w:rsidR="000F4CA8" w:rsidRPr="003A1F0B">
        <w:rPr>
          <w:rFonts w:hint="eastAsia"/>
          <w:rtl/>
          <w:lang w:val="x-none" w:eastAsia="x-none"/>
        </w:rPr>
        <w:t>מבחינה</w:t>
      </w:r>
      <w:r w:rsidR="000F4CA8" w:rsidRPr="003A1F0B">
        <w:rPr>
          <w:rtl/>
          <w:lang w:val="x-none" w:eastAsia="x-none"/>
        </w:rPr>
        <w:t xml:space="preserve"> </w:t>
      </w:r>
      <w:r w:rsidR="000F4CA8" w:rsidRPr="003A1F0B">
        <w:rPr>
          <w:rFonts w:hint="eastAsia"/>
          <w:rtl/>
          <w:lang w:val="x-none" w:eastAsia="x-none"/>
        </w:rPr>
        <w:t>ביטחונית</w:t>
      </w:r>
      <w:r w:rsidR="000F4CA8" w:rsidRPr="003A1F0B">
        <w:rPr>
          <w:rtl/>
          <w:lang w:val="x-none" w:eastAsia="x-none"/>
        </w:rPr>
        <w:t xml:space="preserve">, </w:t>
      </w:r>
      <w:r w:rsidR="000F4CA8" w:rsidRPr="003A1F0B">
        <w:rPr>
          <w:rFonts w:hint="eastAsia"/>
          <w:rtl/>
          <w:lang w:val="x-none" w:eastAsia="x-none"/>
        </w:rPr>
        <w:t>בטיחותית</w:t>
      </w:r>
      <w:r w:rsidR="000F4CA8" w:rsidRPr="003A1F0B">
        <w:rPr>
          <w:rtl/>
          <w:lang w:val="x-none" w:eastAsia="x-none"/>
        </w:rPr>
        <w:t xml:space="preserve"> </w:t>
      </w:r>
      <w:r w:rsidR="000F4CA8" w:rsidRPr="003A1F0B">
        <w:rPr>
          <w:rFonts w:hint="eastAsia"/>
          <w:rtl/>
          <w:lang w:val="x-none" w:eastAsia="x-none"/>
        </w:rPr>
        <w:t>ומקצועית</w:t>
      </w:r>
      <w:r w:rsidR="000F4CA8" w:rsidRPr="003A1F0B">
        <w:rPr>
          <w:rtl/>
          <w:lang w:val="x-none" w:eastAsia="x-none"/>
        </w:rPr>
        <w:t xml:space="preserve"> </w:t>
      </w:r>
      <w:r w:rsidR="000F4CA8" w:rsidRPr="003A1F0B">
        <w:rPr>
          <w:rFonts w:hint="eastAsia"/>
          <w:rtl/>
          <w:lang w:val="x-none" w:eastAsia="x-none"/>
        </w:rPr>
        <w:t>הנדרשים</w:t>
      </w:r>
      <w:r w:rsidR="000F4CA8" w:rsidRPr="003A1F0B">
        <w:rPr>
          <w:rtl/>
          <w:lang w:val="x-none" w:eastAsia="x-none"/>
        </w:rPr>
        <w:t xml:space="preserve"> </w:t>
      </w:r>
      <w:r w:rsidR="000F4CA8" w:rsidRPr="003A1F0B">
        <w:rPr>
          <w:rFonts w:hint="eastAsia"/>
          <w:rtl/>
          <w:lang w:val="x-none" w:eastAsia="x-none"/>
        </w:rPr>
        <w:t>לביצוע</w:t>
      </w:r>
      <w:r w:rsidR="000F4CA8" w:rsidRPr="003A1F0B">
        <w:rPr>
          <w:rtl/>
          <w:lang w:val="x-none" w:eastAsia="x-none"/>
        </w:rPr>
        <w:t xml:space="preserve"> </w:t>
      </w:r>
      <w:r w:rsidR="000F4CA8" w:rsidRPr="003A1F0B">
        <w:rPr>
          <w:rFonts w:hint="eastAsia"/>
          <w:rtl/>
          <w:lang w:val="x-none" w:eastAsia="x-none"/>
        </w:rPr>
        <w:t>השירותים</w:t>
      </w:r>
      <w:r w:rsidR="000F4CA8" w:rsidRPr="003A1F0B">
        <w:rPr>
          <w:rtl/>
          <w:lang w:val="x-none" w:eastAsia="x-none"/>
        </w:rPr>
        <w:t>.</w:t>
      </w:r>
    </w:p>
    <w:p w:rsidR="000F4CA8" w:rsidRPr="003A1F0B" w:rsidRDefault="000F4CA8" w:rsidP="005E09F8">
      <w:pPr>
        <w:numPr>
          <w:ilvl w:val="1"/>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 xml:space="preserve">הספק ו/או עובדיו מתחייבים לקיים קשר מתמיד עם </w:t>
      </w:r>
      <w:r w:rsidR="005E09F8">
        <w:rPr>
          <w:rFonts w:hint="cs"/>
          <w:rtl/>
          <w:lang w:val="x-none" w:eastAsia="x-none"/>
        </w:rPr>
        <w:t>המשרד, לעבוד עם המשרד</w:t>
      </w:r>
      <w:r w:rsidRPr="003A1F0B">
        <w:rPr>
          <w:rtl/>
          <w:lang w:val="x-none" w:eastAsia="x-none"/>
        </w:rPr>
        <w:t xml:space="preserve"> בתיאום מלא ולהשתתף בישיבות ובהתייעצויות ככל שיידרש.</w:t>
      </w:r>
    </w:p>
    <w:p w:rsidR="000F4CA8" w:rsidRPr="003A1F0B" w:rsidRDefault="000F4CA8" w:rsidP="00286941">
      <w:pPr>
        <w:numPr>
          <w:ilvl w:val="1"/>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 xml:space="preserve">הספק מתחייב להעביר </w:t>
      </w:r>
      <w:r w:rsidR="00286941">
        <w:rPr>
          <w:rFonts w:hint="cs"/>
          <w:rtl/>
          <w:lang w:val="x-none" w:eastAsia="x-none"/>
        </w:rPr>
        <w:t>למשרד</w:t>
      </w:r>
      <w:r w:rsidRPr="003A1F0B">
        <w:rPr>
          <w:rtl/>
          <w:lang w:val="x-none" w:eastAsia="x-none"/>
        </w:rPr>
        <w:t xml:space="preserve"> דו"ח על התקדמות ביצוע העבודות</w:t>
      </w:r>
      <w:r w:rsidR="00286941">
        <w:rPr>
          <w:rFonts w:hint="cs"/>
          <w:rtl/>
          <w:lang w:val="x-none" w:eastAsia="x-none"/>
        </w:rPr>
        <w:t xml:space="preserve"> לפי דרישה.</w:t>
      </w:r>
    </w:p>
    <w:p w:rsidR="000F4CA8" w:rsidRPr="003A1F0B" w:rsidRDefault="000F4CA8" w:rsidP="00286941">
      <w:pPr>
        <w:numPr>
          <w:ilvl w:val="1"/>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 xml:space="preserve">הספק מתחייב להעביר לידי המשרד באופן </w:t>
      </w:r>
      <w:r w:rsidR="00210C21" w:rsidRPr="003A1F0B">
        <w:rPr>
          <w:rFonts w:hint="cs"/>
          <w:rtl/>
          <w:lang w:val="x-none" w:eastAsia="x-none"/>
        </w:rPr>
        <w:t>מידי</w:t>
      </w:r>
      <w:r w:rsidR="00286941">
        <w:rPr>
          <w:rFonts w:hint="cs"/>
          <w:rtl/>
          <w:lang w:val="x-none" w:eastAsia="x-none"/>
        </w:rPr>
        <w:t xml:space="preserve"> </w:t>
      </w:r>
      <w:r w:rsidRPr="003A1F0B">
        <w:rPr>
          <w:rtl/>
          <w:lang w:val="x-none" w:eastAsia="x-none"/>
        </w:rPr>
        <w:t xml:space="preserve">כל מידע או חומר כלשהו אשר קשורים או כרוכים בביצוע העבודות, כך שכל אלה יהיו מצויים גם בידי המשרד. </w:t>
      </w:r>
    </w:p>
    <w:p w:rsidR="000F4CA8" w:rsidRPr="003A1F0B" w:rsidRDefault="000F4CA8" w:rsidP="005E09F8">
      <w:pPr>
        <w:numPr>
          <w:ilvl w:val="1"/>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 xml:space="preserve">הספק מתחייב לבצע את העבודות בזהירות, בנאמנות, במיומנות, וברמה מקצועית גבוהה לשביעות </w:t>
      </w:r>
      <w:r w:rsidR="005E09F8">
        <w:rPr>
          <w:rFonts w:hint="cs"/>
          <w:rtl/>
          <w:lang w:val="x-none" w:eastAsia="x-none"/>
        </w:rPr>
        <w:t>רצון המשרד, ולשם כך ימלא אחר הוראות המשרד</w:t>
      </w:r>
      <w:r w:rsidRPr="003A1F0B">
        <w:rPr>
          <w:rtl/>
          <w:lang w:val="x-none" w:eastAsia="x-none"/>
        </w:rPr>
        <w:t>, בין שהן מפורטות בהסכם זה ובין שהן אינן מפורטות בו.</w:t>
      </w:r>
    </w:p>
    <w:p w:rsidR="000F4CA8" w:rsidRPr="003A1F0B" w:rsidRDefault="000F4CA8" w:rsidP="008266C6">
      <w:pPr>
        <w:numPr>
          <w:ilvl w:val="1"/>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הספק מתחייב כי הוא ו/או מי מטעמו לא יעשה דבר שיש בו משום ניגוד אינטרסים עם פעולותיו לפי הסכם זה ולא ימצא במצב בו קיימת אפשרות ממשית לניגוד עניינים עם פעולותיו לפי הסכם זה. במקרה בו יש לספק ו/או לעובדיו ספק או חשש כאמור, הוא יפנה למשרד לשם קבלת אישור.</w:t>
      </w:r>
    </w:p>
    <w:p w:rsidR="000F4CA8" w:rsidRPr="00286941" w:rsidRDefault="00286941" w:rsidP="00286941">
      <w:pPr>
        <w:numPr>
          <w:ilvl w:val="1"/>
          <w:numId w:val="24"/>
        </w:numPr>
        <w:overflowPunct/>
        <w:autoSpaceDE/>
        <w:autoSpaceDN/>
        <w:adjustRightInd/>
        <w:spacing w:after="200" w:line="276" w:lineRule="auto"/>
        <w:contextualSpacing/>
        <w:textAlignment w:val="auto"/>
        <w:rPr>
          <w:rtl/>
          <w:lang w:val="x-none" w:eastAsia="x-none"/>
        </w:rPr>
      </w:pPr>
      <w:r w:rsidRPr="00286941">
        <w:rPr>
          <w:rtl/>
          <w:lang w:val="x-none" w:eastAsia="x-none"/>
        </w:rPr>
        <w:t>המשרד יבקר ויפקח, ככל שימצא לנכון, באמצעות נציגיו, על טיב ואיכות ביצוע העבודות על ידי הספק.</w:t>
      </w:r>
      <w:r>
        <w:rPr>
          <w:rFonts w:hint="cs"/>
          <w:rtl/>
          <w:lang w:val="x-none" w:eastAsia="x-none"/>
        </w:rPr>
        <w:t xml:space="preserve"> </w:t>
      </w:r>
      <w:r w:rsidR="000F4CA8" w:rsidRPr="00286941">
        <w:rPr>
          <w:rtl/>
          <w:lang w:val="x-none" w:eastAsia="x-none"/>
        </w:rPr>
        <w:t xml:space="preserve">זכות הפיקוח </w:t>
      </w:r>
      <w:r>
        <w:rPr>
          <w:rFonts w:hint="cs"/>
          <w:rtl/>
          <w:lang w:val="x-none" w:eastAsia="x-none"/>
        </w:rPr>
        <w:t>נועדה</w:t>
      </w:r>
      <w:r>
        <w:rPr>
          <w:rtl/>
          <w:lang w:val="x-none" w:eastAsia="x-none"/>
        </w:rPr>
        <w:t xml:space="preserve"> להבטיח</w:t>
      </w:r>
      <w:r w:rsidR="000F4CA8" w:rsidRPr="00286941">
        <w:rPr>
          <w:rtl/>
          <w:lang w:val="x-none" w:eastAsia="x-none"/>
        </w:rPr>
        <w:t xml:space="preserve"> שהספק מקיים הסכם זה במלואו, ואין בה כדי לשחרר את הספק מאחריות מלאה כלפי המשרד על-פי הסכם זה ו/או על-פי כל דין</w:t>
      </w:r>
      <w:r>
        <w:rPr>
          <w:rFonts w:hint="cs"/>
          <w:rtl/>
          <w:lang w:val="x-none" w:eastAsia="x-none"/>
        </w:rPr>
        <w:t>.</w:t>
      </w:r>
    </w:p>
    <w:p w:rsidR="00EF4F78" w:rsidRPr="006D1706" w:rsidRDefault="00EF4F78" w:rsidP="00EF4F78">
      <w:pPr>
        <w:numPr>
          <w:ilvl w:val="1"/>
          <w:numId w:val="24"/>
        </w:numPr>
        <w:overflowPunct/>
        <w:autoSpaceDE/>
        <w:autoSpaceDN/>
        <w:adjustRightInd/>
        <w:spacing w:after="200" w:line="276" w:lineRule="auto"/>
        <w:contextualSpacing/>
        <w:textAlignment w:val="auto"/>
        <w:rPr>
          <w:lang w:val="x-none" w:eastAsia="x-none"/>
        </w:rPr>
      </w:pPr>
      <w:r w:rsidRPr="006D1706">
        <w:rPr>
          <w:rtl/>
          <w:lang w:val="x-none" w:eastAsia="x-none"/>
        </w:rPr>
        <w:t>מבלי לגרוע מזכויות המשרד לפי הסכם זה ולפי כל דין, היה והספק לא ביצע את התחייבויותיו לפי הסכם זה, כולן או חלקן, יהא המשרד רשאי לבצע כל עבודה מהעבודות בעצמו או באמצעות אחר, והספק יישא בכל הוצאה שתיגרם למשרד עקב כך.</w:t>
      </w:r>
    </w:p>
    <w:p w:rsidR="007B4E05" w:rsidRPr="003A1F0B" w:rsidRDefault="007B4E05" w:rsidP="008224DF">
      <w:pPr>
        <w:overflowPunct/>
        <w:autoSpaceDE/>
        <w:autoSpaceDN/>
        <w:adjustRightInd/>
        <w:spacing w:after="200" w:line="276" w:lineRule="auto"/>
        <w:ind w:left="1134"/>
        <w:contextualSpacing/>
        <w:textAlignment w:val="auto"/>
        <w:rPr>
          <w:lang w:val="x-none" w:eastAsia="x-none"/>
        </w:rPr>
      </w:pPr>
    </w:p>
    <w:p w:rsidR="000F4CA8" w:rsidRPr="003A1F0B" w:rsidRDefault="00210C21" w:rsidP="008266C6">
      <w:pPr>
        <w:numPr>
          <w:ilvl w:val="0"/>
          <w:numId w:val="24"/>
        </w:numPr>
        <w:overflowPunct/>
        <w:autoSpaceDE/>
        <w:autoSpaceDN/>
        <w:adjustRightInd/>
        <w:spacing w:after="200" w:line="276" w:lineRule="auto"/>
        <w:contextualSpacing/>
        <w:textAlignment w:val="auto"/>
        <w:rPr>
          <w:lang w:val="x-none" w:eastAsia="x-none"/>
        </w:rPr>
      </w:pPr>
      <w:r>
        <w:rPr>
          <w:rFonts w:hint="cs"/>
          <w:b/>
          <w:bCs/>
          <w:u w:val="single"/>
          <w:rtl/>
          <w:lang w:val="x-none" w:eastAsia="x-none"/>
        </w:rPr>
        <w:t>נציגי הצדדים</w:t>
      </w:r>
    </w:p>
    <w:p w:rsidR="000F4CA8" w:rsidRPr="003A1F0B" w:rsidRDefault="000F4CA8" w:rsidP="00B907FA">
      <w:pPr>
        <w:numPr>
          <w:ilvl w:val="1"/>
          <w:numId w:val="24"/>
        </w:numPr>
        <w:overflowPunct/>
        <w:autoSpaceDE/>
        <w:autoSpaceDN/>
        <w:adjustRightInd/>
        <w:spacing w:after="200" w:line="276" w:lineRule="auto"/>
        <w:contextualSpacing/>
        <w:textAlignment w:val="auto"/>
        <w:rPr>
          <w:rtl/>
          <w:lang w:val="x-none" w:eastAsia="x-none"/>
        </w:rPr>
      </w:pPr>
      <w:r w:rsidRPr="003A1F0B">
        <w:rPr>
          <w:rFonts w:hint="cs"/>
          <w:rtl/>
          <w:lang w:val="x-none" w:eastAsia="x-none"/>
        </w:rPr>
        <w:t>נ</w:t>
      </w:r>
      <w:r w:rsidRPr="003A1F0B">
        <w:rPr>
          <w:rtl/>
          <w:lang w:val="x-none" w:eastAsia="x-none"/>
        </w:rPr>
        <w:t>ציג המשרד לצורך ביצוע הסכם זה הינ</w:t>
      </w:r>
      <w:r w:rsidRPr="003A1F0B">
        <w:rPr>
          <w:rFonts w:hint="cs"/>
          <w:rtl/>
          <w:lang w:val="x-none" w:eastAsia="x-none"/>
        </w:rPr>
        <w:t xml:space="preserve">ו </w:t>
      </w:r>
      <w:r w:rsidR="00B907FA">
        <w:rPr>
          <w:rFonts w:hint="cs"/>
          <w:b/>
          <w:bCs/>
          <w:rtl/>
          <w:lang w:val="x-none" w:eastAsia="x-none"/>
        </w:rPr>
        <w:t xml:space="preserve">אבי </w:t>
      </w:r>
      <w:proofErr w:type="spellStart"/>
      <w:r w:rsidR="00B907FA">
        <w:rPr>
          <w:rFonts w:hint="cs"/>
          <w:b/>
          <w:bCs/>
          <w:rtl/>
          <w:lang w:val="x-none" w:eastAsia="x-none"/>
        </w:rPr>
        <w:t>בלסברגר</w:t>
      </w:r>
      <w:proofErr w:type="spellEnd"/>
      <w:r w:rsidR="00B907FA" w:rsidRPr="00210C21">
        <w:rPr>
          <w:rtl/>
          <w:lang w:val="x-none" w:eastAsia="x-none"/>
        </w:rPr>
        <w:t xml:space="preserve"> </w:t>
      </w:r>
      <w:r w:rsidR="00210C21" w:rsidRPr="00210C21">
        <w:rPr>
          <w:rFonts w:hint="cs"/>
          <w:rtl/>
          <w:lang w:val="x-none" w:eastAsia="x-none"/>
        </w:rPr>
        <w:t xml:space="preserve">או מי מטעמו </w:t>
      </w:r>
      <w:r w:rsidRPr="00210C21">
        <w:rPr>
          <w:rtl/>
          <w:lang w:val="x-none" w:eastAsia="x-none"/>
        </w:rPr>
        <w:t>(להלן:</w:t>
      </w:r>
      <w:r w:rsidRPr="003A1F0B">
        <w:rPr>
          <w:rtl/>
          <w:lang w:val="x-none" w:eastAsia="x-none"/>
        </w:rPr>
        <w:t xml:space="preserve"> "</w:t>
      </w:r>
      <w:r w:rsidRPr="003A1F0B">
        <w:rPr>
          <w:b/>
          <w:bCs/>
          <w:rtl/>
          <w:lang w:val="x-none" w:eastAsia="x-none"/>
        </w:rPr>
        <w:t>נציג המשרד</w:t>
      </w:r>
      <w:r w:rsidRPr="003A1F0B">
        <w:rPr>
          <w:rtl/>
          <w:lang w:val="x-none" w:eastAsia="x-none"/>
        </w:rPr>
        <w:t xml:space="preserve">"). </w:t>
      </w:r>
    </w:p>
    <w:p w:rsidR="000F4CA8" w:rsidRPr="003A1F0B" w:rsidRDefault="00517D7C" w:rsidP="008224DF">
      <w:pPr>
        <w:contextualSpacing/>
        <w:rPr>
          <w:rtl/>
          <w:lang w:val="x-none" w:eastAsia="x-none"/>
        </w:rPr>
      </w:pPr>
      <w:r w:rsidRPr="003A1F0B">
        <w:rPr>
          <w:rFonts w:hint="cs"/>
          <w:rtl/>
          <w:lang w:val="x-none" w:eastAsia="x-none"/>
        </w:rPr>
        <w:t xml:space="preserve">               </w:t>
      </w:r>
      <w:r w:rsidR="000F4CA8" w:rsidRPr="003A1F0B">
        <w:rPr>
          <w:rtl/>
          <w:lang w:val="x-none" w:eastAsia="x-none"/>
        </w:rPr>
        <w:t>נציג הספק הוא __________________________ (להלן: "</w:t>
      </w:r>
      <w:r w:rsidR="000F4CA8" w:rsidRPr="003A1F0B">
        <w:rPr>
          <w:b/>
          <w:bCs/>
          <w:rtl/>
          <w:lang w:val="x-none" w:eastAsia="x-none"/>
        </w:rPr>
        <w:t>נציג הספק</w:t>
      </w:r>
      <w:r w:rsidR="000F4CA8" w:rsidRPr="003A1F0B">
        <w:rPr>
          <w:rtl/>
          <w:lang w:val="x-none" w:eastAsia="x-none"/>
        </w:rPr>
        <w:t xml:space="preserve">"). </w:t>
      </w:r>
    </w:p>
    <w:p w:rsidR="000F4CA8" w:rsidRPr="003A1F0B" w:rsidRDefault="000F4CA8" w:rsidP="008266C6">
      <w:pPr>
        <w:numPr>
          <w:ilvl w:val="1"/>
          <w:numId w:val="24"/>
        </w:numPr>
        <w:overflowPunct/>
        <w:autoSpaceDE/>
        <w:autoSpaceDN/>
        <w:adjustRightInd/>
        <w:spacing w:after="200" w:line="276" w:lineRule="auto"/>
        <w:contextualSpacing/>
        <w:textAlignment w:val="auto"/>
        <w:rPr>
          <w:rFonts w:ascii="Calibri" w:eastAsia="Calibri" w:hAnsi="Calibri"/>
          <w:lang w:eastAsia="x-none"/>
        </w:rPr>
      </w:pPr>
      <w:r w:rsidRPr="003A1F0B">
        <w:rPr>
          <w:rFonts w:hint="eastAsia"/>
          <w:rtl/>
          <w:lang w:val="x-none" w:eastAsia="x-none"/>
        </w:rPr>
        <w:t>החלפת</w:t>
      </w:r>
      <w:r w:rsidRPr="003A1F0B">
        <w:rPr>
          <w:rtl/>
          <w:lang w:val="x-none" w:eastAsia="x-none"/>
        </w:rPr>
        <w:t xml:space="preserve"> </w:t>
      </w:r>
      <w:r w:rsidRPr="003A1F0B">
        <w:rPr>
          <w:rFonts w:hint="eastAsia"/>
          <w:rtl/>
          <w:lang w:val="x-none" w:eastAsia="x-none"/>
        </w:rPr>
        <w:t>נציג</w:t>
      </w:r>
      <w:r w:rsidRPr="003A1F0B">
        <w:rPr>
          <w:rtl/>
          <w:lang w:val="x-none" w:eastAsia="x-none"/>
        </w:rPr>
        <w:t xml:space="preserve"> </w:t>
      </w:r>
      <w:r w:rsidRPr="003A1F0B">
        <w:rPr>
          <w:rFonts w:hint="eastAsia"/>
          <w:rtl/>
          <w:lang w:val="x-none" w:eastAsia="x-none"/>
        </w:rPr>
        <w:t>הספק</w:t>
      </w:r>
      <w:r w:rsidRPr="003A1F0B">
        <w:rPr>
          <w:rtl/>
          <w:lang w:val="x-none" w:eastAsia="x-none"/>
        </w:rPr>
        <w:t xml:space="preserve"> </w:t>
      </w:r>
      <w:r w:rsidRPr="003A1F0B">
        <w:rPr>
          <w:rFonts w:hint="eastAsia"/>
          <w:rtl/>
          <w:lang w:val="x-none" w:eastAsia="x-none"/>
        </w:rPr>
        <w:t>מותנית</w:t>
      </w:r>
      <w:r w:rsidRPr="003A1F0B">
        <w:rPr>
          <w:rtl/>
          <w:lang w:val="x-none" w:eastAsia="x-none"/>
        </w:rPr>
        <w:t xml:space="preserve"> </w:t>
      </w:r>
      <w:r w:rsidRPr="003A1F0B">
        <w:rPr>
          <w:rFonts w:hint="eastAsia"/>
          <w:rtl/>
          <w:lang w:val="x-none" w:eastAsia="x-none"/>
        </w:rPr>
        <w:t>באישור</w:t>
      </w:r>
      <w:r w:rsidRPr="003A1F0B">
        <w:rPr>
          <w:rtl/>
          <w:lang w:val="x-none" w:eastAsia="x-none"/>
        </w:rPr>
        <w:t xml:space="preserve"> </w:t>
      </w:r>
      <w:r w:rsidRPr="003A1F0B">
        <w:rPr>
          <w:rFonts w:hint="eastAsia"/>
          <w:rtl/>
          <w:lang w:val="x-none" w:eastAsia="x-none"/>
        </w:rPr>
        <w:t>מוקדם</w:t>
      </w:r>
      <w:r w:rsidRPr="003A1F0B">
        <w:rPr>
          <w:rtl/>
          <w:lang w:val="x-none" w:eastAsia="x-none"/>
        </w:rPr>
        <w:t xml:space="preserve"> </w:t>
      </w:r>
      <w:r w:rsidRPr="003A1F0B">
        <w:rPr>
          <w:rFonts w:hint="eastAsia"/>
          <w:rtl/>
          <w:lang w:val="x-none" w:eastAsia="x-none"/>
        </w:rPr>
        <w:t>של</w:t>
      </w:r>
      <w:r w:rsidRPr="003A1F0B">
        <w:rPr>
          <w:rtl/>
          <w:lang w:val="x-none" w:eastAsia="x-none"/>
        </w:rPr>
        <w:t xml:space="preserve"> </w:t>
      </w:r>
      <w:r w:rsidRPr="003A1F0B">
        <w:rPr>
          <w:rFonts w:hint="eastAsia"/>
          <w:rtl/>
          <w:lang w:val="x-none" w:eastAsia="x-none"/>
        </w:rPr>
        <w:t>המשרד</w:t>
      </w:r>
      <w:r w:rsidRPr="003A1F0B">
        <w:rPr>
          <w:rtl/>
          <w:lang w:val="x-none" w:eastAsia="x-none"/>
        </w:rPr>
        <w:t xml:space="preserve"> </w:t>
      </w:r>
      <w:r w:rsidRPr="003A1F0B">
        <w:rPr>
          <w:rFonts w:hint="eastAsia"/>
          <w:rtl/>
          <w:lang w:val="x-none" w:eastAsia="x-none"/>
        </w:rPr>
        <w:t>בכתב</w:t>
      </w:r>
      <w:r w:rsidRPr="003A1F0B">
        <w:rPr>
          <w:rtl/>
          <w:lang w:val="x-none" w:eastAsia="x-none"/>
        </w:rPr>
        <w:t>.</w:t>
      </w:r>
    </w:p>
    <w:p w:rsidR="000F4CA8" w:rsidRPr="003A1F0B" w:rsidRDefault="000F4CA8" w:rsidP="008224DF">
      <w:pPr>
        <w:contextualSpacing/>
        <w:rPr>
          <w:rtl/>
          <w:lang w:val="x-none" w:eastAsia="x-none"/>
        </w:rPr>
      </w:pPr>
    </w:p>
    <w:p w:rsidR="000F4CA8" w:rsidRPr="003A1F0B" w:rsidRDefault="000F4CA8" w:rsidP="008266C6">
      <w:pPr>
        <w:numPr>
          <w:ilvl w:val="0"/>
          <w:numId w:val="24"/>
        </w:numPr>
        <w:overflowPunct/>
        <w:autoSpaceDE/>
        <w:autoSpaceDN/>
        <w:adjustRightInd/>
        <w:spacing w:after="200" w:line="276" w:lineRule="auto"/>
        <w:contextualSpacing/>
        <w:textAlignment w:val="auto"/>
        <w:rPr>
          <w:b/>
          <w:bCs/>
          <w:u w:val="single"/>
          <w:lang w:val="x-none" w:eastAsia="x-none"/>
        </w:rPr>
      </w:pPr>
      <w:r w:rsidRPr="003A1F0B">
        <w:rPr>
          <w:rFonts w:hint="cs"/>
          <w:b/>
          <w:bCs/>
          <w:u w:val="single"/>
          <w:rtl/>
          <w:lang w:val="x-none" w:eastAsia="x-none"/>
        </w:rPr>
        <w:t>התחייבות המשרד</w:t>
      </w:r>
    </w:p>
    <w:p w:rsidR="000F4CA8" w:rsidRPr="003A1F0B" w:rsidRDefault="000F4CA8" w:rsidP="008224DF">
      <w:pPr>
        <w:contextualSpacing/>
        <w:rPr>
          <w:b/>
          <w:bCs/>
          <w:u w:val="single"/>
          <w:rtl/>
          <w:lang w:val="x-none" w:eastAsia="x-none"/>
        </w:rPr>
      </w:pPr>
      <w:r w:rsidRPr="003A1F0B">
        <w:rPr>
          <w:rtl/>
          <w:lang w:val="x-none" w:eastAsia="x-none"/>
        </w:rPr>
        <w:t>על מנת לאפשר לספק לעמוד בהתחייבויותיו על פי חוזה זה מתחייב המשרד כדלקמן:</w:t>
      </w:r>
    </w:p>
    <w:p w:rsidR="000F4CA8" w:rsidRPr="003A1F0B" w:rsidRDefault="000F4CA8" w:rsidP="008266C6">
      <w:pPr>
        <w:numPr>
          <w:ilvl w:val="1"/>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לקיים פגישות בין נציגי הספק לנציגי המשרד כנדרש לצורך ביצוע השירותים תוך 14 ימים מעת שנתקבלה בקשת הספק לקביעת פגישה כאמור.</w:t>
      </w:r>
    </w:p>
    <w:p w:rsidR="000F4CA8" w:rsidRPr="003A1F0B" w:rsidRDefault="000F4CA8" w:rsidP="008266C6">
      <w:pPr>
        <w:numPr>
          <w:ilvl w:val="1"/>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לתת לספק אישור כי השירותים או חלק מהם בהתאם למסגרת העבודה בוצעו על פי הוראות הסכם זה, סמוך לאחר הביצוע כאמור.</w:t>
      </w:r>
    </w:p>
    <w:p w:rsidR="000F4CA8" w:rsidRPr="003A1F0B" w:rsidRDefault="000F4CA8" w:rsidP="008224DF">
      <w:pPr>
        <w:contextualSpacing/>
        <w:rPr>
          <w:rtl/>
          <w:lang w:val="x-none" w:eastAsia="x-none"/>
        </w:rPr>
      </w:pPr>
    </w:p>
    <w:p w:rsidR="000F4CA8" w:rsidRPr="003A1F0B" w:rsidRDefault="000F4CA8" w:rsidP="008266C6">
      <w:pPr>
        <w:numPr>
          <w:ilvl w:val="0"/>
          <w:numId w:val="24"/>
        </w:numPr>
        <w:overflowPunct/>
        <w:autoSpaceDE/>
        <w:autoSpaceDN/>
        <w:adjustRightInd/>
        <w:spacing w:after="200" w:line="276" w:lineRule="auto"/>
        <w:contextualSpacing/>
        <w:textAlignment w:val="auto"/>
        <w:rPr>
          <w:b/>
          <w:bCs/>
          <w:u w:val="single"/>
          <w:lang w:val="x-none" w:eastAsia="x-none"/>
        </w:rPr>
      </w:pPr>
      <w:bookmarkStart w:id="2" w:name="_Ref433546943"/>
      <w:bookmarkStart w:id="3" w:name="_Ref454323103"/>
      <w:r w:rsidRPr="003A1F0B">
        <w:rPr>
          <w:rFonts w:hint="cs"/>
          <w:b/>
          <w:bCs/>
          <w:u w:val="single"/>
          <w:rtl/>
          <w:lang w:val="x-none" w:eastAsia="x-none"/>
        </w:rPr>
        <w:t>התמורה</w:t>
      </w:r>
      <w:bookmarkEnd w:id="2"/>
      <w:bookmarkEnd w:id="3"/>
    </w:p>
    <w:p w:rsidR="007512B7" w:rsidRPr="00724B08" w:rsidRDefault="007512B7" w:rsidP="00486651">
      <w:pPr>
        <w:pStyle w:val="a7"/>
        <w:widowControl w:val="0"/>
        <w:numPr>
          <w:ilvl w:val="1"/>
          <w:numId w:val="24"/>
        </w:numPr>
        <w:overflowPunct/>
        <w:autoSpaceDE/>
        <w:autoSpaceDN/>
        <w:adjustRightInd/>
        <w:spacing w:after="120" w:line="280" w:lineRule="atLeast"/>
        <w:textAlignment w:val="auto"/>
        <w:rPr>
          <w:lang w:val="x-none"/>
        </w:rPr>
      </w:pPr>
      <w:r w:rsidRPr="003A1F0B">
        <w:rPr>
          <w:rFonts w:hint="cs"/>
          <w:rtl/>
        </w:rPr>
        <w:t>תמורת מתן השירותים ומילוי יתר התחייבויות הספק על פי הסכם זה ובהתאם</w:t>
      </w:r>
      <w:r w:rsidR="00544617">
        <w:rPr>
          <w:rFonts w:hint="cs"/>
          <w:rtl/>
        </w:rPr>
        <w:t xml:space="preserve"> להצעת הספק: עבור השירותים</w:t>
      </w:r>
      <w:r w:rsidRPr="003A1F0B">
        <w:rPr>
          <w:rFonts w:hint="cs"/>
          <w:b/>
          <w:bCs/>
          <w:rtl/>
        </w:rPr>
        <w:t xml:space="preserve"> </w:t>
      </w:r>
      <w:r w:rsidRPr="003A1F0B">
        <w:rPr>
          <w:rFonts w:hint="cs"/>
          <w:rtl/>
        </w:rPr>
        <w:t xml:space="preserve">ישולם סכום של </w:t>
      </w:r>
      <w:r w:rsidRPr="003A1F0B">
        <w:rPr>
          <w:rFonts w:hint="cs"/>
          <w:b/>
          <w:bCs/>
          <w:sz w:val="28"/>
          <w:szCs w:val="28"/>
          <w:rtl/>
        </w:rPr>
        <w:t>__________</w:t>
      </w:r>
      <w:r w:rsidRPr="003A1F0B">
        <w:rPr>
          <w:rFonts w:hint="cs"/>
          <w:b/>
          <w:bCs/>
          <w:u w:val="single"/>
          <w:rtl/>
        </w:rPr>
        <w:t>₪ כולל מע"מ</w:t>
      </w:r>
      <w:r w:rsidR="00724B08">
        <w:rPr>
          <w:rFonts w:hint="cs"/>
          <w:b/>
          <w:bCs/>
          <w:u w:val="single"/>
          <w:rtl/>
        </w:rPr>
        <w:t xml:space="preserve"> </w:t>
      </w:r>
      <w:r w:rsidR="00724B08" w:rsidRPr="00724B08">
        <w:rPr>
          <w:rFonts w:hint="cs"/>
          <w:u w:val="single"/>
          <w:rtl/>
        </w:rPr>
        <w:t xml:space="preserve">(להלן </w:t>
      </w:r>
      <w:r w:rsidR="00724B08" w:rsidRPr="00724B08">
        <w:rPr>
          <w:u w:val="single"/>
          <w:rtl/>
        </w:rPr>
        <w:t>–</w:t>
      </w:r>
      <w:r w:rsidR="00724B08">
        <w:rPr>
          <w:rFonts w:hint="cs"/>
          <w:b/>
          <w:bCs/>
          <w:u w:val="single"/>
          <w:rtl/>
        </w:rPr>
        <w:t xml:space="preserve"> התמורה</w:t>
      </w:r>
      <w:r w:rsidR="00724B08" w:rsidRPr="00724B08">
        <w:rPr>
          <w:rFonts w:hint="cs"/>
          <w:u w:val="single"/>
          <w:rtl/>
        </w:rPr>
        <w:t>)</w:t>
      </w:r>
      <w:r w:rsidRPr="00724B08">
        <w:rPr>
          <w:rFonts w:hint="cs"/>
          <w:u w:val="single"/>
          <w:rtl/>
        </w:rPr>
        <w:t xml:space="preserve"> עבור ביצוע שלם ומלא של </w:t>
      </w:r>
      <w:r w:rsidRPr="00724B08">
        <w:rPr>
          <w:rFonts w:hint="cs"/>
          <w:u w:val="single"/>
          <w:rtl/>
        </w:rPr>
        <w:lastRenderedPageBreak/>
        <w:t>התחייבויותיו בהסכם זה</w:t>
      </w:r>
      <w:r w:rsidRPr="00724B08">
        <w:rPr>
          <w:rFonts w:hint="cs"/>
          <w:rtl/>
          <w:lang w:eastAsia="en-US"/>
        </w:rPr>
        <w:t xml:space="preserve"> </w:t>
      </w:r>
      <w:r w:rsidRPr="00724B08">
        <w:rPr>
          <w:rFonts w:hint="cs"/>
          <w:rtl/>
          <w:lang w:val="x-none"/>
        </w:rPr>
        <w:t>(</w:t>
      </w:r>
      <w:r w:rsidR="00544617" w:rsidRPr="00724B08">
        <w:rPr>
          <w:rFonts w:hint="cs"/>
          <w:rtl/>
          <w:lang w:eastAsia="en-US"/>
        </w:rPr>
        <w:t>השירותים המלאים הנדרשים מהספק</w:t>
      </w:r>
      <w:r w:rsidRPr="00724B08">
        <w:rPr>
          <w:rFonts w:hint="cs"/>
          <w:rtl/>
          <w:lang w:eastAsia="en-US"/>
        </w:rPr>
        <w:t xml:space="preserve"> בביצוע העבודה מתוארים לפרטיהם בנספח א</w:t>
      </w:r>
      <w:r w:rsidRPr="00724B08">
        <w:rPr>
          <w:rtl/>
          <w:lang w:eastAsia="en-US"/>
        </w:rPr>
        <w:t>'</w:t>
      </w:r>
      <w:r w:rsidRPr="00724B08">
        <w:rPr>
          <w:rFonts w:hint="cs"/>
          <w:rtl/>
          <w:lang w:eastAsia="en-US"/>
        </w:rPr>
        <w:t xml:space="preserve"> </w:t>
      </w:r>
      <w:r w:rsidRPr="00724B08">
        <w:rPr>
          <w:rtl/>
          <w:lang w:eastAsia="en-US"/>
        </w:rPr>
        <w:t>–</w:t>
      </w:r>
      <w:r w:rsidRPr="00724B08">
        <w:rPr>
          <w:rFonts w:hint="cs"/>
          <w:rtl/>
          <w:lang w:eastAsia="en-US"/>
        </w:rPr>
        <w:t xml:space="preserve"> הגדרת השירותים)</w:t>
      </w:r>
      <w:r w:rsidR="00517D7C" w:rsidRPr="00724B08">
        <w:rPr>
          <w:rFonts w:hint="cs"/>
          <w:rtl/>
          <w:lang w:eastAsia="en-US"/>
        </w:rPr>
        <w:t>.</w:t>
      </w:r>
    </w:p>
    <w:p w:rsidR="00431A6C" w:rsidRPr="00431A6C" w:rsidRDefault="00431A6C" w:rsidP="00431A6C">
      <w:pPr>
        <w:pStyle w:val="a7"/>
        <w:widowControl w:val="0"/>
        <w:numPr>
          <w:ilvl w:val="1"/>
          <w:numId w:val="24"/>
        </w:numPr>
        <w:overflowPunct/>
        <w:autoSpaceDE/>
        <w:autoSpaceDN/>
        <w:adjustRightInd/>
        <w:spacing w:after="120" w:line="280" w:lineRule="atLeast"/>
        <w:textAlignment w:val="auto"/>
      </w:pPr>
      <w:r w:rsidRPr="00431A6C">
        <w:rPr>
          <w:rFonts w:hint="cs"/>
          <w:b/>
          <w:bCs/>
          <w:rtl/>
        </w:rPr>
        <w:t>שכר המרצים</w:t>
      </w:r>
      <w:r w:rsidRPr="00431A6C">
        <w:rPr>
          <w:rFonts w:hint="cs"/>
          <w:rtl/>
        </w:rPr>
        <w:t xml:space="preserve">: השכר לכל מרצה ולכל הרצאה ייקבע ע"פ הכללים המפורטים בהוראת </w:t>
      </w:r>
      <w:proofErr w:type="spellStart"/>
      <w:r w:rsidRPr="00431A6C">
        <w:rPr>
          <w:rFonts w:hint="cs"/>
          <w:rtl/>
        </w:rPr>
        <w:t>התכ"מ</w:t>
      </w:r>
      <w:proofErr w:type="spellEnd"/>
      <w:r w:rsidRPr="00431A6C">
        <w:rPr>
          <w:rFonts w:hint="cs"/>
          <w:rtl/>
        </w:rPr>
        <w:t xml:space="preserve"> 13.9.4 וע"פ התעריפים הנקובים בהודעת </w:t>
      </w:r>
      <w:proofErr w:type="spellStart"/>
      <w:r w:rsidRPr="00431A6C">
        <w:rPr>
          <w:rFonts w:hint="cs"/>
          <w:rtl/>
        </w:rPr>
        <w:t>התכ"מ</w:t>
      </w:r>
      <w:proofErr w:type="spellEnd"/>
      <w:r w:rsidRPr="00431A6C">
        <w:rPr>
          <w:rFonts w:hint="cs"/>
          <w:rtl/>
        </w:rPr>
        <w:t xml:space="preserve"> 13.9.4.1 (שני המסמכים מצ"ב למכרז כנספחים ד'1 ו-ד'2), לרבות תשלום עבור נסיעות וביטול זמן כמפורט להלן.</w:t>
      </w:r>
    </w:p>
    <w:p w:rsidR="00431A6C" w:rsidRPr="00431A6C" w:rsidRDefault="00431A6C" w:rsidP="00431A6C">
      <w:pPr>
        <w:pStyle w:val="a7"/>
        <w:widowControl w:val="0"/>
        <w:overflowPunct/>
        <w:autoSpaceDE/>
        <w:autoSpaceDN/>
        <w:adjustRightInd/>
        <w:spacing w:after="120" w:line="280" w:lineRule="atLeast"/>
        <w:ind w:left="774"/>
        <w:textAlignment w:val="auto"/>
        <w:rPr>
          <w:rtl/>
        </w:rPr>
      </w:pPr>
      <w:r w:rsidRPr="00431A6C">
        <w:rPr>
          <w:rFonts w:hint="cs"/>
          <w:rtl/>
        </w:rPr>
        <w:t>ככלל, עבור כל הרצאה ישולם למרצה עבור עד 5 שעות: 2 שעות הרצאה ועד 3 שעות הכנה. בנוסף ישולם עבור נסיעות וביטול זמן. תעריף השכר השעתי ויתר התשלומים ייקבעו ע"פ הכללים המפורטים בנספחים שצוינו לעיל.</w:t>
      </w:r>
    </w:p>
    <w:p w:rsidR="00431A6C" w:rsidRPr="00431A6C" w:rsidRDefault="00431A6C" w:rsidP="00431A6C">
      <w:pPr>
        <w:pStyle w:val="a7"/>
        <w:widowControl w:val="0"/>
        <w:overflowPunct/>
        <w:autoSpaceDE/>
        <w:autoSpaceDN/>
        <w:adjustRightInd/>
        <w:spacing w:after="120" w:line="280" w:lineRule="atLeast"/>
        <w:ind w:left="774"/>
        <w:textAlignment w:val="auto"/>
      </w:pPr>
      <w:r w:rsidRPr="00431A6C">
        <w:rPr>
          <w:rFonts w:hint="cs"/>
          <w:rtl/>
        </w:rPr>
        <w:t xml:space="preserve">בכל מקרה הסכום </w:t>
      </w:r>
      <w:r w:rsidR="00EF4F78">
        <w:rPr>
          <w:rFonts w:hint="cs"/>
          <w:rtl/>
        </w:rPr>
        <w:t xml:space="preserve">שישולם </w:t>
      </w:r>
      <w:r w:rsidRPr="00431A6C">
        <w:rPr>
          <w:rFonts w:hint="cs"/>
          <w:rtl/>
        </w:rPr>
        <w:t>למרצה לא יעלה על 2,000 ₪ כולל מע"מ, לרבות תשלום עבור נסיעות וביטול זמן כמפורט לעיל.</w:t>
      </w:r>
    </w:p>
    <w:p w:rsidR="00151947" w:rsidRPr="004F3359" w:rsidRDefault="00151947" w:rsidP="001C1869">
      <w:pPr>
        <w:numPr>
          <w:ilvl w:val="1"/>
          <w:numId w:val="24"/>
        </w:numPr>
        <w:tabs>
          <w:tab w:val="left" w:pos="901"/>
          <w:tab w:val="left" w:pos="935"/>
        </w:tabs>
        <w:overflowPunct/>
        <w:autoSpaceDE/>
        <w:autoSpaceDN/>
        <w:adjustRightInd/>
        <w:spacing w:before="120" w:after="120" w:line="240" w:lineRule="auto"/>
        <w:textAlignment w:val="auto"/>
        <w:rPr>
          <w:color w:val="000000"/>
        </w:rPr>
      </w:pPr>
      <w:r w:rsidRPr="00D051C7">
        <w:rPr>
          <w:color w:val="000000"/>
          <w:rtl/>
        </w:rPr>
        <w:t xml:space="preserve">הזוכה יידרש, בכפוף לשיקול דעתו של </w:t>
      </w:r>
      <w:r>
        <w:rPr>
          <w:rFonts w:hint="cs"/>
          <w:color w:val="000000"/>
          <w:rtl/>
        </w:rPr>
        <w:t>המשרד</w:t>
      </w:r>
      <w:r w:rsidRPr="00D051C7">
        <w:rPr>
          <w:color w:val="000000"/>
          <w:rtl/>
        </w:rPr>
        <w:t xml:space="preserve">, להגיש דיווחים וחשבונות הנדרשים לצורך תשלום </w:t>
      </w:r>
      <w:r>
        <w:rPr>
          <w:rFonts w:hint="cs"/>
          <w:color w:val="000000"/>
          <w:rtl/>
        </w:rPr>
        <w:t>התמורה</w:t>
      </w:r>
      <w:r w:rsidRPr="00D051C7">
        <w:rPr>
          <w:color w:val="000000"/>
          <w:rtl/>
        </w:rPr>
        <w:t xml:space="preserve"> במסגרת פורטל הספקים הממשלתי, בשים לב להוראות </w:t>
      </w:r>
      <w:proofErr w:type="spellStart"/>
      <w:r w:rsidRPr="00D051C7">
        <w:rPr>
          <w:color w:val="000000"/>
          <w:rtl/>
        </w:rPr>
        <w:t>התכ"מ</w:t>
      </w:r>
      <w:proofErr w:type="spellEnd"/>
      <w:r w:rsidRPr="00D051C7">
        <w:rPr>
          <w:color w:val="000000"/>
          <w:rtl/>
        </w:rPr>
        <w:t xml:space="preserve"> והנחיות החשב הכללי הרלוונטיות</w:t>
      </w:r>
      <w:r>
        <w:rPr>
          <w:rFonts w:hint="cs"/>
          <w:color w:val="000000"/>
          <w:rtl/>
        </w:rPr>
        <w:t>,</w:t>
      </w:r>
      <w:r w:rsidRPr="00D051C7">
        <w:rPr>
          <w:color w:val="000000"/>
          <w:rtl/>
        </w:rPr>
        <w:t xml:space="preserve"> ויחתום על חוזה שימוש בפורטל הספקים, כמפורט ב</w:t>
      </w:r>
      <w:r w:rsidRPr="00D051C7">
        <w:rPr>
          <w:b/>
          <w:bCs/>
          <w:color w:val="000000"/>
          <w:rtl/>
        </w:rPr>
        <w:t xml:space="preserve">נספח </w:t>
      </w:r>
      <w:r>
        <w:rPr>
          <w:rFonts w:hint="cs"/>
          <w:b/>
          <w:bCs/>
          <w:color w:val="000000"/>
          <w:rtl/>
        </w:rPr>
        <w:t>ג'</w:t>
      </w:r>
      <w:r w:rsidR="001C1869">
        <w:rPr>
          <w:rFonts w:hint="cs"/>
          <w:b/>
          <w:bCs/>
          <w:color w:val="000000"/>
          <w:rtl/>
        </w:rPr>
        <w:t>3</w:t>
      </w:r>
      <w:r>
        <w:rPr>
          <w:rFonts w:hint="cs"/>
          <w:color w:val="000000"/>
          <w:rtl/>
        </w:rPr>
        <w:t xml:space="preserve"> להסכם זה.</w:t>
      </w:r>
      <w:r w:rsidRPr="00D051C7">
        <w:rPr>
          <w:color w:val="000000"/>
          <w:rtl/>
        </w:rPr>
        <w:t xml:space="preserve"> לחילופין ימציא אישור כספק הע</w:t>
      </w:r>
      <w:r>
        <w:rPr>
          <w:color w:val="000000"/>
          <w:rtl/>
        </w:rPr>
        <w:t>ושה שימוש בפורטל הספקים. יודגש</w:t>
      </w:r>
      <w:r>
        <w:rPr>
          <w:rFonts w:hint="cs"/>
          <w:color w:val="000000"/>
          <w:rtl/>
        </w:rPr>
        <w:t xml:space="preserve"> כי </w:t>
      </w:r>
      <w:r w:rsidRPr="00D051C7">
        <w:rPr>
          <w:color w:val="000000"/>
          <w:rtl/>
        </w:rPr>
        <w:t>הזוכה יישא בכלל העלויות הכרוכות בהתחברות לפורטל הספקים הממשלתי</w:t>
      </w:r>
      <w:r>
        <w:rPr>
          <w:rFonts w:hint="cs"/>
          <w:color w:val="000000"/>
          <w:rtl/>
        </w:rPr>
        <w:t>.</w:t>
      </w:r>
    </w:p>
    <w:p w:rsidR="00486651" w:rsidRDefault="00486651" w:rsidP="00486651">
      <w:pPr>
        <w:widowControl w:val="0"/>
        <w:numPr>
          <w:ilvl w:val="1"/>
          <w:numId w:val="24"/>
        </w:numPr>
        <w:overflowPunct/>
        <w:autoSpaceDE/>
        <w:autoSpaceDN/>
        <w:adjustRightInd/>
        <w:spacing w:after="200" w:line="276" w:lineRule="auto"/>
        <w:ind w:left="777" w:hanging="777"/>
        <w:textAlignment w:val="auto"/>
        <w:rPr>
          <w:lang w:eastAsia="en-US"/>
        </w:rPr>
      </w:pPr>
      <w:bookmarkStart w:id="4" w:name="_Ref455336128"/>
      <w:r>
        <w:rPr>
          <w:rFonts w:hint="cs"/>
          <w:rtl/>
          <w:lang w:eastAsia="en-US"/>
        </w:rPr>
        <w:t>התשלום למציע הזוכה בגין שלבי ביצוע הפרויקט יבוצע בהתאם לאבני הדרך כמפורט להלן:</w:t>
      </w:r>
      <w:bookmarkEnd w:id="4"/>
    </w:p>
    <w:tbl>
      <w:tblPr>
        <w:tblStyle w:val="af5"/>
        <w:bidiVisual/>
        <w:tblW w:w="0" w:type="auto"/>
        <w:jc w:val="center"/>
        <w:tblLook w:val="04A0" w:firstRow="1" w:lastRow="0" w:firstColumn="1" w:lastColumn="0" w:noHBand="0" w:noVBand="1"/>
      </w:tblPr>
      <w:tblGrid>
        <w:gridCol w:w="1231"/>
        <w:gridCol w:w="2268"/>
        <w:gridCol w:w="3792"/>
        <w:gridCol w:w="2445"/>
      </w:tblGrid>
      <w:tr w:rsidR="00935D96" w:rsidTr="00C55885">
        <w:trPr>
          <w:jc w:val="center"/>
        </w:trPr>
        <w:tc>
          <w:tcPr>
            <w:tcW w:w="1231" w:type="dxa"/>
            <w:shd w:val="clear" w:color="auto" w:fill="E7E6E6" w:themeFill="background2"/>
          </w:tcPr>
          <w:p w:rsidR="00935D96" w:rsidRPr="00147CB0" w:rsidRDefault="00935D96" w:rsidP="00935D96">
            <w:pPr>
              <w:widowControl w:val="0"/>
              <w:rPr>
                <w:b/>
                <w:bCs/>
                <w:rtl/>
                <w:lang w:eastAsia="en-US"/>
              </w:rPr>
            </w:pPr>
            <w:r w:rsidRPr="00147CB0">
              <w:rPr>
                <w:rFonts w:hint="cs"/>
                <w:b/>
                <w:bCs/>
                <w:rtl/>
                <w:lang w:eastAsia="en-US"/>
              </w:rPr>
              <w:t>אבן דרך</w:t>
            </w:r>
          </w:p>
        </w:tc>
        <w:tc>
          <w:tcPr>
            <w:tcW w:w="2268" w:type="dxa"/>
            <w:shd w:val="clear" w:color="auto" w:fill="E7E6E6" w:themeFill="background2"/>
          </w:tcPr>
          <w:p w:rsidR="00935D96" w:rsidRDefault="00935D96" w:rsidP="00935D96">
            <w:pPr>
              <w:widowControl w:val="0"/>
              <w:rPr>
                <w:b/>
                <w:bCs/>
                <w:rtl/>
                <w:lang w:eastAsia="en-US"/>
              </w:rPr>
            </w:pPr>
            <w:r>
              <w:rPr>
                <w:rFonts w:hint="cs"/>
                <w:b/>
                <w:bCs/>
                <w:rtl/>
                <w:lang w:eastAsia="en-US"/>
              </w:rPr>
              <w:t>מועד ביצוע</w:t>
            </w:r>
          </w:p>
        </w:tc>
        <w:tc>
          <w:tcPr>
            <w:tcW w:w="3792" w:type="dxa"/>
            <w:shd w:val="clear" w:color="auto" w:fill="E7E6E6" w:themeFill="background2"/>
          </w:tcPr>
          <w:p w:rsidR="00935D96" w:rsidRPr="00147CB0" w:rsidRDefault="00935D96" w:rsidP="00935D96">
            <w:pPr>
              <w:widowControl w:val="0"/>
              <w:rPr>
                <w:b/>
                <w:bCs/>
                <w:rtl/>
                <w:lang w:eastAsia="en-US"/>
              </w:rPr>
            </w:pPr>
            <w:r>
              <w:rPr>
                <w:rFonts w:hint="cs"/>
                <w:b/>
                <w:bCs/>
                <w:rtl/>
                <w:lang w:eastAsia="en-US"/>
              </w:rPr>
              <w:t>שלב ביצוע</w:t>
            </w:r>
          </w:p>
        </w:tc>
        <w:tc>
          <w:tcPr>
            <w:tcW w:w="2445" w:type="dxa"/>
            <w:shd w:val="clear" w:color="auto" w:fill="E7E6E6" w:themeFill="background2"/>
          </w:tcPr>
          <w:p w:rsidR="00935D96" w:rsidRPr="00147CB0" w:rsidRDefault="00935D96" w:rsidP="00935D96">
            <w:pPr>
              <w:widowControl w:val="0"/>
              <w:rPr>
                <w:b/>
                <w:bCs/>
                <w:rtl/>
                <w:lang w:eastAsia="en-US"/>
              </w:rPr>
            </w:pPr>
            <w:r>
              <w:rPr>
                <w:rFonts w:hint="cs"/>
                <w:b/>
                <w:bCs/>
                <w:rtl/>
                <w:lang w:eastAsia="en-US"/>
              </w:rPr>
              <w:t>היקף תשלום מקסימלי מכלל היקף ההתקשרות</w:t>
            </w:r>
          </w:p>
        </w:tc>
      </w:tr>
      <w:tr w:rsidR="00B907FA" w:rsidTr="00C55885">
        <w:trPr>
          <w:jc w:val="center"/>
        </w:trPr>
        <w:tc>
          <w:tcPr>
            <w:tcW w:w="1231" w:type="dxa"/>
          </w:tcPr>
          <w:p w:rsidR="00B907FA" w:rsidRDefault="00B907FA" w:rsidP="00B907FA">
            <w:pPr>
              <w:widowControl w:val="0"/>
              <w:rPr>
                <w:rtl/>
                <w:lang w:eastAsia="en-US"/>
              </w:rPr>
            </w:pPr>
            <w:r>
              <w:rPr>
                <w:rFonts w:hint="cs"/>
                <w:rtl/>
                <w:lang w:eastAsia="en-US"/>
              </w:rPr>
              <w:t>אבן דרך א'</w:t>
            </w:r>
          </w:p>
        </w:tc>
        <w:tc>
          <w:tcPr>
            <w:tcW w:w="2268" w:type="dxa"/>
          </w:tcPr>
          <w:p w:rsidR="00B907FA" w:rsidRDefault="00B907FA" w:rsidP="00B907FA">
            <w:pPr>
              <w:widowControl w:val="0"/>
              <w:rPr>
                <w:rtl/>
                <w:lang w:eastAsia="en-US"/>
              </w:rPr>
            </w:pPr>
            <w:r>
              <w:rPr>
                <w:rFonts w:hint="cs"/>
                <w:rtl/>
                <w:lang w:eastAsia="en-US"/>
              </w:rPr>
              <w:t xml:space="preserve">עד 30 יום לפני פתיחת האירועים </w:t>
            </w:r>
          </w:p>
        </w:tc>
        <w:tc>
          <w:tcPr>
            <w:tcW w:w="3792" w:type="dxa"/>
          </w:tcPr>
          <w:p w:rsidR="00B907FA" w:rsidRDefault="00B907FA" w:rsidP="00B907FA">
            <w:pPr>
              <w:widowControl w:val="0"/>
              <w:rPr>
                <w:rtl/>
                <w:lang w:eastAsia="en-US"/>
              </w:rPr>
            </w:pPr>
            <w:r>
              <w:rPr>
                <w:rFonts w:hint="cs"/>
                <w:rtl/>
                <w:lang w:eastAsia="en-US"/>
              </w:rPr>
              <w:t>אישור תכנית המיתוג ותכנית הפעילות בשלמותה מול סוכנות החלל; אישור המרצים; אישור סופי של הגרפיקה והפקת תוצרי המידע.</w:t>
            </w:r>
          </w:p>
        </w:tc>
        <w:tc>
          <w:tcPr>
            <w:tcW w:w="2445" w:type="dxa"/>
          </w:tcPr>
          <w:p w:rsidR="00B907FA" w:rsidRDefault="00B907FA" w:rsidP="001C1869">
            <w:pPr>
              <w:widowControl w:val="0"/>
              <w:rPr>
                <w:rtl/>
                <w:lang w:eastAsia="en-US"/>
              </w:rPr>
            </w:pPr>
            <w:r>
              <w:rPr>
                <w:rFonts w:hint="cs"/>
                <w:rtl/>
                <w:lang w:eastAsia="en-US"/>
              </w:rPr>
              <w:t xml:space="preserve">20% </w:t>
            </w:r>
            <w:r w:rsidR="001C1869">
              <w:rPr>
                <w:rFonts w:hint="cs"/>
                <w:rtl/>
                <w:lang w:eastAsia="en-US"/>
              </w:rPr>
              <w:t>מהתמורה</w:t>
            </w:r>
          </w:p>
        </w:tc>
      </w:tr>
      <w:tr w:rsidR="00B907FA" w:rsidTr="00C55885">
        <w:trPr>
          <w:jc w:val="center"/>
        </w:trPr>
        <w:tc>
          <w:tcPr>
            <w:tcW w:w="1231" w:type="dxa"/>
          </w:tcPr>
          <w:p w:rsidR="00B907FA" w:rsidRDefault="00B907FA" w:rsidP="00B907FA">
            <w:pPr>
              <w:widowControl w:val="0"/>
              <w:rPr>
                <w:rtl/>
                <w:lang w:eastAsia="en-US"/>
              </w:rPr>
            </w:pPr>
            <w:r>
              <w:rPr>
                <w:rFonts w:hint="cs"/>
                <w:rtl/>
                <w:lang w:eastAsia="en-US"/>
              </w:rPr>
              <w:t>אבן דרך ב'</w:t>
            </w:r>
          </w:p>
        </w:tc>
        <w:tc>
          <w:tcPr>
            <w:tcW w:w="2268" w:type="dxa"/>
          </w:tcPr>
          <w:p w:rsidR="00B907FA" w:rsidRDefault="00B907FA" w:rsidP="00B907FA">
            <w:pPr>
              <w:widowControl w:val="0"/>
              <w:rPr>
                <w:rtl/>
                <w:lang w:eastAsia="en-US"/>
              </w:rPr>
            </w:pPr>
            <w:r>
              <w:rPr>
                <w:rFonts w:hint="cs"/>
                <w:rtl/>
                <w:lang w:eastAsia="en-US"/>
              </w:rPr>
              <w:t>עד 30 יום לאחר סיום האירועים</w:t>
            </w:r>
          </w:p>
        </w:tc>
        <w:tc>
          <w:tcPr>
            <w:tcW w:w="3792" w:type="dxa"/>
          </w:tcPr>
          <w:p w:rsidR="00B907FA" w:rsidRDefault="00B907FA" w:rsidP="00B907FA">
            <w:pPr>
              <w:widowControl w:val="0"/>
              <w:rPr>
                <w:rtl/>
                <w:lang w:eastAsia="en-US"/>
              </w:rPr>
            </w:pPr>
            <w:r>
              <w:rPr>
                <w:rFonts w:hint="cs"/>
                <w:rtl/>
                <w:lang w:eastAsia="en-US"/>
              </w:rPr>
              <w:t>דו"ח סיכום האירועים</w:t>
            </w:r>
            <w:r w:rsidR="005374EB">
              <w:rPr>
                <w:rFonts w:hint="cs"/>
                <w:rtl/>
                <w:lang w:eastAsia="en-US"/>
              </w:rPr>
              <w:t>, כולל מספר משתתפים,</w:t>
            </w:r>
            <w:r>
              <w:rPr>
                <w:rFonts w:hint="cs"/>
                <w:rtl/>
                <w:lang w:eastAsia="en-US"/>
              </w:rPr>
              <w:t xml:space="preserve"> וכן מסקנות והמלצות לעתיד מאושר על ידי סוכנות החלל.</w:t>
            </w:r>
          </w:p>
        </w:tc>
        <w:tc>
          <w:tcPr>
            <w:tcW w:w="2445" w:type="dxa"/>
          </w:tcPr>
          <w:p w:rsidR="00B907FA" w:rsidDel="00AB4ECE" w:rsidRDefault="00151947" w:rsidP="00B907FA">
            <w:pPr>
              <w:widowControl w:val="0"/>
              <w:rPr>
                <w:rtl/>
                <w:lang w:eastAsia="en-US"/>
              </w:rPr>
            </w:pPr>
            <w:r>
              <w:rPr>
                <w:rFonts w:hint="cs"/>
                <w:rtl/>
                <w:lang w:eastAsia="en-US"/>
              </w:rPr>
              <w:t>יתרת התמורה</w:t>
            </w:r>
          </w:p>
        </w:tc>
      </w:tr>
    </w:tbl>
    <w:p w:rsidR="00074D3D" w:rsidRPr="003A1F0B" w:rsidRDefault="00074D3D" w:rsidP="008266C6">
      <w:pPr>
        <w:widowControl w:val="0"/>
        <w:numPr>
          <w:ilvl w:val="1"/>
          <w:numId w:val="24"/>
        </w:numPr>
        <w:overflowPunct/>
        <w:autoSpaceDE/>
        <w:autoSpaceDN/>
        <w:adjustRightInd/>
        <w:spacing w:after="200" w:line="276" w:lineRule="auto"/>
        <w:contextualSpacing/>
        <w:textAlignment w:val="auto"/>
        <w:rPr>
          <w:rtl/>
          <w:lang w:eastAsia="en-US"/>
        </w:rPr>
      </w:pPr>
      <w:r w:rsidRPr="003A1F0B">
        <w:rPr>
          <w:rtl/>
          <w:lang w:eastAsia="en-US"/>
        </w:rPr>
        <w:t>א</w:t>
      </w:r>
      <w:r w:rsidR="00544617">
        <w:rPr>
          <w:rtl/>
          <w:lang w:eastAsia="en-US"/>
        </w:rPr>
        <w:t>גף הכספים במשרד ישלם ל</w:t>
      </w:r>
      <w:r w:rsidR="00544617">
        <w:rPr>
          <w:rFonts w:hint="cs"/>
          <w:rtl/>
          <w:lang w:eastAsia="en-US"/>
        </w:rPr>
        <w:t>ספק</w:t>
      </w:r>
      <w:r w:rsidRPr="003A1F0B">
        <w:rPr>
          <w:rtl/>
          <w:lang w:eastAsia="en-US"/>
        </w:rPr>
        <w:t xml:space="preserve"> בהתאם לאמור בהוראת </w:t>
      </w:r>
      <w:proofErr w:type="spellStart"/>
      <w:r w:rsidRPr="003A1F0B">
        <w:rPr>
          <w:rtl/>
          <w:lang w:eastAsia="en-US"/>
        </w:rPr>
        <w:t>תכ"מ</w:t>
      </w:r>
      <w:proofErr w:type="spellEnd"/>
      <w:r w:rsidRPr="003A1F0B">
        <w:rPr>
          <w:rtl/>
          <w:lang w:eastAsia="en-US"/>
        </w:rPr>
        <w:t xml:space="preserve"> 1.4.3 ועל-פי קבלת חשבונית ואישור מטעם המזמין שהשירות המפורט אכן בוצע. אם התשלום יתבצע לאחר תקופה זו, ישלם המשרד ריבית בהתאם להוראות החשב הכללי כתוקפן מעת לעת. תשלום הריבית מותנה בפניה מטעם</w:t>
      </w:r>
      <w:r w:rsidR="00544617">
        <w:rPr>
          <w:rtl/>
          <w:lang w:eastAsia="en-US"/>
        </w:rPr>
        <w:t xml:space="preserve"> ה</w:t>
      </w:r>
      <w:r w:rsidR="00544617">
        <w:rPr>
          <w:rFonts w:hint="cs"/>
          <w:rtl/>
          <w:lang w:eastAsia="en-US"/>
        </w:rPr>
        <w:t>ספ</w:t>
      </w:r>
      <w:r w:rsidRPr="003A1F0B">
        <w:rPr>
          <w:rtl/>
          <w:lang w:eastAsia="en-US"/>
        </w:rPr>
        <w:t>ק אל חשב המשרד.</w:t>
      </w:r>
    </w:p>
    <w:p w:rsidR="00074D3D" w:rsidRPr="003A1F0B" w:rsidRDefault="00074D3D" w:rsidP="007B0D70">
      <w:pPr>
        <w:widowControl w:val="0"/>
        <w:numPr>
          <w:ilvl w:val="1"/>
          <w:numId w:val="24"/>
        </w:numPr>
        <w:overflowPunct/>
        <w:autoSpaceDE/>
        <w:autoSpaceDN/>
        <w:adjustRightInd/>
        <w:spacing w:after="200" w:line="276" w:lineRule="auto"/>
        <w:contextualSpacing/>
        <w:textAlignment w:val="auto"/>
        <w:rPr>
          <w:rtl/>
          <w:lang w:eastAsia="en-US"/>
        </w:rPr>
      </w:pPr>
      <w:r w:rsidRPr="003A1F0B">
        <w:rPr>
          <w:rtl/>
          <w:lang w:eastAsia="en-US"/>
        </w:rPr>
        <w:t xml:space="preserve">כדי </w:t>
      </w:r>
      <w:r w:rsidR="00544617">
        <w:rPr>
          <w:rtl/>
          <w:lang w:eastAsia="en-US"/>
        </w:rPr>
        <w:t>למנוע עיכובים בתשלום, ידאג ה</w:t>
      </w:r>
      <w:r w:rsidR="00544617">
        <w:rPr>
          <w:rFonts w:hint="cs"/>
          <w:rtl/>
          <w:lang w:eastAsia="en-US"/>
        </w:rPr>
        <w:t>ספק</w:t>
      </w:r>
      <w:r w:rsidRPr="003A1F0B">
        <w:rPr>
          <w:rtl/>
          <w:lang w:eastAsia="en-US"/>
        </w:rPr>
        <w:t xml:space="preserve"> שהחשבונית המוגשת על ידו תכלול את כל הפריטים הנדרשים כפי שיסוכם עם המזמין.</w:t>
      </w:r>
    </w:p>
    <w:p w:rsidR="00074D3D" w:rsidRPr="003A1F0B" w:rsidRDefault="00544617" w:rsidP="008266C6">
      <w:pPr>
        <w:widowControl w:val="0"/>
        <w:numPr>
          <w:ilvl w:val="1"/>
          <w:numId w:val="24"/>
        </w:numPr>
        <w:overflowPunct/>
        <w:autoSpaceDE/>
        <w:autoSpaceDN/>
        <w:adjustRightInd/>
        <w:spacing w:after="200" w:line="276" w:lineRule="auto"/>
        <w:contextualSpacing/>
        <w:textAlignment w:val="auto"/>
        <w:rPr>
          <w:rtl/>
          <w:lang w:eastAsia="en-US"/>
        </w:rPr>
      </w:pPr>
      <w:r>
        <w:rPr>
          <w:rtl/>
          <w:lang w:eastAsia="en-US"/>
        </w:rPr>
        <w:t>ל</w:t>
      </w:r>
      <w:r>
        <w:rPr>
          <w:rFonts w:hint="cs"/>
          <w:rtl/>
          <w:lang w:eastAsia="en-US"/>
        </w:rPr>
        <w:t>ספק</w:t>
      </w:r>
      <w:r w:rsidR="00074D3D" w:rsidRPr="003A1F0B">
        <w:rPr>
          <w:rtl/>
          <w:lang w:eastAsia="en-US"/>
        </w:rPr>
        <w:t xml:space="preserve"> לא תהיינה כל דרישות או טענות למשרד בגלל עיכובים בתשלום מסיבות של חוסר פרטים בחשבונית, או פרטים לא נכונים, או חוסר במסמכים.</w:t>
      </w:r>
    </w:p>
    <w:p w:rsidR="00074D3D" w:rsidRPr="003A1F0B" w:rsidRDefault="00544617" w:rsidP="008266C6">
      <w:pPr>
        <w:widowControl w:val="0"/>
        <w:numPr>
          <w:ilvl w:val="1"/>
          <w:numId w:val="24"/>
        </w:numPr>
        <w:overflowPunct/>
        <w:autoSpaceDE/>
        <w:autoSpaceDN/>
        <w:adjustRightInd/>
        <w:spacing w:after="200" w:line="276" w:lineRule="auto"/>
        <w:contextualSpacing/>
        <w:textAlignment w:val="auto"/>
        <w:rPr>
          <w:rtl/>
          <w:lang w:eastAsia="en-US"/>
        </w:rPr>
      </w:pPr>
      <w:r>
        <w:rPr>
          <w:rtl/>
          <w:lang w:eastAsia="en-US"/>
        </w:rPr>
        <w:t>ה</w:t>
      </w:r>
      <w:r>
        <w:rPr>
          <w:rFonts w:hint="cs"/>
          <w:rtl/>
          <w:lang w:eastAsia="en-US"/>
        </w:rPr>
        <w:t>ספק</w:t>
      </w:r>
      <w:r w:rsidR="00074D3D" w:rsidRPr="003A1F0B">
        <w:rPr>
          <w:rtl/>
          <w:lang w:eastAsia="en-US"/>
        </w:rPr>
        <w:t xml:space="preserve"> אינו רשאי להתנות תשלום כלשהו לספקיו ו/או לעובדיו או לכל גורם אחר שעליו לשלם, בקבלת תשלומים מהמשרד.</w:t>
      </w:r>
    </w:p>
    <w:p w:rsidR="000F4CA8" w:rsidRPr="003A1F0B" w:rsidRDefault="000F4CA8" w:rsidP="008266C6">
      <w:pPr>
        <w:widowControl w:val="0"/>
        <w:numPr>
          <w:ilvl w:val="1"/>
          <w:numId w:val="24"/>
        </w:numPr>
        <w:overflowPunct/>
        <w:autoSpaceDE/>
        <w:autoSpaceDN/>
        <w:adjustRightInd/>
        <w:spacing w:after="200" w:line="276" w:lineRule="auto"/>
        <w:contextualSpacing/>
        <w:textAlignment w:val="auto"/>
        <w:rPr>
          <w:b/>
          <w:bCs/>
          <w:lang w:val="x-none" w:eastAsia="x-none"/>
        </w:rPr>
      </w:pPr>
      <w:r w:rsidRPr="003A1F0B">
        <w:rPr>
          <w:rtl/>
          <w:lang w:eastAsia="en-US"/>
        </w:rPr>
        <w:t xml:space="preserve"> </w:t>
      </w:r>
      <w:r w:rsidRPr="003A1F0B">
        <w:rPr>
          <w:b/>
          <w:bCs/>
          <w:rtl/>
          <w:lang w:val="x-none" w:eastAsia="x-none"/>
        </w:rPr>
        <w:t>הצמדה והתאמה:</w:t>
      </w:r>
    </w:p>
    <w:p w:rsidR="00431A6C" w:rsidRDefault="00431A6C" w:rsidP="00431A6C">
      <w:pPr>
        <w:pStyle w:val="a7"/>
        <w:widowControl w:val="0"/>
        <w:numPr>
          <w:ilvl w:val="2"/>
          <w:numId w:val="24"/>
        </w:numPr>
        <w:rPr>
          <w:lang w:eastAsia="en-US"/>
        </w:rPr>
      </w:pPr>
      <w:r w:rsidRPr="003A1F0B">
        <w:rPr>
          <w:rFonts w:hint="cs"/>
          <w:rtl/>
          <w:lang w:eastAsia="en-US"/>
        </w:rPr>
        <w:t>התמורה</w:t>
      </w:r>
      <w:r w:rsidRPr="003A1F0B">
        <w:rPr>
          <w:rtl/>
          <w:lang w:eastAsia="en-US"/>
        </w:rPr>
        <w:t xml:space="preserve"> במכרז זה</w:t>
      </w:r>
      <w:r>
        <w:rPr>
          <w:rFonts w:hint="cs"/>
          <w:rtl/>
          <w:lang w:eastAsia="en-US"/>
        </w:rPr>
        <w:t xml:space="preserve"> (מלבד שכר המרצים)</w:t>
      </w:r>
      <w:r w:rsidRPr="003A1F0B">
        <w:rPr>
          <w:rtl/>
          <w:lang w:eastAsia="en-US"/>
        </w:rPr>
        <w:t xml:space="preserve"> </w:t>
      </w:r>
      <w:r>
        <w:rPr>
          <w:rFonts w:hint="cs"/>
          <w:rtl/>
          <w:lang w:eastAsia="en-US"/>
        </w:rPr>
        <w:t>ת</w:t>
      </w:r>
      <w:r w:rsidRPr="003A1F0B">
        <w:rPr>
          <w:rtl/>
          <w:lang w:eastAsia="en-US"/>
        </w:rPr>
        <w:t>וצמד למדד המחירים לצרכן, כפי שהוא מתפרסם מעת לעת ע"י הלשכה המרכזית לסטטיסטיקה. מדד הבסיס ההתחלתי הוא מדד המחירים לצרכן האחרון הידוע במועד הגשת ההצעות למכרז.</w:t>
      </w:r>
    </w:p>
    <w:p w:rsidR="00431A6C" w:rsidRPr="003A1F0B" w:rsidRDefault="00431A6C" w:rsidP="00431A6C">
      <w:pPr>
        <w:pStyle w:val="a7"/>
        <w:widowControl w:val="0"/>
        <w:numPr>
          <w:ilvl w:val="2"/>
          <w:numId w:val="24"/>
        </w:numPr>
        <w:rPr>
          <w:rtl/>
          <w:lang w:eastAsia="en-US"/>
        </w:rPr>
      </w:pPr>
      <w:r>
        <w:rPr>
          <w:rFonts w:hint="cs"/>
          <w:rtl/>
          <w:lang w:eastAsia="en-US"/>
        </w:rPr>
        <w:t xml:space="preserve">שכר המרצים כפוף לעדכונים שיתבצעו בהוראות </w:t>
      </w:r>
      <w:proofErr w:type="spellStart"/>
      <w:r>
        <w:rPr>
          <w:rFonts w:hint="cs"/>
          <w:rtl/>
          <w:lang w:eastAsia="en-US"/>
        </w:rPr>
        <w:t>התכ"מ</w:t>
      </w:r>
      <w:proofErr w:type="spellEnd"/>
      <w:r>
        <w:rPr>
          <w:rFonts w:hint="cs"/>
          <w:rtl/>
          <w:lang w:eastAsia="en-US"/>
        </w:rPr>
        <w:t xml:space="preserve"> הרלוונטיות בנושא </w:t>
      </w:r>
      <w:r>
        <w:rPr>
          <w:rtl/>
          <w:lang w:eastAsia="en-US"/>
        </w:rPr>
        <w:t>–</w:t>
      </w:r>
      <w:r>
        <w:rPr>
          <w:rFonts w:hint="cs"/>
          <w:rtl/>
          <w:lang w:eastAsia="en-US"/>
        </w:rPr>
        <w:t xml:space="preserve"> 13.9.4 ו-13.9.4.1.</w:t>
      </w:r>
    </w:p>
    <w:p w:rsidR="000F4CA8" w:rsidRPr="003A1F0B" w:rsidRDefault="000F4CA8" w:rsidP="008266C6">
      <w:pPr>
        <w:numPr>
          <w:ilvl w:val="2"/>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lastRenderedPageBreak/>
        <w:t xml:space="preserve">על פי הוראות </w:t>
      </w:r>
      <w:proofErr w:type="spellStart"/>
      <w:r w:rsidRPr="003A1F0B">
        <w:rPr>
          <w:rtl/>
          <w:lang w:val="x-none" w:eastAsia="x-none"/>
        </w:rPr>
        <w:t>חשכ"ל</w:t>
      </w:r>
      <w:proofErr w:type="spellEnd"/>
      <w:r w:rsidRPr="003A1F0B">
        <w:rPr>
          <w:rtl/>
          <w:lang w:val="x-none" w:eastAsia="x-none"/>
        </w:rPr>
        <w:t>, במהלך 18 חודשים ממועד הגשת ההצעות לא תתבצע הצמדה להצעת המחיר במכרז, למעט במקרה המפורט בהמשך.</w:t>
      </w:r>
    </w:p>
    <w:p w:rsidR="000F4CA8" w:rsidRPr="003A1F0B" w:rsidRDefault="000F4CA8" w:rsidP="008266C6">
      <w:pPr>
        <w:numPr>
          <w:ilvl w:val="2"/>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בתום 18 חודשים מהמועד האחרון להגשת ההצעות ייקבע מדד הבסיס החדש אשר ישמש כבסיס להשוואה לצורך ביצוע הצמדות.</w:t>
      </w:r>
    </w:p>
    <w:p w:rsidR="000F4CA8" w:rsidRPr="003A1F0B" w:rsidRDefault="000F4CA8" w:rsidP="007619AF">
      <w:pPr>
        <w:numPr>
          <w:ilvl w:val="2"/>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 xml:space="preserve">ההצמדה תתבצע מידי </w:t>
      </w:r>
      <w:r w:rsidR="007619AF">
        <w:rPr>
          <w:rFonts w:hint="cs"/>
          <w:rtl/>
          <w:lang w:val="x-none" w:eastAsia="x-none"/>
        </w:rPr>
        <w:t>12</w:t>
      </w:r>
      <w:r w:rsidR="007619AF" w:rsidRPr="003A1F0B">
        <w:rPr>
          <w:rtl/>
          <w:lang w:val="x-none" w:eastAsia="x-none"/>
        </w:rPr>
        <w:t xml:space="preserve"> </w:t>
      </w:r>
      <w:r w:rsidRPr="003A1F0B">
        <w:rPr>
          <w:rtl/>
          <w:lang w:val="x-none" w:eastAsia="x-none"/>
        </w:rPr>
        <w:t xml:space="preserve">חודשים, כך שההצמדה הראשונה תיעשה בחלוף </w:t>
      </w:r>
      <w:r w:rsidR="007619AF">
        <w:rPr>
          <w:rFonts w:hint="cs"/>
          <w:rtl/>
          <w:lang w:val="x-none" w:eastAsia="x-none"/>
        </w:rPr>
        <w:t>30</w:t>
      </w:r>
      <w:r w:rsidR="007619AF" w:rsidRPr="003A1F0B">
        <w:rPr>
          <w:rtl/>
          <w:lang w:val="x-none" w:eastAsia="x-none"/>
        </w:rPr>
        <w:t xml:space="preserve"> </w:t>
      </w:r>
      <w:r w:rsidRPr="003A1F0B">
        <w:rPr>
          <w:rtl/>
          <w:lang w:val="x-none" w:eastAsia="x-none"/>
        </w:rPr>
        <w:t xml:space="preserve">חודשים מהמועד האחרון להגשת ההצעות במכרז ובכל </w:t>
      </w:r>
      <w:r w:rsidR="007619AF">
        <w:rPr>
          <w:rFonts w:hint="cs"/>
          <w:rtl/>
          <w:lang w:val="x-none" w:eastAsia="x-none"/>
        </w:rPr>
        <w:t>12</w:t>
      </w:r>
      <w:r w:rsidR="007619AF" w:rsidRPr="003A1F0B">
        <w:rPr>
          <w:rtl/>
          <w:lang w:val="x-none" w:eastAsia="x-none"/>
        </w:rPr>
        <w:t xml:space="preserve"> </w:t>
      </w:r>
      <w:r w:rsidRPr="003A1F0B">
        <w:rPr>
          <w:rtl/>
          <w:lang w:val="x-none" w:eastAsia="x-none"/>
        </w:rPr>
        <w:t>חודשים לאחר מכן. התמורה תעודכן בשיעור השינוי בין המדד הידוע בעת הגשת החשבונית ע"י הספק לבין מדד הבסיס החדש שנקבע.</w:t>
      </w:r>
    </w:p>
    <w:p w:rsidR="000F4CA8" w:rsidRPr="003A1F0B" w:rsidRDefault="000F4CA8" w:rsidP="001A63F7">
      <w:pPr>
        <w:numPr>
          <w:ilvl w:val="2"/>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 xml:space="preserve">למרות האמור לעיל, אם במהלך 18 החודשים הראשונים של ההתקשרות יחול שינוי במדד המחירים לצרכן בשיעור שיעלה על 4% ממדד הבסיס, תיעשה התאמה לשינויים כדלהלן: שיעור ההתאמה ייעשה בין המדד שהיה ידוע במועד שבו עבר את 4% לבין המדד הידוע בחלוף </w:t>
      </w:r>
      <w:r w:rsidR="001A63F7">
        <w:rPr>
          <w:rFonts w:hint="cs"/>
          <w:rtl/>
          <w:lang w:val="x-none" w:eastAsia="x-none"/>
        </w:rPr>
        <w:t>12</w:t>
      </w:r>
      <w:r w:rsidRPr="003A1F0B">
        <w:rPr>
          <w:rtl/>
          <w:lang w:val="x-none" w:eastAsia="x-none"/>
        </w:rPr>
        <w:t xml:space="preserve"> חודשים. לדוגמא: במידה ובחלוף 8 חודשים מהמועד האחרון להגשת ההצעות עלה שיעור השינוי בסל המדדים על 4%, אזי תתבצע הצמדה הראשונה בחודש ה- </w:t>
      </w:r>
      <w:r w:rsidR="001A63F7">
        <w:rPr>
          <w:rFonts w:hint="cs"/>
          <w:rtl/>
          <w:lang w:val="x-none" w:eastAsia="x-none"/>
        </w:rPr>
        <w:t>20</w:t>
      </w:r>
      <w:r w:rsidR="001A63F7">
        <w:rPr>
          <w:rtl/>
          <w:lang w:val="x-none" w:eastAsia="x-none"/>
        </w:rPr>
        <w:t xml:space="preserve"> ומידי</w:t>
      </w:r>
      <w:r w:rsidRPr="003A1F0B">
        <w:rPr>
          <w:rtl/>
          <w:lang w:val="x-none" w:eastAsia="x-none"/>
        </w:rPr>
        <w:t xml:space="preserve"> </w:t>
      </w:r>
      <w:r w:rsidR="001A63F7">
        <w:rPr>
          <w:rFonts w:hint="cs"/>
          <w:rtl/>
          <w:lang w:val="x-none" w:eastAsia="x-none"/>
        </w:rPr>
        <w:t>12</w:t>
      </w:r>
      <w:r w:rsidRPr="003A1F0B">
        <w:rPr>
          <w:rtl/>
          <w:lang w:val="x-none" w:eastAsia="x-none"/>
        </w:rPr>
        <w:t xml:space="preserve"> חודשים לאחר מכן.</w:t>
      </w:r>
    </w:p>
    <w:p w:rsidR="000F4CA8" w:rsidRPr="003A1F0B" w:rsidRDefault="000F4CA8" w:rsidP="008266C6">
      <w:pPr>
        <w:numPr>
          <w:ilvl w:val="1"/>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למשרד תהיה זכות עיכבון לגבי תשלומים לספק בגין חוב שהספק חב לו.</w:t>
      </w:r>
    </w:p>
    <w:p w:rsidR="000F4CA8" w:rsidRPr="003A1F0B" w:rsidRDefault="000F4CA8" w:rsidP="008266C6">
      <w:pPr>
        <w:numPr>
          <w:ilvl w:val="1"/>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לספק לא תהיה זכות עיכבון בגין חוב שהמשרד חב לו.</w:t>
      </w:r>
    </w:p>
    <w:p w:rsidR="00210C21" w:rsidRPr="00210C21" w:rsidRDefault="00210C21" w:rsidP="00210C21">
      <w:pPr>
        <w:numPr>
          <w:ilvl w:val="1"/>
          <w:numId w:val="24"/>
        </w:numPr>
        <w:overflowPunct/>
        <w:autoSpaceDE/>
        <w:autoSpaceDN/>
        <w:adjustRightInd/>
        <w:spacing w:after="200" w:line="276" w:lineRule="auto"/>
        <w:contextualSpacing/>
        <w:textAlignment w:val="auto"/>
        <w:rPr>
          <w:lang w:val="x-none" w:eastAsia="x-none"/>
        </w:rPr>
      </w:pPr>
      <w:r w:rsidRPr="00210C21">
        <w:rPr>
          <w:rtl/>
          <w:lang w:val="x-none" w:eastAsia="x-none"/>
        </w:rPr>
        <w:t>התמורה הינה קבועה, מוחלטת וסופית והספק לא יהיה רשאי לדרוש מהמשרד העלאות או שינויים בתמורה בגין ביצוע חיוביו על פי חוזה זה מכל סיבה שהיא.</w:t>
      </w:r>
    </w:p>
    <w:p w:rsidR="000F4CA8" w:rsidRPr="003A1F0B" w:rsidRDefault="000F4CA8" w:rsidP="008224DF">
      <w:pPr>
        <w:contextualSpacing/>
        <w:rPr>
          <w:lang w:val="x-none" w:eastAsia="x-none"/>
        </w:rPr>
      </w:pPr>
    </w:p>
    <w:p w:rsidR="000F4CA8" w:rsidRPr="003A1F0B" w:rsidRDefault="000F4CA8" w:rsidP="001C1869">
      <w:pPr>
        <w:numPr>
          <w:ilvl w:val="0"/>
          <w:numId w:val="24"/>
        </w:numPr>
        <w:overflowPunct/>
        <w:autoSpaceDE/>
        <w:autoSpaceDN/>
        <w:adjustRightInd/>
        <w:spacing w:after="200" w:line="276" w:lineRule="auto"/>
        <w:contextualSpacing/>
        <w:textAlignment w:val="auto"/>
        <w:rPr>
          <w:lang w:val="x-none" w:eastAsia="x-none"/>
        </w:rPr>
      </w:pPr>
      <w:r w:rsidRPr="003A1F0B">
        <w:rPr>
          <w:rFonts w:hint="cs"/>
          <w:b/>
          <w:bCs/>
          <w:u w:val="single"/>
          <w:rtl/>
          <w:lang w:val="x-none" w:eastAsia="x-none"/>
        </w:rPr>
        <w:t>ערבות ביצוע</w:t>
      </w:r>
      <w:r w:rsidR="00320DBB" w:rsidRPr="00320DBB">
        <w:rPr>
          <w:rFonts w:hint="cs"/>
          <w:b/>
          <w:bCs/>
          <w:u w:val="single"/>
          <w:rtl/>
          <w:lang w:val="x-none" w:eastAsia="x-none"/>
        </w:rPr>
        <w:t xml:space="preserve"> </w:t>
      </w:r>
    </w:p>
    <w:p w:rsidR="000F4CA8" w:rsidRPr="003A1F0B" w:rsidRDefault="000F4CA8" w:rsidP="00626D3A">
      <w:pPr>
        <w:numPr>
          <w:ilvl w:val="1"/>
          <w:numId w:val="24"/>
        </w:numPr>
        <w:overflowPunct/>
        <w:autoSpaceDE/>
        <w:autoSpaceDN/>
        <w:adjustRightInd/>
        <w:spacing w:after="200" w:line="276" w:lineRule="auto"/>
        <w:contextualSpacing/>
        <w:textAlignment w:val="auto"/>
        <w:rPr>
          <w:lang w:val="x-none" w:eastAsia="x-none"/>
        </w:rPr>
      </w:pPr>
      <w:bookmarkStart w:id="5" w:name="_Ref435532908"/>
      <w:r w:rsidRPr="003A1F0B">
        <w:rPr>
          <w:rFonts w:hint="cs"/>
          <w:rtl/>
          <w:lang w:val="x-none" w:eastAsia="x-none"/>
        </w:rPr>
        <w:t xml:space="preserve">עם החתימה על הסכם זה, יפקיד הספק ערבות </w:t>
      </w:r>
      <w:r w:rsidR="00151947">
        <w:rPr>
          <w:rFonts w:hint="cs"/>
          <w:rtl/>
          <w:lang w:val="x-none" w:eastAsia="x-none"/>
        </w:rPr>
        <w:t xml:space="preserve">ביצוע </w:t>
      </w:r>
      <w:r w:rsidRPr="003A1F0B">
        <w:rPr>
          <w:rFonts w:hint="cs"/>
          <w:rtl/>
          <w:lang w:val="x-none" w:eastAsia="x-none"/>
        </w:rPr>
        <w:t>בסכום של</w:t>
      </w:r>
      <w:r w:rsidR="00626D3A">
        <w:rPr>
          <w:rFonts w:hint="cs"/>
          <w:rtl/>
          <w:lang w:val="x-none" w:eastAsia="x-none"/>
        </w:rPr>
        <w:t xml:space="preserve"> 5% מסכום התמורה לפי סעיף 11.1, בסך</w:t>
      </w:r>
      <w:r w:rsidRPr="003A1F0B">
        <w:rPr>
          <w:rFonts w:hint="cs"/>
          <w:rtl/>
          <w:lang w:val="x-none" w:eastAsia="x-none"/>
        </w:rPr>
        <w:t xml:space="preserve">: _________, כביטחון למילוי התחייבויות הספק לפי הסכם זה. הערבות תהיה אוטונומית וצמודה, בהתאם לנוסח המופיע בנספח ג'2 להסכם זה. הערבות תהיה ערבות בנקאית או של חברת ביטוח ישראלית בעלת רישיון לעסוק בביטוח לפי חוק הפיקוח על עסקי ביטוח, </w:t>
      </w:r>
      <w:proofErr w:type="spellStart"/>
      <w:r w:rsidRPr="003A1F0B">
        <w:rPr>
          <w:rFonts w:hint="cs"/>
          <w:rtl/>
          <w:lang w:val="x-none" w:eastAsia="x-none"/>
        </w:rPr>
        <w:t>התשמ"א</w:t>
      </w:r>
      <w:proofErr w:type="spellEnd"/>
      <w:r w:rsidRPr="003A1F0B">
        <w:rPr>
          <w:rFonts w:hint="cs"/>
          <w:rtl/>
          <w:lang w:val="x-none" w:eastAsia="x-none"/>
        </w:rPr>
        <w:t xml:space="preserve"> – 1981 המאושרת על ידי החשב הכללי.</w:t>
      </w:r>
      <w:bookmarkEnd w:id="5"/>
    </w:p>
    <w:p w:rsidR="000F4CA8" w:rsidRPr="003A1F0B" w:rsidRDefault="000F4CA8" w:rsidP="008266C6">
      <w:pPr>
        <w:numPr>
          <w:ilvl w:val="1"/>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ערבות</w:t>
      </w:r>
      <w:r w:rsidR="00151947">
        <w:rPr>
          <w:rFonts w:hint="cs"/>
          <w:rtl/>
          <w:lang w:val="x-none" w:eastAsia="x-none"/>
        </w:rPr>
        <w:t xml:space="preserve"> הביצוע</w:t>
      </w:r>
      <w:r w:rsidRPr="003A1F0B">
        <w:rPr>
          <w:rtl/>
          <w:lang w:val="x-none" w:eastAsia="x-none"/>
        </w:rPr>
        <w:t xml:space="preserve"> תישאר בתוקף משך כל תקופת ההתקשרות ולמשך שלושה (3) חודשים לאחר תום תקופת ההתקשרות. המשרד רשאי לדרוש מהספק את הארכת ערבות הביצוע עד למועד שיקבע על ידו, והספק ימלא אחר דרישה זו.</w:t>
      </w:r>
    </w:p>
    <w:p w:rsidR="000D0B24" w:rsidRPr="003A1F0B" w:rsidRDefault="000D0B24" w:rsidP="000D0B24">
      <w:pPr>
        <w:numPr>
          <w:ilvl w:val="1"/>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 xml:space="preserve">המצאת </w:t>
      </w:r>
      <w:r>
        <w:rPr>
          <w:rFonts w:hint="cs"/>
          <w:rtl/>
          <w:lang w:val="x-none" w:eastAsia="x-none"/>
        </w:rPr>
        <w:t>ערבות הביצוע</w:t>
      </w:r>
      <w:r w:rsidRPr="003A1F0B">
        <w:rPr>
          <w:rtl/>
          <w:lang w:val="x-none" w:eastAsia="x-none"/>
        </w:rPr>
        <w:t xml:space="preserve"> הינה תנאי מוקדם לכניסה לתוקף של הסכם זה.</w:t>
      </w:r>
    </w:p>
    <w:p w:rsidR="000F4CA8" w:rsidRPr="003A1F0B" w:rsidRDefault="000F4CA8" w:rsidP="001C1869">
      <w:pPr>
        <w:numPr>
          <w:ilvl w:val="1"/>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 xml:space="preserve">המשרד יהיה רשאי לחלט את </w:t>
      </w:r>
      <w:r w:rsidR="000D0B24">
        <w:rPr>
          <w:rFonts w:hint="cs"/>
          <w:rtl/>
          <w:lang w:val="x-none" w:eastAsia="x-none"/>
        </w:rPr>
        <w:t>ערבות הביצו</w:t>
      </w:r>
      <w:r w:rsidR="001C1869">
        <w:rPr>
          <w:rFonts w:hint="cs"/>
          <w:rtl/>
          <w:lang w:val="x-none" w:eastAsia="x-none"/>
        </w:rPr>
        <w:t>ע</w:t>
      </w:r>
      <w:r w:rsidRPr="003A1F0B">
        <w:rPr>
          <w:rtl/>
          <w:lang w:val="x-none" w:eastAsia="x-none"/>
        </w:rPr>
        <w:t xml:space="preserve">, </w:t>
      </w:r>
      <w:r w:rsidR="000D0B24" w:rsidRPr="003A1F0B">
        <w:rPr>
          <w:rtl/>
          <w:lang w:val="x-none" w:eastAsia="x-none"/>
        </w:rPr>
        <w:t>כול</w:t>
      </w:r>
      <w:r w:rsidR="001C1869">
        <w:rPr>
          <w:rFonts w:hint="cs"/>
          <w:rtl/>
          <w:lang w:val="x-none" w:eastAsia="x-none"/>
        </w:rPr>
        <w:t>ה</w:t>
      </w:r>
      <w:r w:rsidR="000D0B24" w:rsidRPr="003A1F0B">
        <w:rPr>
          <w:rtl/>
          <w:lang w:val="x-none" w:eastAsia="x-none"/>
        </w:rPr>
        <w:t xml:space="preserve"> </w:t>
      </w:r>
      <w:r w:rsidRPr="003A1F0B">
        <w:rPr>
          <w:rtl/>
          <w:lang w:val="x-none" w:eastAsia="x-none"/>
        </w:rPr>
        <w:t xml:space="preserve">או </w:t>
      </w:r>
      <w:r w:rsidR="000D0B24" w:rsidRPr="003A1F0B">
        <w:rPr>
          <w:rtl/>
          <w:lang w:val="x-none" w:eastAsia="x-none"/>
        </w:rPr>
        <w:t>חלק</w:t>
      </w:r>
      <w:r w:rsidR="001C1869">
        <w:rPr>
          <w:rFonts w:hint="cs"/>
          <w:rtl/>
          <w:lang w:val="x-none" w:eastAsia="x-none"/>
        </w:rPr>
        <w:t>ה</w:t>
      </w:r>
      <w:r w:rsidRPr="003A1F0B">
        <w:rPr>
          <w:rtl/>
          <w:lang w:val="x-none" w:eastAsia="x-none"/>
        </w:rPr>
        <w:t>, אם סבר המשרד כי הספק לא מילא את התחייבויותיו לפי הסכם זה.</w:t>
      </w:r>
    </w:p>
    <w:p w:rsidR="000F4CA8" w:rsidRPr="003A1F0B" w:rsidRDefault="000F4CA8" w:rsidP="001C1869">
      <w:pPr>
        <w:numPr>
          <w:ilvl w:val="1"/>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 xml:space="preserve">חולטה </w:t>
      </w:r>
      <w:r w:rsidR="000D0B24">
        <w:rPr>
          <w:rFonts w:hint="cs"/>
          <w:rtl/>
          <w:lang w:val="x-none" w:eastAsia="x-none"/>
        </w:rPr>
        <w:t>ערבות הביצוע</w:t>
      </w:r>
      <w:r w:rsidR="000D0B24" w:rsidRPr="003A1F0B">
        <w:rPr>
          <w:rtl/>
          <w:lang w:val="x-none" w:eastAsia="x-none"/>
        </w:rPr>
        <w:t xml:space="preserve"> </w:t>
      </w:r>
      <w:r w:rsidRPr="003A1F0B">
        <w:rPr>
          <w:rtl/>
          <w:lang w:val="x-none" w:eastAsia="x-none"/>
        </w:rPr>
        <w:t xml:space="preserve">או </w:t>
      </w:r>
      <w:r w:rsidR="000D0B24" w:rsidRPr="003A1F0B">
        <w:rPr>
          <w:rtl/>
          <w:lang w:val="x-none" w:eastAsia="x-none"/>
        </w:rPr>
        <w:t>חלק</w:t>
      </w:r>
      <w:r w:rsidR="001C1869">
        <w:rPr>
          <w:rFonts w:hint="cs"/>
          <w:rtl/>
          <w:lang w:val="x-none" w:eastAsia="x-none"/>
        </w:rPr>
        <w:t>ה</w:t>
      </w:r>
      <w:r w:rsidRPr="003A1F0B">
        <w:rPr>
          <w:rtl/>
          <w:lang w:val="x-none" w:eastAsia="x-none"/>
        </w:rPr>
        <w:t>, ולא בוטלה ההתקשרות על-ידי המשרד, יפקיד הספק ערבות נוספת, בגובה הערבות המפורט לעיל, כך שבכל עת עד תום תקופת ההתקשרות, לרבות הארכותיה, תהיה בידי המשרד ערבות בגובה הסכום האמור.</w:t>
      </w:r>
    </w:p>
    <w:p w:rsidR="000F4CA8" w:rsidRPr="003A1F0B" w:rsidRDefault="000F4CA8" w:rsidP="008266C6">
      <w:pPr>
        <w:numPr>
          <w:ilvl w:val="1"/>
          <w:numId w:val="24"/>
        </w:numPr>
        <w:overflowPunct/>
        <w:autoSpaceDE/>
        <w:autoSpaceDN/>
        <w:adjustRightInd/>
        <w:spacing w:after="200" w:line="276" w:lineRule="auto"/>
        <w:contextualSpacing/>
        <w:textAlignment w:val="auto"/>
        <w:rPr>
          <w:lang w:val="x-none" w:eastAsia="x-none"/>
        </w:rPr>
      </w:pPr>
      <w:r w:rsidRPr="003A1F0B">
        <w:rPr>
          <w:rtl/>
          <w:lang w:val="x-none" w:eastAsia="x-none"/>
        </w:rPr>
        <w:t>אין בכל האמור לעיל כדי לשחרר את הספק ממילוי מלא ומדויק של כל התחייבויותיו על-פי הסכם זה ואין בו להטיל על המשרד חובה כלשהי.</w:t>
      </w:r>
    </w:p>
    <w:p w:rsidR="00210C21" w:rsidRDefault="000F4CA8" w:rsidP="001C1869">
      <w:pPr>
        <w:numPr>
          <w:ilvl w:val="1"/>
          <w:numId w:val="24"/>
        </w:numPr>
        <w:overflowPunct/>
        <w:autoSpaceDE/>
        <w:autoSpaceDN/>
        <w:adjustRightInd/>
        <w:spacing w:after="200" w:line="276" w:lineRule="auto"/>
        <w:contextualSpacing/>
        <w:textAlignment w:val="auto"/>
        <w:rPr>
          <w:rFonts w:ascii="Calibri" w:eastAsia="Calibri" w:hAnsi="Calibri"/>
          <w:lang w:eastAsia="x-none"/>
        </w:rPr>
      </w:pPr>
      <w:r w:rsidRPr="003A1F0B">
        <w:rPr>
          <w:rFonts w:hint="eastAsia"/>
          <w:rtl/>
          <w:lang w:val="x-none" w:eastAsia="x-none"/>
        </w:rPr>
        <w:t>כל</w:t>
      </w:r>
      <w:r w:rsidRPr="003A1F0B">
        <w:rPr>
          <w:rtl/>
          <w:lang w:val="x-none" w:eastAsia="x-none"/>
        </w:rPr>
        <w:t xml:space="preserve"> </w:t>
      </w:r>
      <w:r w:rsidRPr="003A1F0B">
        <w:rPr>
          <w:rFonts w:hint="eastAsia"/>
          <w:rtl/>
          <w:lang w:val="x-none" w:eastAsia="x-none"/>
        </w:rPr>
        <w:t>ההוצאות</w:t>
      </w:r>
      <w:r w:rsidRPr="003A1F0B">
        <w:rPr>
          <w:rtl/>
          <w:lang w:val="x-none" w:eastAsia="x-none"/>
        </w:rPr>
        <w:t xml:space="preserve"> </w:t>
      </w:r>
      <w:r w:rsidRPr="003A1F0B">
        <w:rPr>
          <w:rFonts w:hint="eastAsia"/>
          <w:rtl/>
          <w:lang w:val="x-none" w:eastAsia="x-none"/>
        </w:rPr>
        <w:t>הכרוכות</w:t>
      </w:r>
      <w:r w:rsidRPr="003A1F0B">
        <w:rPr>
          <w:rtl/>
          <w:lang w:val="x-none" w:eastAsia="x-none"/>
        </w:rPr>
        <w:t xml:space="preserve"> </w:t>
      </w:r>
      <w:r w:rsidRPr="003A1F0B">
        <w:rPr>
          <w:rFonts w:hint="eastAsia"/>
          <w:rtl/>
          <w:lang w:val="x-none" w:eastAsia="x-none"/>
        </w:rPr>
        <w:t>במתן</w:t>
      </w:r>
      <w:r w:rsidRPr="003A1F0B">
        <w:rPr>
          <w:rtl/>
          <w:lang w:val="x-none" w:eastAsia="x-none"/>
        </w:rPr>
        <w:t xml:space="preserve"> </w:t>
      </w:r>
      <w:r w:rsidRPr="003A1F0B">
        <w:rPr>
          <w:rFonts w:hint="eastAsia"/>
          <w:rtl/>
          <w:lang w:val="x-none" w:eastAsia="x-none"/>
        </w:rPr>
        <w:t>הערבות</w:t>
      </w:r>
      <w:r w:rsidRPr="003A1F0B">
        <w:rPr>
          <w:rtl/>
          <w:lang w:val="x-none" w:eastAsia="x-none"/>
        </w:rPr>
        <w:t xml:space="preserve"> </w:t>
      </w:r>
      <w:r w:rsidRPr="003A1F0B">
        <w:rPr>
          <w:rFonts w:hint="eastAsia"/>
          <w:rtl/>
          <w:lang w:val="x-none" w:eastAsia="x-none"/>
        </w:rPr>
        <w:t>דלעיל</w:t>
      </w:r>
      <w:r w:rsidRPr="003A1F0B">
        <w:rPr>
          <w:rtl/>
          <w:lang w:val="x-none" w:eastAsia="x-none"/>
        </w:rPr>
        <w:t xml:space="preserve"> </w:t>
      </w:r>
      <w:r w:rsidRPr="003A1F0B">
        <w:rPr>
          <w:rFonts w:hint="eastAsia"/>
          <w:rtl/>
          <w:lang w:val="x-none" w:eastAsia="x-none"/>
        </w:rPr>
        <w:t>וכל</w:t>
      </w:r>
      <w:r w:rsidRPr="003A1F0B">
        <w:rPr>
          <w:rtl/>
          <w:lang w:val="x-none" w:eastAsia="x-none"/>
        </w:rPr>
        <w:t xml:space="preserve"> </w:t>
      </w:r>
      <w:r w:rsidRPr="003A1F0B">
        <w:rPr>
          <w:rFonts w:hint="eastAsia"/>
          <w:rtl/>
          <w:lang w:val="x-none" w:eastAsia="x-none"/>
        </w:rPr>
        <w:t>ערבות</w:t>
      </w:r>
      <w:r w:rsidRPr="003A1F0B">
        <w:rPr>
          <w:rtl/>
          <w:lang w:val="x-none" w:eastAsia="x-none"/>
        </w:rPr>
        <w:t xml:space="preserve"> </w:t>
      </w:r>
      <w:r w:rsidRPr="003A1F0B">
        <w:rPr>
          <w:rFonts w:hint="eastAsia"/>
          <w:rtl/>
          <w:lang w:val="x-none" w:eastAsia="x-none"/>
        </w:rPr>
        <w:t>נוספת</w:t>
      </w:r>
      <w:r w:rsidRPr="003A1F0B">
        <w:rPr>
          <w:rtl/>
          <w:lang w:val="x-none" w:eastAsia="x-none"/>
        </w:rPr>
        <w:t xml:space="preserve"> </w:t>
      </w:r>
      <w:r w:rsidRPr="003A1F0B">
        <w:rPr>
          <w:rFonts w:hint="eastAsia"/>
          <w:rtl/>
          <w:lang w:val="x-none" w:eastAsia="x-none"/>
        </w:rPr>
        <w:t>או</w:t>
      </w:r>
      <w:r w:rsidRPr="003A1F0B">
        <w:rPr>
          <w:rtl/>
          <w:lang w:val="x-none" w:eastAsia="x-none"/>
        </w:rPr>
        <w:t xml:space="preserve"> </w:t>
      </w:r>
      <w:r w:rsidRPr="003A1F0B">
        <w:rPr>
          <w:rFonts w:hint="eastAsia"/>
          <w:rtl/>
          <w:lang w:val="x-none" w:eastAsia="x-none"/>
        </w:rPr>
        <w:t>תוספת</w:t>
      </w:r>
      <w:r w:rsidRPr="003A1F0B">
        <w:rPr>
          <w:rtl/>
          <w:lang w:val="x-none" w:eastAsia="x-none"/>
        </w:rPr>
        <w:t xml:space="preserve"> </w:t>
      </w:r>
      <w:r w:rsidRPr="003A1F0B">
        <w:rPr>
          <w:rFonts w:hint="eastAsia"/>
          <w:rtl/>
          <w:lang w:val="x-none" w:eastAsia="x-none"/>
        </w:rPr>
        <w:t>לערבות</w:t>
      </w:r>
      <w:r w:rsidRPr="003A1F0B">
        <w:rPr>
          <w:rtl/>
          <w:lang w:val="x-none" w:eastAsia="x-none"/>
        </w:rPr>
        <w:t xml:space="preserve"> </w:t>
      </w:r>
      <w:r w:rsidRPr="003A1F0B">
        <w:rPr>
          <w:rFonts w:hint="eastAsia"/>
          <w:rtl/>
          <w:lang w:val="x-none" w:eastAsia="x-none"/>
        </w:rPr>
        <w:t>יחולו</w:t>
      </w:r>
      <w:r w:rsidRPr="003A1F0B">
        <w:rPr>
          <w:rtl/>
          <w:lang w:val="x-none" w:eastAsia="x-none"/>
        </w:rPr>
        <w:t xml:space="preserve"> </w:t>
      </w:r>
      <w:r w:rsidRPr="003A1F0B">
        <w:rPr>
          <w:rFonts w:hint="eastAsia"/>
          <w:rtl/>
          <w:lang w:val="x-none" w:eastAsia="x-none"/>
        </w:rPr>
        <w:t>על</w:t>
      </w:r>
      <w:r w:rsidRPr="003A1F0B">
        <w:rPr>
          <w:rtl/>
          <w:lang w:val="x-none" w:eastAsia="x-none"/>
        </w:rPr>
        <w:t xml:space="preserve"> </w:t>
      </w:r>
      <w:r w:rsidRPr="003A1F0B">
        <w:rPr>
          <w:rFonts w:hint="eastAsia"/>
          <w:rtl/>
          <w:lang w:val="x-none" w:eastAsia="x-none"/>
        </w:rPr>
        <w:t>הספק</w:t>
      </w:r>
      <w:r w:rsidRPr="003A1F0B">
        <w:rPr>
          <w:rtl/>
          <w:lang w:val="x-none" w:eastAsia="x-none"/>
        </w:rPr>
        <w:t>.</w:t>
      </w:r>
    </w:p>
    <w:p w:rsidR="00210C21" w:rsidRPr="001C1869" w:rsidRDefault="00210C21" w:rsidP="00210C21">
      <w:pPr>
        <w:overflowPunct/>
        <w:autoSpaceDE/>
        <w:autoSpaceDN/>
        <w:adjustRightInd/>
        <w:spacing w:after="200" w:line="276" w:lineRule="auto"/>
        <w:ind w:left="774"/>
        <w:contextualSpacing/>
        <w:textAlignment w:val="auto"/>
        <w:rPr>
          <w:rFonts w:ascii="Calibri" w:eastAsia="Calibri" w:hAnsi="Calibri"/>
          <w:lang w:eastAsia="x-none"/>
        </w:rPr>
      </w:pPr>
    </w:p>
    <w:p w:rsidR="000F4CA8" w:rsidRPr="003A1F0B" w:rsidRDefault="000F4CA8" w:rsidP="008266C6">
      <w:pPr>
        <w:numPr>
          <w:ilvl w:val="0"/>
          <w:numId w:val="24"/>
        </w:numPr>
        <w:overflowPunct/>
        <w:autoSpaceDE/>
        <w:autoSpaceDN/>
        <w:adjustRightInd/>
        <w:spacing w:after="200" w:line="276" w:lineRule="auto"/>
        <w:contextualSpacing/>
        <w:textAlignment w:val="auto"/>
        <w:rPr>
          <w:b/>
          <w:bCs/>
          <w:u w:val="single"/>
          <w:lang w:val="x-none" w:eastAsia="x-none"/>
        </w:rPr>
      </w:pPr>
      <w:r w:rsidRPr="003A1F0B">
        <w:rPr>
          <w:b/>
          <w:bCs/>
          <w:u w:val="single"/>
          <w:rtl/>
          <w:lang w:val="x-none" w:eastAsia="x-none"/>
        </w:rPr>
        <w:t>יחסי עובד מעביד</w:t>
      </w:r>
    </w:p>
    <w:p w:rsidR="000F4CA8" w:rsidRPr="003A1F0B" w:rsidRDefault="000F4CA8" w:rsidP="008266C6">
      <w:pPr>
        <w:numPr>
          <w:ilvl w:val="1"/>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בין הצדדים ו/או הפועלים בשמם ו/או מטעמם ו/או למענם בביצוע הסכם זה (להלן ביחד: "</w:t>
      </w:r>
      <w:r w:rsidRPr="003A1F0B">
        <w:rPr>
          <w:b/>
          <w:bCs/>
          <w:rtl/>
          <w:lang w:val="x-none" w:eastAsia="x-none"/>
        </w:rPr>
        <w:t>העובדים</w:t>
      </w:r>
      <w:r w:rsidRPr="003A1F0B">
        <w:rPr>
          <w:rtl/>
          <w:lang w:val="x-none" w:eastAsia="x-none"/>
        </w:rPr>
        <w:t>") אין ולא יהיו יחסי עובד ומעביד ו/או יחסים משפטיים אחרים מכל סוג שהוא מלבד היחסים כאמור בהסכם זה.</w:t>
      </w:r>
    </w:p>
    <w:p w:rsidR="000F4CA8" w:rsidRPr="003A1F0B" w:rsidRDefault="000F4CA8" w:rsidP="008266C6">
      <w:pPr>
        <w:numPr>
          <w:ilvl w:val="1"/>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הספק מצהיר בזה כי הוא ספק עצמאי וכי הוא מבצע את חיוביו על פי חוזה זה כספק עצמאי וכי לא קיימים יחסי עובד-מעביד בינו ובין מי המועסק מטעמו בביצוע חוזה זה ובין המשרד.</w:t>
      </w:r>
    </w:p>
    <w:p w:rsidR="000F4CA8" w:rsidRPr="003A1F0B" w:rsidRDefault="000F4CA8" w:rsidP="008266C6">
      <w:pPr>
        <w:numPr>
          <w:ilvl w:val="1"/>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הספק מצהיר בזאת כי יודיע ויבהיר לכל מי מהמועסקים על ידו בביצוע חוזה זה, כי בינם ובין המשרד לא יתקיימו כל יחסי עובד-מעביד.</w:t>
      </w:r>
    </w:p>
    <w:p w:rsidR="000F4CA8" w:rsidRPr="003A1F0B" w:rsidRDefault="000F4CA8" w:rsidP="008266C6">
      <w:pPr>
        <w:numPr>
          <w:ilvl w:val="1"/>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lastRenderedPageBreak/>
        <w:t>אין לראות בכל זכות הניתנת לפי הסכם זה למשרד להדריך את הספק או להורות לו או לעובדיו או הפועלים בשמו, אלא אמצעי להבטיח ביצוע הוראות הסכם זה, ואין בה כדי ליצור בין המשרד לבין הספק או עובדיו או הפועלים בשמו יחסי עובד ומעביד. לא יהיו לספק או לעובדיו או הפועלים בשמו כל זכות של עובד מדינה, והם לא יהיו זכאים לקבל תשלומים, פיצויים או הטבות אחרות בקשר עם ביצוע הסכם זה או הוראה שניתנה על פיו או בקשר עם סיום הסכם זה בכל דרך או מכל סיבה שהם.</w:t>
      </w:r>
    </w:p>
    <w:p w:rsidR="000F4CA8" w:rsidRPr="003A1F0B" w:rsidRDefault="000F4CA8" w:rsidP="008266C6">
      <w:pPr>
        <w:numPr>
          <w:ilvl w:val="1"/>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השירותים האמורים בהסכם זה יינתנו במסגרות ארגוניות של הספק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אצל הספק.</w:t>
      </w:r>
    </w:p>
    <w:p w:rsidR="000F4CA8" w:rsidRPr="003A1F0B" w:rsidRDefault="000F4CA8" w:rsidP="008266C6">
      <w:pPr>
        <w:numPr>
          <w:ilvl w:val="1"/>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 xml:space="preserve">הספק מתחייב לא להציג את השירותים הניתנים, לא כלפי עובדיו ומעסיקיו, לא כלפי ציבור הנהנים משירותים אלה, כפעולות שלמשרד יש חלק בארגונן, אולם הספק רשאי להציג את השירותים כניתנים לפי בקשת המשרד, תחת פיקוחו, בעידודו, או כנהנים מתמיכתו, </w:t>
      </w:r>
      <w:proofErr w:type="spellStart"/>
      <w:r w:rsidRPr="003A1F0B">
        <w:rPr>
          <w:rtl/>
          <w:lang w:val="x-none" w:eastAsia="x-none"/>
        </w:rPr>
        <w:t>הכל</w:t>
      </w:r>
      <w:proofErr w:type="spellEnd"/>
      <w:r w:rsidRPr="003A1F0B">
        <w:rPr>
          <w:rtl/>
          <w:lang w:val="x-none" w:eastAsia="x-none"/>
        </w:rPr>
        <w:t xml:space="preserve"> לפי העניין.</w:t>
      </w:r>
    </w:p>
    <w:p w:rsidR="000F4CA8" w:rsidRPr="003A1F0B" w:rsidRDefault="000F4CA8" w:rsidP="008266C6">
      <w:pPr>
        <w:numPr>
          <w:ilvl w:val="1"/>
          <w:numId w:val="24"/>
        </w:numPr>
        <w:overflowPunct/>
        <w:autoSpaceDE/>
        <w:autoSpaceDN/>
        <w:adjustRightInd/>
        <w:spacing w:after="200" w:line="276" w:lineRule="auto"/>
        <w:contextualSpacing/>
        <w:textAlignment w:val="auto"/>
        <w:rPr>
          <w:lang w:val="x-none" w:eastAsia="x-none"/>
        </w:rPr>
      </w:pPr>
      <w:r w:rsidRPr="003A1F0B">
        <w:rPr>
          <w:rtl/>
          <w:lang w:val="x-none" w:eastAsia="x-none"/>
        </w:rPr>
        <w:t xml:space="preserve">הספק בלבד יהיה אחראי כלפי כל המועסקים על ידיו </w:t>
      </w:r>
      <w:r w:rsidR="008421CA" w:rsidRPr="003A1F0B">
        <w:rPr>
          <w:rtl/>
          <w:lang w:val="x-none" w:eastAsia="x-none"/>
        </w:rPr>
        <w:t xml:space="preserve">לפי אחריותו על פי דין. </w:t>
      </w:r>
      <w:r w:rsidRPr="003A1F0B">
        <w:rPr>
          <w:rtl/>
          <w:lang w:val="x-none" w:eastAsia="x-none"/>
        </w:rPr>
        <w:t>כן יהיה הספק לבדו אחראי לכל נזק שיגרם על ידיו, או בגין רכושו ונכסיו ועל ידי המועסקים על ידו למטרות חוזה זה. אם על אף האמור יחויב המשרד כדין, לשאת חבות, או לעשות מעשה כלשהו, יפצה אותו על כך הספק באורח</w:t>
      </w:r>
      <w:r w:rsidRPr="003A1F0B">
        <w:rPr>
          <w:rFonts w:hint="cs"/>
          <w:rtl/>
          <w:lang w:val="x-none" w:eastAsia="x-none"/>
        </w:rPr>
        <w:t xml:space="preserve"> מלא.</w:t>
      </w:r>
    </w:p>
    <w:p w:rsidR="000F4CA8" w:rsidRPr="003A1F0B" w:rsidRDefault="000F4CA8" w:rsidP="008266C6">
      <w:pPr>
        <w:numPr>
          <w:ilvl w:val="1"/>
          <w:numId w:val="24"/>
        </w:numPr>
        <w:overflowPunct/>
        <w:autoSpaceDE/>
        <w:autoSpaceDN/>
        <w:adjustRightInd/>
        <w:spacing w:after="200" w:line="276" w:lineRule="auto"/>
        <w:contextualSpacing/>
        <w:textAlignment w:val="auto"/>
        <w:rPr>
          <w:rFonts w:ascii="Calibri" w:eastAsia="Calibri" w:hAnsi="Calibri"/>
          <w:sz w:val="22"/>
          <w:lang w:eastAsia="x-none"/>
        </w:rPr>
      </w:pPr>
      <w:r w:rsidRPr="003A1F0B">
        <w:rPr>
          <w:rFonts w:hint="eastAsia"/>
          <w:rtl/>
          <w:lang w:val="x-none" w:eastAsia="x-none"/>
        </w:rPr>
        <w:t>מבלי</w:t>
      </w:r>
      <w:r w:rsidRPr="003A1F0B">
        <w:rPr>
          <w:rtl/>
          <w:lang w:val="x-none" w:eastAsia="x-none"/>
        </w:rPr>
        <w:t xml:space="preserve"> </w:t>
      </w:r>
      <w:r w:rsidRPr="003A1F0B">
        <w:rPr>
          <w:rFonts w:hint="eastAsia"/>
          <w:rtl/>
          <w:lang w:val="x-none" w:eastAsia="x-none"/>
        </w:rPr>
        <w:t>לגרוע</w:t>
      </w:r>
      <w:r w:rsidRPr="003A1F0B">
        <w:rPr>
          <w:rtl/>
          <w:lang w:val="x-none" w:eastAsia="x-none"/>
        </w:rPr>
        <w:t xml:space="preserve"> </w:t>
      </w:r>
      <w:r w:rsidRPr="003A1F0B">
        <w:rPr>
          <w:rFonts w:hint="eastAsia"/>
          <w:rtl/>
          <w:lang w:val="x-none" w:eastAsia="x-none"/>
        </w:rPr>
        <w:t>מן</w:t>
      </w:r>
      <w:r w:rsidRPr="003A1F0B">
        <w:rPr>
          <w:rtl/>
          <w:lang w:val="x-none" w:eastAsia="x-none"/>
        </w:rPr>
        <w:t xml:space="preserve"> </w:t>
      </w:r>
      <w:r w:rsidRPr="003A1F0B">
        <w:rPr>
          <w:rFonts w:hint="eastAsia"/>
          <w:rtl/>
          <w:lang w:val="x-none" w:eastAsia="x-none"/>
        </w:rPr>
        <w:t>האמור</w:t>
      </w:r>
      <w:r w:rsidRPr="003A1F0B">
        <w:rPr>
          <w:rtl/>
          <w:lang w:val="x-none" w:eastAsia="x-none"/>
        </w:rPr>
        <w:t xml:space="preserve"> </w:t>
      </w:r>
      <w:r w:rsidRPr="003A1F0B">
        <w:rPr>
          <w:rFonts w:hint="eastAsia"/>
          <w:rtl/>
          <w:lang w:val="x-none" w:eastAsia="x-none"/>
        </w:rPr>
        <w:t>לעיל</w:t>
      </w:r>
      <w:r w:rsidRPr="003A1F0B">
        <w:rPr>
          <w:rtl/>
          <w:lang w:val="x-none" w:eastAsia="x-none"/>
        </w:rPr>
        <w:t xml:space="preserve">, </w:t>
      </w:r>
      <w:r w:rsidRPr="003A1F0B">
        <w:rPr>
          <w:rFonts w:hint="eastAsia"/>
          <w:rtl/>
          <w:lang w:val="x-none" w:eastAsia="x-none"/>
        </w:rPr>
        <w:t>במידה</w:t>
      </w:r>
      <w:r w:rsidRPr="003A1F0B">
        <w:rPr>
          <w:rtl/>
          <w:lang w:val="x-none" w:eastAsia="x-none"/>
        </w:rPr>
        <w:t xml:space="preserve"> </w:t>
      </w:r>
      <w:r w:rsidRPr="003A1F0B">
        <w:rPr>
          <w:rFonts w:hint="eastAsia"/>
          <w:rtl/>
          <w:lang w:val="x-none" w:eastAsia="x-none"/>
        </w:rPr>
        <w:t>ולמרות</w:t>
      </w:r>
      <w:r w:rsidRPr="003A1F0B">
        <w:rPr>
          <w:rtl/>
          <w:lang w:val="x-none" w:eastAsia="x-none"/>
        </w:rPr>
        <w:t xml:space="preserve"> </w:t>
      </w:r>
      <w:r w:rsidRPr="003A1F0B">
        <w:rPr>
          <w:rFonts w:hint="eastAsia"/>
          <w:rtl/>
          <w:lang w:val="x-none" w:eastAsia="x-none"/>
        </w:rPr>
        <w:t>כוונת</w:t>
      </w:r>
      <w:r w:rsidRPr="003A1F0B">
        <w:rPr>
          <w:rtl/>
          <w:lang w:val="x-none" w:eastAsia="x-none"/>
        </w:rPr>
        <w:t xml:space="preserve"> </w:t>
      </w:r>
      <w:r w:rsidRPr="003A1F0B">
        <w:rPr>
          <w:rFonts w:hint="eastAsia"/>
          <w:rtl/>
          <w:lang w:val="x-none" w:eastAsia="x-none"/>
        </w:rPr>
        <w:t>הצדדים</w:t>
      </w:r>
      <w:r w:rsidRPr="003A1F0B">
        <w:rPr>
          <w:rtl/>
          <w:lang w:val="x-none" w:eastAsia="x-none"/>
        </w:rPr>
        <w:t xml:space="preserve"> </w:t>
      </w:r>
      <w:r w:rsidRPr="003A1F0B">
        <w:rPr>
          <w:rFonts w:hint="eastAsia"/>
          <w:rtl/>
          <w:lang w:val="x-none" w:eastAsia="x-none"/>
        </w:rPr>
        <w:t>המפורשת</w:t>
      </w:r>
      <w:r w:rsidRPr="003A1F0B">
        <w:rPr>
          <w:rtl/>
          <w:lang w:val="x-none" w:eastAsia="x-none"/>
        </w:rPr>
        <w:t xml:space="preserve"> </w:t>
      </w:r>
      <w:r w:rsidRPr="003A1F0B">
        <w:rPr>
          <w:rFonts w:hint="eastAsia"/>
          <w:rtl/>
          <w:lang w:val="x-none" w:eastAsia="x-none"/>
        </w:rPr>
        <w:t>כפי</w:t>
      </w:r>
      <w:r w:rsidRPr="003A1F0B">
        <w:rPr>
          <w:rtl/>
          <w:lang w:val="x-none" w:eastAsia="x-none"/>
        </w:rPr>
        <w:t xml:space="preserve"> </w:t>
      </w:r>
      <w:r w:rsidRPr="003A1F0B">
        <w:rPr>
          <w:rFonts w:hint="eastAsia"/>
          <w:rtl/>
          <w:lang w:val="x-none" w:eastAsia="x-none"/>
        </w:rPr>
        <w:t>שבאה</w:t>
      </w:r>
      <w:r w:rsidRPr="003A1F0B">
        <w:rPr>
          <w:rtl/>
          <w:lang w:val="x-none" w:eastAsia="x-none"/>
        </w:rPr>
        <w:t xml:space="preserve"> </w:t>
      </w:r>
      <w:r w:rsidRPr="003A1F0B">
        <w:rPr>
          <w:rFonts w:hint="eastAsia"/>
          <w:rtl/>
          <w:lang w:val="x-none" w:eastAsia="x-none"/>
        </w:rPr>
        <w:t>לידי</w:t>
      </w:r>
      <w:r w:rsidRPr="003A1F0B">
        <w:rPr>
          <w:rtl/>
          <w:lang w:val="x-none" w:eastAsia="x-none"/>
        </w:rPr>
        <w:t xml:space="preserve"> </w:t>
      </w:r>
      <w:r w:rsidRPr="003A1F0B">
        <w:rPr>
          <w:rFonts w:hint="eastAsia"/>
          <w:rtl/>
          <w:lang w:val="x-none" w:eastAsia="x-none"/>
        </w:rPr>
        <w:t>ביטוי</w:t>
      </w:r>
      <w:r w:rsidRPr="003A1F0B">
        <w:rPr>
          <w:rtl/>
          <w:lang w:val="x-none" w:eastAsia="x-none"/>
        </w:rPr>
        <w:t xml:space="preserve"> </w:t>
      </w:r>
      <w:r w:rsidRPr="003A1F0B">
        <w:rPr>
          <w:rFonts w:hint="eastAsia"/>
          <w:rtl/>
          <w:lang w:val="x-none" w:eastAsia="x-none"/>
        </w:rPr>
        <w:t>בהסכם</w:t>
      </w:r>
      <w:r w:rsidRPr="003A1F0B">
        <w:rPr>
          <w:rtl/>
          <w:lang w:val="x-none" w:eastAsia="x-none"/>
        </w:rPr>
        <w:t xml:space="preserve"> </w:t>
      </w:r>
      <w:r w:rsidRPr="003A1F0B">
        <w:rPr>
          <w:rFonts w:hint="eastAsia"/>
          <w:rtl/>
          <w:lang w:val="x-none" w:eastAsia="x-none"/>
        </w:rPr>
        <w:t>זה</w:t>
      </w:r>
      <w:r w:rsidRPr="003A1F0B">
        <w:rPr>
          <w:rtl/>
          <w:lang w:val="x-none" w:eastAsia="x-none"/>
        </w:rPr>
        <w:t xml:space="preserve">, </w:t>
      </w:r>
      <w:r w:rsidRPr="003A1F0B">
        <w:rPr>
          <w:rFonts w:hint="eastAsia"/>
          <w:rtl/>
          <w:lang w:val="x-none" w:eastAsia="x-none"/>
        </w:rPr>
        <w:t>יידרש</w:t>
      </w:r>
      <w:r w:rsidRPr="003A1F0B">
        <w:rPr>
          <w:rtl/>
          <w:lang w:val="x-none" w:eastAsia="x-none"/>
        </w:rPr>
        <w:t xml:space="preserve"> </w:t>
      </w:r>
      <w:r w:rsidRPr="003A1F0B">
        <w:rPr>
          <w:rFonts w:hint="eastAsia"/>
          <w:rtl/>
          <w:lang w:val="x-none" w:eastAsia="x-none"/>
        </w:rPr>
        <w:t>המשרד</w:t>
      </w:r>
      <w:r w:rsidRPr="003A1F0B">
        <w:rPr>
          <w:rtl/>
          <w:lang w:val="x-none" w:eastAsia="x-none"/>
        </w:rPr>
        <w:t xml:space="preserve"> </w:t>
      </w:r>
      <w:r w:rsidRPr="003A1F0B">
        <w:rPr>
          <w:rFonts w:hint="eastAsia"/>
          <w:rtl/>
          <w:lang w:val="x-none" w:eastAsia="x-none"/>
        </w:rPr>
        <w:t>במועד</w:t>
      </w:r>
      <w:r w:rsidRPr="003A1F0B">
        <w:rPr>
          <w:rtl/>
          <w:lang w:val="x-none" w:eastAsia="x-none"/>
        </w:rPr>
        <w:t xml:space="preserve"> </w:t>
      </w:r>
      <w:r w:rsidRPr="003A1F0B">
        <w:rPr>
          <w:rFonts w:hint="eastAsia"/>
          <w:rtl/>
          <w:lang w:val="x-none" w:eastAsia="x-none"/>
        </w:rPr>
        <w:t>כלשהו</w:t>
      </w:r>
      <w:r w:rsidRPr="003A1F0B">
        <w:rPr>
          <w:rtl/>
          <w:lang w:val="x-none" w:eastAsia="x-none"/>
        </w:rPr>
        <w:t xml:space="preserve"> </w:t>
      </w:r>
      <w:r w:rsidRPr="003A1F0B">
        <w:rPr>
          <w:rFonts w:hint="eastAsia"/>
          <w:rtl/>
          <w:lang w:val="x-none" w:eastAsia="x-none"/>
        </w:rPr>
        <w:t>לשלם</w:t>
      </w:r>
      <w:r w:rsidRPr="003A1F0B">
        <w:rPr>
          <w:rtl/>
          <w:lang w:val="x-none" w:eastAsia="x-none"/>
        </w:rPr>
        <w:t xml:space="preserve"> </w:t>
      </w:r>
      <w:r w:rsidRPr="003A1F0B">
        <w:rPr>
          <w:rFonts w:hint="eastAsia"/>
          <w:rtl/>
          <w:lang w:val="x-none" w:eastAsia="x-none"/>
        </w:rPr>
        <w:t>תשלום</w:t>
      </w:r>
      <w:r w:rsidRPr="003A1F0B">
        <w:rPr>
          <w:rtl/>
          <w:lang w:val="x-none" w:eastAsia="x-none"/>
        </w:rPr>
        <w:t xml:space="preserve"> </w:t>
      </w:r>
      <w:r w:rsidRPr="003A1F0B">
        <w:rPr>
          <w:rFonts w:hint="eastAsia"/>
          <w:rtl/>
          <w:lang w:val="x-none" w:eastAsia="x-none"/>
        </w:rPr>
        <w:t>שמקורו</w:t>
      </w:r>
      <w:r w:rsidRPr="003A1F0B">
        <w:rPr>
          <w:rtl/>
          <w:lang w:val="x-none" w:eastAsia="x-none"/>
        </w:rPr>
        <w:t xml:space="preserve"> </w:t>
      </w:r>
      <w:r w:rsidRPr="003A1F0B">
        <w:rPr>
          <w:rFonts w:hint="eastAsia"/>
          <w:rtl/>
          <w:lang w:val="x-none" w:eastAsia="x-none"/>
        </w:rPr>
        <w:t>בטענה</w:t>
      </w:r>
      <w:r w:rsidRPr="003A1F0B">
        <w:rPr>
          <w:rtl/>
          <w:lang w:val="x-none" w:eastAsia="x-none"/>
        </w:rPr>
        <w:t xml:space="preserve"> </w:t>
      </w:r>
      <w:r w:rsidRPr="003A1F0B">
        <w:rPr>
          <w:rFonts w:hint="eastAsia"/>
          <w:rtl/>
          <w:lang w:val="x-none" w:eastAsia="x-none"/>
        </w:rPr>
        <w:t>כי</w:t>
      </w:r>
      <w:r w:rsidRPr="003A1F0B">
        <w:rPr>
          <w:rtl/>
          <w:lang w:val="x-none" w:eastAsia="x-none"/>
        </w:rPr>
        <w:t xml:space="preserve"> </w:t>
      </w:r>
      <w:r w:rsidRPr="003A1F0B">
        <w:rPr>
          <w:rFonts w:hint="eastAsia"/>
          <w:rtl/>
          <w:lang w:val="x-none" w:eastAsia="x-none"/>
        </w:rPr>
        <w:t>שררו</w:t>
      </w:r>
      <w:r w:rsidRPr="003A1F0B">
        <w:rPr>
          <w:rtl/>
          <w:lang w:val="x-none" w:eastAsia="x-none"/>
        </w:rPr>
        <w:t xml:space="preserve"> </w:t>
      </w:r>
      <w:r w:rsidRPr="003A1F0B">
        <w:rPr>
          <w:rFonts w:hint="eastAsia"/>
          <w:rtl/>
          <w:lang w:val="x-none" w:eastAsia="x-none"/>
        </w:rPr>
        <w:t>יחסי</w:t>
      </w:r>
      <w:r w:rsidRPr="003A1F0B">
        <w:rPr>
          <w:rtl/>
          <w:lang w:val="x-none" w:eastAsia="x-none"/>
        </w:rPr>
        <w:t xml:space="preserve"> </w:t>
      </w:r>
      <w:r w:rsidRPr="003A1F0B">
        <w:rPr>
          <w:rFonts w:hint="eastAsia"/>
          <w:rtl/>
          <w:lang w:val="x-none" w:eastAsia="x-none"/>
        </w:rPr>
        <w:t>עובד</w:t>
      </w:r>
      <w:r w:rsidRPr="003A1F0B">
        <w:rPr>
          <w:rtl/>
          <w:lang w:val="x-none" w:eastAsia="x-none"/>
        </w:rPr>
        <w:t xml:space="preserve"> </w:t>
      </w:r>
      <w:r w:rsidRPr="003A1F0B">
        <w:rPr>
          <w:rFonts w:hint="eastAsia"/>
          <w:rtl/>
          <w:lang w:val="x-none" w:eastAsia="x-none"/>
        </w:rPr>
        <w:t>מעביד</w:t>
      </w:r>
      <w:r w:rsidRPr="003A1F0B">
        <w:rPr>
          <w:rtl/>
          <w:lang w:val="x-none" w:eastAsia="x-none"/>
        </w:rPr>
        <w:t xml:space="preserve"> </w:t>
      </w:r>
      <w:r w:rsidRPr="003A1F0B">
        <w:rPr>
          <w:rFonts w:hint="eastAsia"/>
          <w:rtl/>
          <w:lang w:val="x-none" w:eastAsia="x-none"/>
        </w:rPr>
        <w:t>בין</w:t>
      </w:r>
      <w:r w:rsidRPr="003A1F0B">
        <w:rPr>
          <w:rtl/>
          <w:lang w:val="x-none" w:eastAsia="x-none"/>
        </w:rPr>
        <w:t xml:space="preserve"> </w:t>
      </w:r>
      <w:r w:rsidRPr="003A1F0B">
        <w:rPr>
          <w:rFonts w:hint="eastAsia"/>
          <w:rtl/>
          <w:lang w:val="x-none" w:eastAsia="x-none"/>
        </w:rPr>
        <w:t>המשרד</w:t>
      </w:r>
      <w:r w:rsidRPr="003A1F0B">
        <w:rPr>
          <w:rtl/>
          <w:lang w:val="x-none" w:eastAsia="x-none"/>
        </w:rPr>
        <w:t xml:space="preserve"> </w:t>
      </w:r>
      <w:r w:rsidRPr="003A1F0B">
        <w:rPr>
          <w:rFonts w:hint="eastAsia"/>
          <w:rtl/>
          <w:lang w:val="x-none" w:eastAsia="x-none"/>
        </w:rPr>
        <w:t>לבין</w:t>
      </w:r>
      <w:r w:rsidRPr="003A1F0B">
        <w:rPr>
          <w:rtl/>
          <w:lang w:val="x-none" w:eastAsia="x-none"/>
        </w:rPr>
        <w:t xml:space="preserve"> </w:t>
      </w:r>
      <w:r w:rsidRPr="003A1F0B">
        <w:rPr>
          <w:rFonts w:hint="eastAsia"/>
          <w:rtl/>
          <w:lang w:val="x-none" w:eastAsia="x-none"/>
        </w:rPr>
        <w:t>הספק</w:t>
      </w:r>
      <w:r w:rsidRPr="003A1F0B">
        <w:rPr>
          <w:rtl/>
          <w:lang w:val="x-none" w:eastAsia="x-none"/>
        </w:rPr>
        <w:t xml:space="preserve"> </w:t>
      </w:r>
      <w:r w:rsidRPr="003A1F0B">
        <w:rPr>
          <w:rFonts w:hint="eastAsia"/>
          <w:rtl/>
          <w:lang w:val="x-none" w:eastAsia="x-none"/>
        </w:rPr>
        <w:t>ו</w:t>
      </w:r>
      <w:r w:rsidRPr="003A1F0B">
        <w:rPr>
          <w:rtl/>
          <w:lang w:val="x-none" w:eastAsia="x-none"/>
        </w:rPr>
        <w:t xml:space="preserve">/או </w:t>
      </w:r>
      <w:r w:rsidRPr="003A1F0B">
        <w:rPr>
          <w:rFonts w:hint="eastAsia"/>
          <w:rtl/>
          <w:lang w:val="x-none" w:eastAsia="x-none"/>
        </w:rPr>
        <w:t>למי</w:t>
      </w:r>
      <w:r w:rsidRPr="003A1F0B">
        <w:rPr>
          <w:rtl/>
          <w:lang w:val="x-none" w:eastAsia="x-none"/>
        </w:rPr>
        <w:t xml:space="preserve"> </w:t>
      </w:r>
      <w:r w:rsidRPr="003A1F0B">
        <w:rPr>
          <w:rFonts w:hint="eastAsia"/>
          <w:rtl/>
          <w:lang w:val="x-none" w:eastAsia="x-none"/>
        </w:rPr>
        <w:t>מטעמו</w:t>
      </w:r>
      <w:r w:rsidRPr="003A1F0B">
        <w:rPr>
          <w:rtl/>
          <w:lang w:val="x-none" w:eastAsia="x-none"/>
        </w:rPr>
        <w:t xml:space="preserve">, </w:t>
      </w:r>
      <w:r w:rsidRPr="003A1F0B">
        <w:rPr>
          <w:rFonts w:hint="eastAsia"/>
          <w:rtl/>
          <w:lang w:val="x-none" w:eastAsia="x-none"/>
        </w:rPr>
        <w:t>ישפה</w:t>
      </w:r>
      <w:r w:rsidRPr="003A1F0B">
        <w:rPr>
          <w:rtl/>
          <w:lang w:val="x-none" w:eastAsia="x-none"/>
        </w:rPr>
        <w:t xml:space="preserve"> </w:t>
      </w:r>
      <w:r w:rsidRPr="003A1F0B">
        <w:rPr>
          <w:rFonts w:hint="eastAsia"/>
          <w:rtl/>
          <w:lang w:val="x-none" w:eastAsia="x-none"/>
        </w:rPr>
        <w:t>הספק</w:t>
      </w:r>
      <w:r w:rsidRPr="003A1F0B">
        <w:rPr>
          <w:rtl/>
          <w:lang w:val="x-none" w:eastAsia="x-none"/>
        </w:rPr>
        <w:t xml:space="preserve"> </w:t>
      </w:r>
      <w:r w:rsidRPr="003A1F0B">
        <w:rPr>
          <w:rFonts w:hint="eastAsia"/>
          <w:rtl/>
          <w:lang w:val="x-none" w:eastAsia="x-none"/>
        </w:rPr>
        <w:t>את</w:t>
      </w:r>
      <w:r w:rsidRPr="003A1F0B">
        <w:rPr>
          <w:rtl/>
          <w:lang w:val="x-none" w:eastAsia="x-none"/>
        </w:rPr>
        <w:t xml:space="preserve"> </w:t>
      </w:r>
      <w:r w:rsidRPr="003A1F0B">
        <w:rPr>
          <w:rFonts w:hint="eastAsia"/>
          <w:rtl/>
          <w:lang w:val="x-none" w:eastAsia="x-none"/>
        </w:rPr>
        <w:t>המשרד</w:t>
      </w:r>
      <w:r w:rsidRPr="003A1F0B">
        <w:rPr>
          <w:rtl/>
          <w:lang w:val="x-none" w:eastAsia="x-none"/>
        </w:rPr>
        <w:t xml:space="preserve"> </w:t>
      </w:r>
      <w:r w:rsidRPr="003A1F0B">
        <w:rPr>
          <w:rFonts w:hint="eastAsia"/>
          <w:rtl/>
          <w:lang w:val="x-none" w:eastAsia="x-none"/>
        </w:rPr>
        <w:t>מיד</w:t>
      </w:r>
      <w:r w:rsidRPr="003A1F0B">
        <w:rPr>
          <w:rtl/>
          <w:lang w:val="x-none" w:eastAsia="x-none"/>
        </w:rPr>
        <w:t xml:space="preserve"> </w:t>
      </w:r>
      <w:r w:rsidRPr="003A1F0B">
        <w:rPr>
          <w:rFonts w:hint="eastAsia"/>
          <w:rtl/>
          <w:lang w:val="x-none" w:eastAsia="x-none"/>
        </w:rPr>
        <w:t>עם</w:t>
      </w:r>
      <w:r w:rsidRPr="003A1F0B">
        <w:rPr>
          <w:rtl/>
          <w:lang w:val="x-none" w:eastAsia="x-none"/>
        </w:rPr>
        <w:t xml:space="preserve"> </w:t>
      </w:r>
      <w:r w:rsidRPr="003A1F0B">
        <w:rPr>
          <w:rFonts w:hint="eastAsia"/>
          <w:rtl/>
          <w:lang w:val="x-none" w:eastAsia="x-none"/>
        </w:rPr>
        <w:t>דרישה</w:t>
      </w:r>
      <w:r w:rsidRPr="003A1F0B">
        <w:rPr>
          <w:rtl/>
          <w:lang w:val="x-none" w:eastAsia="x-none"/>
        </w:rPr>
        <w:t xml:space="preserve"> </w:t>
      </w:r>
      <w:r w:rsidRPr="003A1F0B">
        <w:rPr>
          <w:rFonts w:hint="eastAsia"/>
          <w:rtl/>
          <w:lang w:val="x-none" w:eastAsia="x-none"/>
        </w:rPr>
        <w:t>בגין</w:t>
      </w:r>
      <w:r w:rsidRPr="003A1F0B">
        <w:rPr>
          <w:rtl/>
          <w:lang w:val="x-none" w:eastAsia="x-none"/>
        </w:rPr>
        <w:t xml:space="preserve"> </w:t>
      </w:r>
      <w:r w:rsidRPr="003A1F0B">
        <w:rPr>
          <w:rFonts w:hint="eastAsia"/>
          <w:rtl/>
          <w:lang w:val="x-none" w:eastAsia="x-none"/>
        </w:rPr>
        <w:t>כל</w:t>
      </w:r>
      <w:r w:rsidRPr="003A1F0B">
        <w:rPr>
          <w:rtl/>
          <w:lang w:val="x-none" w:eastAsia="x-none"/>
        </w:rPr>
        <w:t xml:space="preserve"> </w:t>
      </w:r>
      <w:r w:rsidRPr="003A1F0B">
        <w:rPr>
          <w:rFonts w:hint="eastAsia"/>
          <w:rtl/>
          <w:lang w:val="x-none" w:eastAsia="x-none"/>
        </w:rPr>
        <w:t>סכום</w:t>
      </w:r>
      <w:r w:rsidRPr="003A1F0B">
        <w:rPr>
          <w:rtl/>
          <w:lang w:val="x-none" w:eastAsia="x-none"/>
        </w:rPr>
        <w:t xml:space="preserve"> </w:t>
      </w:r>
      <w:r w:rsidRPr="003A1F0B">
        <w:rPr>
          <w:rFonts w:hint="eastAsia"/>
          <w:rtl/>
          <w:lang w:val="x-none" w:eastAsia="x-none"/>
        </w:rPr>
        <w:t>שיידרש</w:t>
      </w:r>
      <w:r w:rsidRPr="003A1F0B">
        <w:rPr>
          <w:rtl/>
          <w:lang w:val="x-none" w:eastAsia="x-none"/>
        </w:rPr>
        <w:t xml:space="preserve"> </w:t>
      </w:r>
      <w:r w:rsidRPr="003A1F0B">
        <w:rPr>
          <w:rFonts w:hint="eastAsia"/>
          <w:rtl/>
          <w:lang w:val="x-none" w:eastAsia="x-none"/>
        </w:rPr>
        <w:t>המשרד</w:t>
      </w:r>
      <w:r w:rsidRPr="003A1F0B">
        <w:rPr>
          <w:rtl/>
          <w:lang w:val="x-none" w:eastAsia="x-none"/>
        </w:rPr>
        <w:t xml:space="preserve"> </w:t>
      </w:r>
      <w:r w:rsidRPr="003A1F0B">
        <w:rPr>
          <w:rFonts w:hint="eastAsia"/>
          <w:rtl/>
          <w:lang w:val="x-none" w:eastAsia="x-none"/>
        </w:rPr>
        <w:t>לשלם</w:t>
      </w:r>
      <w:r w:rsidRPr="003A1F0B">
        <w:rPr>
          <w:rtl/>
          <w:lang w:val="x-none" w:eastAsia="x-none"/>
        </w:rPr>
        <w:t xml:space="preserve"> </w:t>
      </w:r>
      <w:r w:rsidRPr="003A1F0B">
        <w:rPr>
          <w:rFonts w:hint="eastAsia"/>
          <w:rtl/>
          <w:lang w:val="x-none" w:eastAsia="x-none"/>
        </w:rPr>
        <w:t>כאמור</w:t>
      </w:r>
      <w:r w:rsidRPr="003A1F0B">
        <w:rPr>
          <w:rtl/>
          <w:lang w:val="x-none" w:eastAsia="x-none"/>
        </w:rPr>
        <w:t xml:space="preserve"> </w:t>
      </w:r>
      <w:r w:rsidRPr="003A1F0B">
        <w:rPr>
          <w:rFonts w:hint="eastAsia"/>
          <w:rtl/>
          <w:lang w:val="x-none" w:eastAsia="x-none"/>
        </w:rPr>
        <w:t>לרבות</w:t>
      </w:r>
      <w:r w:rsidRPr="003A1F0B">
        <w:rPr>
          <w:rtl/>
          <w:lang w:val="x-none" w:eastAsia="x-none"/>
        </w:rPr>
        <w:t xml:space="preserve"> </w:t>
      </w:r>
      <w:r w:rsidRPr="003A1F0B">
        <w:rPr>
          <w:rFonts w:hint="eastAsia"/>
          <w:rtl/>
          <w:lang w:val="x-none" w:eastAsia="x-none"/>
        </w:rPr>
        <w:t>הוצאות</w:t>
      </w:r>
      <w:r w:rsidRPr="003A1F0B">
        <w:rPr>
          <w:rtl/>
          <w:lang w:val="x-none" w:eastAsia="x-none"/>
        </w:rPr>
        <w:t xml:space="preserve"> </w:t>
      </w:r>
      <w:r w:rsidRPr="003A1F0B">
        <w:rPr>
          <w:rFonts w:hint="eastAsia"/>
          <w:rtl/>
          <w:lang w:val="x-none" w:eastAsia="x-none"/>
        </w:rPr>
        <w:t>ושכ</w:t>
      </w:r>
      <w:r w:rsidRPr="003A1F0B">
        <w:rPr>
          <w:rtl/>
          <w:lang w:val="x-none" w:eastAsia="x-none"/>
        </w:rPr>
        <w:t xml:space="preserve">"ט </w:t>
      </w:r>
      <w:r w:rsidRPr="003A1F0B">
        <w:rPr>
          <w:rFonts w:hint="eastAsia"/>
          <w:rtl/>
          <w:lang w:val="x-none" w:eastAsia="x-none"/>
        </w:rPr>
        <w:t>עו</w:t>
      </w:r>
      <w:r w:rsidRPr="003A1F0B">
        <w:rPr>
          <w:rtl/>
          <w:lang w:val="x-none" w:eastAsia="x-none"/>
        </w:rPr>
        <w:t xml:space="preserve">"ד, </w:t>
      </w:r>
      <w:r w:rsidRPr="003A1F0B">
        <w:rPr>
          <w:rFonts w:hint="eastAsia"/>
          <w:rtl/>
          <w:lang w:val="x-none" w:eastAsia="x-none"/>
        </w:rPr>
        <w:t>ככל</w:t>
      </w:r>
      <w:r w:rsidRPr="003A1F0B">
        <w:rPr>
          <w:rtl/>
          <w:lang w:val="x-none" w:eastAsia="x-none"/>
        </w:rPr>
        <w:t xml:space="preserve"> </w:t>
      </w:r>
      <w:r w:rsidRPr="003A1F0B">
        <w:rPr>
          <w:rFonts w:hint="eastAsia"/>
          <w:rtl/>
          <w:lang w:val="x-none" w:eastAsia="x-none"/>
        </w:rPr>
        <w:t>שיהיו</w:t>
      </w:r>
      <w:r w:rsidRPr="003A1F0B">
        <w:rPr>
          <w:rtl/>
          <w:lang w:val="x-none" w:eastAsia="x-none"/>
        </w:rPr>
        <w:t>.</w:t>
      </w:r>
    </w:p>
    <w:p w:rsidR="000F4CA8" w:rsidRPr="003A1F0B" w:rsidRDefault="000F4CA8" w:rsidP="008266C6">
      <w:pPr>
        <w:numPr>
          <w:ilvl w:val="1"/>
          <w:numId w:val="24"/>
        </w:numPr>
        <w:overflowPunct/>
        <w:autoSpaceDE/>
        <w:autoSpaceDN/>
        <w:adjustRightInd/>
        <w:spacing w:after="200" w:line="276" w:lineRule="auto"/>
        <w:contextualSpacing/>
        <w:textAlignment w:val="auto"/>
        <w:rPr>
          <w:lang w:val="x-none" w:eastAsia="x-none"/>
        </w:rPr>
      </w:pPr>
      <w:r w:rsidRPr="003A1F0B">
        <w:rPr>
          <w:rtl/>
          <w:lang w:val="x-none" w:eastAsia="x-none"/>
        </w:rPr>
        <w:t>אם אי פעם יקבע כדין מסיבה כלשהי כי העסקת מי מעובדי הספק דינה כהעסקת עובד ע"י המדינה:</w:t>
      </w:r>
    </w:p>
    <w:p w:rsidR="000F4CA8" w:rsidRPr="003A1F0B" w:rsidRDefault="000F4CA8" w:rsidP="008266C6">
      <w:pPr>
        <w:numPr>
          <w:ilvl w:val="2"/>
          <w:numId w:val="24"/>
        </w:numPr>
        <w:overflowPunct/>
        <w:autoSpaceDE/>
        <w:autoSpaceDN/>
        <w:adjustRightInd/>
        <w:spacing w:after="200" w:line="276" w:lineRule="auto"/>
        <w:contextualSpacing/>
        <w:textAlignment w:val="auto"/>
        <w:rPr>
          <w:rtl/>
          <w:lang w:val="x-none" w:eastAsia="x-none"/>
        </w:rPr>
      </w:pPr>
      <w:r w:rsidRPr="003A1F0B">
        <w:rPr>
          <w:rFonts w:hint="cs"/>
          <w:rtl/>
          <w:lang w:val="x-none" w:eastAsia="x-none"/>
        </w:rPr>
        <w:t>ה</w:t>
      </w:r>
      <w:r w:rsidRPr="003A1F0B">
        <w:rPr>
          <w:rtl/>
          <w:lang w:val="x-none" w:eastAsia="x-none"/>
        </w:rPr>
        <w:t xml:space="preserve">תמורה האמורה לעיל יראו ככוללת את כל הסכומים המגיעים או העשויים להגיע לגוף ו/או לעובדיו לרבות כל </w:t>
      </w:r>
      <w:proofErr w:type="spellStart"/>
      <w:r w:rsidRPr="003A1F0B">
        <w:rPr>
          <w:rtl/>
          <w:lang w:val="x-none" w:eastAsia="x-none"/>
        </w:rPr>
        <w:t>תיגמול</w:t>
      </w:r>
      <w:proofErr w:type="spellEnd"/>
      <w:r w:rsidRPr="003A1F0B">
        <w:rPr>
          <w:rtl/>
          <w:lang w:val="x-none" w:eastAsia="x-none"/>
        </w:rPr>
        <w:t xml:space="preserve"> כלשהו, תשלום בגין זכויות סוציאליות, הפרשות/הפרשים, אם יגיעו לו אי פעם בגין העסקתו עפ"י חוזה זה, מכל סיבה שהיא.</w:t>
      </w:r>
    </w:p>
    <w:p w:rsidR="000F4CA8" w:rsidRPr="003A1F0B" w:rsidRDefault="000F4CA8" w:rsidP="008266C6">
      <w:pPr>
        <w:numPr>
          <w:ilvl w:val="2"/>
          <w:numId w:val="24"/>
        </w:numPr>
        <w:overflowPunct/>
        <w:autoSpaceDE/>
        <w:autoSpaceDN/>
        <w:adjustRightInd/>
        <w:spacing w:after="200" w:line="276" w:lineRule="auto"/>
        <w:contextualSpacing/>
        <w:textAlignment w:val="auto"/>
        <w:rPr>
          <w:lang w:val="x-none" w:eastAsia="x-none"/>
        </w:rPr>
      </w:pPr>
      <w:r w:rsidRPr="003A1F0B">
        <w:rPr>
          <w:rtl/>
          <w:lang w:val="x-none" w:eastAsia="x-none"/>
        </w:rPr>
        <w:t>הגוף יהיה מנוע מלטעון כי מגיעים לו סכומים נוספים כלשהם בכל עילה שהיא בגין העסקתו עפ"י חוזה זה.</w:t>
      </w:r>
    </w:p>
    <w:p w:rsidR="000F4CA8" w:rsidRPr="003A1F0B" w:rsidRDefault="000F4CA8" w:rsidP="008266C6">
      <w:pPr>
        <w:numPr>
          <w:ilvl w:val="2"/>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בהסתמך על סעיף 28 לחוק פיצוי פיטורין, תשכ"ג – 1963, יראו ככלולים בתשלומים הניתנים לגוף לפי חוזה זה גם כל פיצויי הפיטורין גם חתימת הגוף על חוזה זה מהווה הסמכה לכך. סעיף קטן זה טעון אישורו של שר העבודה והרווחה בהתאם לאמור בסעיף 28 האמור, ויכנס לתוקפו לאחר קבלת אישורו של השר או מי שהוסמך על ידו.</w:t>
      </w:r>
    </w:p>
    <w:p w:rsidR="000F4CA8" w:rsidRPr="003A1F0B" w:rsidRDefault="000F4CA8" w:rsidP="008266C6">
      <w:pPr>
        <w:numPr>
          <w:ilvl w:val="2"/>
          <w:numId w:val="24"/>
        </w:numPr>
        <w:overflowPunct/>
        <w:autoSpaceDE/>
        <w:autoSpaceDN/>
        <w:adjustRightInd/>
        <w:spacing w:after="200" w:line="276" w:lineRule="auto"/>
        <w:contextualSpacing/>
        <w:textAlignment w:val="auto"/>
        <w:rPr>
          <w:lang w:val="x-none" w:eastAsia="x-none"/>
        </w:rPr>
      </w:pPr>
      <w:r w:rsidRPr="003A1F0B">
        <w:rPr>
          <w:rtl/>
          <w:lang w:val="x-none" w:eastAsia="x-none"/>
        </w:rPr>
        <w:t xml:space="preserve">יחושב שכרו של גוף או מי מעובדיו כעובד עפ"י הקבוע לעניין זה לגבי עובדי מדינה בתפקיד ובדרגה דומים ככל האפשר. </w:t>
      </w:r>
      <w:proofErr w:type="spellStart"/>
      <w:r w:rsidRPr="003A1F0B">
        <w:rPr>
          <w:rtl/>
          <w:lang w:val="x-none" w:eastAsia="x-none"/>
        </w:rPr>
        <w:t>הכל</w:t>
      </w:r>
      <w:proofErr w:type="spellEnd"/>
      <w:r w:rsidRPr="003A1F0B">
        <w:rPr>
          <w:rtl/>
          <w:lang w:val="x-none" w:eastAsia="x-none"/>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rsidR="004B1CAD" w:rsidRPr="003A1F0B" w:rsidRDefault="004B1CAD" w:rsidP="008224DF">
      <w:pPr>
        <w:contextualSpacing/>
        <w:rPr>
          <w:lang w:val="x-none" w:eastAsia="x-none"/>
        </w:rPr>
      </w:pPr>
    </w:p>
    <w:p w:rsidR="000F4CA8" w:rsidRPr="003A1F0B" w:rsidRDefault="000F4CA8" w:rsidP="008266C6">
      <w:pPr>
        <w:numPr>
          <w:ilvl w:val="0"/>
          <w:numId w:val="24"/>
        </w:numPr>
        <w:overflowPunct/>
        <w:autoSpaceDE/>
        <w:autoSpaceDN/>
        <w:adjustRightInd/>
        <w:spacing w:after="200" w:line="276" w:lineRule="auto"/>
        <w:contextualSpacing/>
        <w:textAlignment w:val="auto"/>
        <w:rPr>
          <w:lang w:val="x-none" w:eastAsia="x-none"/>
        </w:rPr>
      </w:pPr>
      <w:r w:rsidRPr="003A1F0B">
        <w:rPr>
          <w:rFonts w:hint="cs"/>
          <w:b/>
          <w:bCs/>
          <w:u w:val="single"/>
          <w:rtl/>
          <w:lang w:val="x-none" w:eastAsia="x-none"/>
        </w:rPr>
        <w:t>תשלומים בגין המועסקים</w:t>
      </w:r>
    </w:p>
    <w:p w:rsidR="000F4CA8" w:rsidRPr="003A1F0B" w:rsidRDefault="000F4CA8" w:rsidP="008266C6">
      <w:pPr>
        <w:numPr>
          <w:ilvl w:val="1"/>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הספק אחראי לתשלום שכר עבודה, זכויות סוציאליות וכל התשלומים שחובת תשלומם מוטלת על המעביד לפי כל דין או הסכם וכן תנכה את כל הניכויים שיש לבצעם על פי דין או הסכם משכרם של עובדיו ועליו בלבד תחול האחריות לביצוע כל התשלומים שמעביד מתחייב בהם כלפי עובדיו.</w:t>
      </w:r>
    </w:p>
    <w:p w:rsidR="000F4CA8" w:rsidRPr="003A1F0B" w:rsidRDefault="000F4CA8" w:rsidP="008266C6">
      <w:pPr>
        <w:numPr>
          <w:ilvl w:val="1"/>
          <w:numId w:val="24"/>
        </w:numPr>
        <w:overflowPunct/>
        <w:autoSpaceDE/>
        <w:autoSpaceDN/>
        <w:adjustRightInd/>
        <w:spacing w:after="200" w:line="276" w:lineRule="auto"/>
        <w:contextualSpacing/>
        <w:textAlignment w:val="auto"/>
        <w:rPr>
          <w:lang w:val="x-none" w:eastAsia="x-none"/>
        </w:rPr>
      </w:pPr>
      <w:r w:rsidRPr="003A1F0B">
        <w:rPr>
          <w:rtl/>
          <w:lang w:val="x-none" w:eastAsia="x-none"/>
        </w:rPr>
        <w:t xml:space="preserve">חויב המשרד לשלם סכום כלשהו מהסכומים האמורים לעיל, בגין מי מהמועסקים על ידי הספק בביצוע חוזה זה, ישפה הספק את המשרד עם דרישה ראשונה בגין כל סכום שחויב לשלם כאמור ולרבות כל תביעה או הוצאה שנגרמה למשרד, כולל שכר טרחת עורך דין והודעת המשרד ביחס להוצאות כאמור תהיה נאמנה על </w:t>
      </w:r>
      <w:r w:rsidRPr="003A1F0B">
        <w:rPr>
          <w:rFonts w:hint="cs"/>
          <w:rtl/>
          <w:lang w:val="x-none" w:eastAsia="x-none"/>
        </w:rPr>
        <w:t>הספק</w:t>
      </w:r>
      <w:r w:rsidRPr="003A1F0B">
        <w:rPr>
          <w:rtl/>
          <w:lang w:val="x-none" w:eastAsia="x-none"/>
        </w:rPr>
        <w:t>.</w:t>
      </w:r>
    </w:p>
    <w:p w:rsidR="000F4CA8" w:rsidRDefault="000F4CA8" w:rsidP="008224DF">
      <w:pPr>
        <w:contextualSpacing/>
        <w:rPr>
          <w:rtl/>
          <w:lang w:val="x-none" w:eastAsia="x-none"/>
        </w:rPr>
      </w:pPr>
    </w:p>
    <w:p w:rsidR="008B28E9" w:rsidRDefault="000F4CA8" w:rsidP="008B28E9">
      <w:pPr>
        <w:keepNext/>
        <w:numPr>
          <w:ilvl w:val="0"/>
          <w:numId w:val="24"/>
        </w:numPr>
        <w:overflowPunct/>
        <w:autoSpaceDE/>
        <w:autoSpaceDN/>
        <w:adjustRightInd/>
        <w:spacing w:after="120" w:line="276" w:lineRule="auto"/>
        <w:ind w:left="357"/>
        <w:contextualSpacing/>
        <w:textAlignment w:val="auto"/>
        <w:rPr>
          <w:lang w:val="x-none" w:eastAsia="x-none"/>
        </w:rPr>
      </w:pPr>
      <w:r w:rsidRPr="008B28E9">
        <w:rPr>
          <w:rFonts w:hint="cs"/>
          <w:b/>
          <w:bCs/>
          <w:u w:val="single"/>
          <w:rtl/>
          <w:lang w:val="x-none" w:eastAsia="x-none"/>
        </w:rPr>
        <w:lastRenderedPageBreak/>
        <w:t>ביטוח</w:t>
      </w:r>
    </w:p>
    <w:p w:rsidR="008B28E9" w:rsidRPr="008B28E9" w:rsidRDefault="008B28E9" w:rsidP="008B28E9">
      <w:pPr>
        <w:keepNext/>
        <w:overflowPunct/>
        <w:autoSpaceDE/>
        <w:autoSpaceDN/>
        <w:adjustRightInd/>
        <w:spacing w:before="240" w:line="276" w:lineRule="auto"/>
        <w:ind w:left="357"/>
        <w:textAlignment w:val="auto"/>
        <w:rPr>
          <w:rtl/>
          <w:lang w:val="x-none" w:eastAsia="x-none"/>
        </w:rPr>
      </w:pPr>
      <w:r w:rsidRPr="008B28E9">
        <w:rPr>
          <w:rFonts w:hint="cs"/>
          <w:rtl/>
          <w:lang w:val="x-none" w:eastAsia="x-none"/>
        </w:rPr>
        <w:t xml:space="preserve">הספק מתחייב לבצע ולקיים את הביטוחים המפורטים בזה לטובתו ולטובת מדינת ישראל </w:t>
      </w:r>
      <w:r w:rsidR="00C140DB">
        <w:rPr>
          <w:rFonts w:hint="cs"/>
          <w:rtl/>
          <w:lang w:val="x-none" w:eastAsia="x-none"/>
        </w:rPr>
        <w:t>-</w:t>
      </w:r>
      <w:r w:rsidRPr="008B28E9">
        <w:rPr>
          <w:rFonts w:hint="cs"/>
          <w:rtl/>
          <w:lang w:val="x-none" w:eastAsia="x-none"/>
        </w:rPr>
        <w:t xml:space="preserve"> </w:t>
      </w:r>
      <w:r w:rsidR="00597D3B">
        <w:rPr>
          <w:rFonts w:hint="cs"/>
          <w:rtl/>
          <w:lang w:val="x-none" w:eastAsia="x-none"/>
        </w:rPr>
        <w:t>משרד המדע והטכנולוגיה</w:t>
      </w:r>
      <w:r w:rsidRPr="008B28E9">
        <w:rPr>
          <w:rFonts w:hint="cs"/>
          <w:rtl/>
          <w:lang w:val="x-none" w:eastAsia="x-none"/>
        </w:rPr>
        <w:t>, ולהציג למשרד את ה</w:t>
      </w:r>
      <w:r w:rsidR="00C140DB">
        <w:rPr>
          <w:rFonts w:hint="cs"/>
          <w:rtl/>
          <w:lang w:val="x-none" w:eastAsia="x-none"/>
        </w:rPr>
        <w:t>ביטוחים הכוללים את כל הכיסויים</w:t>
      </w:r>
      <w:r w:rsidRPr="008B28E9">
        <w:rPr>
          <w:rFonts w:hint="cs"/>
          <w:rtl/>
          <w:lang w:val="x-none" w:eastAsia="x-none"/>
        </w:rPr>
        <w:t xml:space="preserve"> והתנאים </w:t>
      </w:r>
      <w:r w:rsidR="00C140DB">
        <w:rPr>
          <w:rFonts w:hint="cs"/>
          <w:rtl/>
          <w:lang w:val="x-none" w:eastAsia="x-none"/>
        </w:rPr>
        <w:t xml:space="preserve">הנדרשים כאשר גבולות האחריות לא </w:t>
      </w:r>
      <w:r w:rsidRPr="008B28E9">
        <w:rPr>
          <w:rFonts w:hint="cs"/>
          <w:rtl/>
          <w:lang w:val="x-none" w:eastAsia="x-none"/>
        </w:rPr>
        <w:t>יפחתו מהמצוין להלן:</w:t>
      </w:r>
    </w:p>
    <w:p w:rsidR="008B28E9" w:rsidRPr="008B28E9" w:rsidRDefault="008B28E9" w:rsidP="008B28E9">
      <w:pPr>
        <w:numPr>
          <w:ilvl w:val="1"/>
          <w:numId w:val="24"/>
        </w:numPr>
        <w:overflowPunct/>
        <w:autoSpaceDE/>
        <w:autoSpaceDN/>
        <w:adjustRightInd/>
        <w:spacing w:before="120" w:after="60" w:line="276" w:lineRule="auto"/>
        <w:ind w:left="777" w:hanging="777"/>
        <w:textAlignment w:val="auto"/>
        <w:rPr>
          <w:u w:val="single"/>
          <w:rtl/>
          <w:lang w:val="x-none" w:eastAsia="x-none"/>
        </w:rPr>
      </w:pPr>
      <w:r w:rsidRPr="008B28E9">
        <w:rPr>
          <w:rFonts w:hint="cs"/>
          <w:u w:val="single"/>
          <w:rtl/>
          <w:lang w:val="x-none" w:eastAsia="x-none"/>
        </w:rPr>
        <w:t>ביטוח חבות מעבידים</w:t>
      </w:r>
    </w:p>
    <w:p w:rsidR="008B28E9" w:rsidRPr="008B28E9" w:rsidRDefault="008B28E9" w:rsidP="008B28E9">
      <w:pPr>
        <w:numPr>
          <w:ilvl w:val="2"/>
          <w:numId w:val="24"/>
        </w:numPr>
        <w:overflowPunct/>
        <w:autoSpaceDE/>
        <w:autoSpaceDN/>
        <w:adjustRightInd/>
        <w:spacing w:after="200" w:line="276" w:lineRule="auto"/>
        <w:contextualSpacing/>
        <w:textAlignment w:val="auto"/>
        <w:rPr>
          <w:lang w:val="x-none" w:eastAsia="x-none"/>
        </w:rPr>
      </w:pPr>
      <w:r>
        <w:rPr>
          <w:rFonts w:hint="cs"/>
          <w:rtl/>
          <w:lang w:val="x-none" w:eastAsia="x-none"/>
        </w:rPr>
        <w:t>ה</w:t>
      </w:r>
      <w:r w:rsidRPr="008B28E9">
        <w:rPr>
          <w:rFonts w:hint="cs"/>
          <w:rtl/>
          <w:lang w:val="x-none" w:eastAsia="x-none"/>
        </w:rPr>
        <w:t>ספק יבטח את אחריותו החוקית כלפי עובדיו בביטוח חבות המעבידים בכל תחומי מדינת ישראל</w:t>
      </w:r>
      <w:r>
        <w:rPr>
          <w:rFonts w:hint="cs"/>
          <w:rtl/>
          <w:lang w:val="x-none" w:eastAsia="x-none"/>
        </w:rPr>
        <w:t xml:space="preserve"> </w:t>
      </w:r>
      <w:r w:rsidRPr="008B28E9">
        <w:rPr>
          <w:rFonts w:hint="cs"/>
          <w:rtl/>
          <w:lang w:val="x-none" w:eastAsia="x-none"/>
        </w:rPr>
        <w:t>והשטחים המוחזקים.</w:t>
      </w:r>
    </w:p>
    <w:p w:rsidR="008B28E9" w:rsidRPr="008B28E9" w:rsidRDefault="008B28E9" w:rsidP="008B28E9">
      <w:pPr>
        <w:numPr>
          <w:ilvl w:val="2"/>
          <w:numId w:val="24"/>
        </w:numPr>
        <w:overflowPunct/>
        <w:autoSpaceDE/>
        <w:autoSpaceDN/>
        <w:adjustRightInd/>
        <w:spacing w:after="200" w:line="276" w:lineRule="auto"/>
        <w:contextualSpacing/>
        <w:textAlignment w:val="auto"/>
        <w:rPr>
          <w:lang w:val="x-none" w:eastAsia="x-none"/>
        </w:rPr>
      </w:pPr>
      <w:r>
        <w:rPr>
          <w:rFonts w:hint="cs"/>
          <w:rtl/>
          <w:lang w:val="x-none" w:eastAsia="x-none"/>
        </w:rPr>
        <w:t>גבולות האחריות לא יפחתו מסך</w:t>
      </w:r>
      <w:r w:rsidRPr="008B28E9">
        <w:rPr>
          <w:rFonts w:hint="cs"/>
          <w:rtl/>
          <w:lang w:val="x-none" w:eastAsia="x-none"/>
        </w:rPr>
        <w:t xml:space="preserve"> 5,000,000 דולר ארה"ב לעובד, למקרה ולתקופת ביטוח (שנה).</w:t>
      </w:r>
    </w:p>
    <w:p w:rsidR="008B28E9" w:rsidRPr="008B28E9" w:rsidRDefault="008B28E9" w:rsidP="008B28E9">
      <w:pPr>
        <w:numPr>
          <w:ilvl w:val="2"/>
          <w:numId w:val="24"/>
        </w:numPr>
        <w:overflowPunct/>
        <w:autoSpaceDE/>
        <w:autoSpaceDN/>
        <w:adjustRightInd/>
        <w:spacing w:after="200" w:line="276" w:lineRule="auto"/>
        <w:contextualSpacing/>
        <w:textAlignment w:val="auto"/>
        <w:rPr>
          <w:lang w:val="x-none" w:eastAsia="x-none"/>
        </w:rPr>
      </w:pPr>
      <w:r w:rsidRPr="008B28E9">
        <w:rPr>
          <w:rFonts w:hint="cs"/>
          <w:rtl/>
          <w:lang w:val="x-none" w:eastAsia="x-none"/>
        </w:rPr>
        <w:t xml:space="preserve">הביטוח יורחב לכסות את </w:t>
      </w:r>
      <w:proofErr w:type="spellStart"/>
      <w:r w:rsidRPr="008B28E9">
        <w:rPr>
          <w:rFonts w:hint="cs"/>
          <w:rtl/>
          <w:lang w:val="x-none" w:eastAsia="x-none"/>
        </w:rPr>
        <w:t>חבותו</w:t>
      </w:r>
      <w:proofErr w:type="spellEnd"/>
      <w:r w:rsidRPr="008B28E9">
        <w:rPr>
          <w:rFonts w:hint="cs"/>
          <w:rtl/>
          <w:lang w:val="x-none" w:eastAsia="x-none"/>
        </w:rPr>
        <w:t xml:space="preserve"> של המבוטח כלפי קבלנים, קבלני משנה ועובדיהם היה וי</w:t>
      </w:r>
      <w:r>
        <w:rPr>
          <w:rFonts w:hint="cs"/>
          <w:rtl/>
          <w:lang w:val="x-none" w:eastAsia="x-none"/>
        </w:rPr>
        <w:t>י</w:t>
      </w:r>
      <w:r w:rsidRPr="008B28E9">
        <w:rPr>
          <w:rFonts w:hint="cs"/>
          <w:rtl/>
          <w:lang w:val="x-none" w:eastAsia="x-none"/>
        </w:rPr>
        <w:t>חשב</w:t>
      </w:r>
      <w:r>
        <w:rPr>
          <w:rFonts w:hint="cs"/>
          <w:rtl/>
          <w:lang w:val="x-none" w:eastAsia="x-none"/>
        </w:rPr>
        <w:t xml:space="preserve"> </w:t>
      </w:r>
      <w:r w:rsidRPr="008B28E9">
        <w:rPr>
          <w:rFonts w:hint="cs"/>
          <w:rtl/>
          <w:lang w:val="x-none" w:eastAsia="x-none"/>
        </w:rPr>
        <w:t>כמעבידם.</w:t>
      </w:r>
    </w:p>
    <w:p w:rsidR="008B28E9" w:rsidRPr="008B28E9" w:rsidRDefault="008B28E9" w:rsidP="008B28E9">
      <w:pPr>
        <w:numPr>
          <w:ilvl w:val="2"/>
          <w:numId w:val="24"/>
        </w:numPr>
        <w:overflowPunct/>
        <w:autoSpaceDE/>
        <w:autoSpaceDN/>
        <w:adjustRightInd/>
        <w:spacing w:after="200" w:line="276" w:lineRule="auto"/>
        <w:contextualSpacing/>
        <w:textAlignment w:val="auto"/>
        <w:rPr>
          <w:lang w:val="x-none" w:eastAsia="x-none"/>
        </w:rPr>
      </w:pPr>
      <w:r>
        <w:rPr>
          <w:rFonts w:hint="cs"/>
          <w:rtl/>
          <w:lang w:val="x-none" w:eastAsia="x-none"/>
        </w:rPr>
        <w:t>הביטוח יורחב לשפות</w:t>
      </w:r>
      <w:r w:rsidRPr="008B28E9">
        <w:rPr>
          <w:rFonts w:hint="cs"/>
          <w:rtl/>
          <w:lang w:val="x-none" w:eastAsia="x-none"/>
        </w:rPr>
        <w:t xml:space="preserve"> את מדינת ישראל </w:t>
      </w:r>
      <w:r>
        <w:rPr>
          <w:rFonts w:hint="cs"/>
          <w:rtl/>
          <w:lang w:val="x-none" w:eastAsia="x-none"/>
        </w:rPr>
        <w:t>-</w:t>
      </w:r>
      <w:r w:rsidRPr="008B28E9">
        <w:rPr>
          <w:rFonts w:hint="cs"/>
          <w:rtl/>
          <w:lang w:val="x-none" w:eastAsia="x-none"/>
        </w:rPr>
        <w:t xml:space="preserve"> </w:t>
      </w:r>
      <w:r w:rsidR="00597D3B">
        <w:rPr>
          <w:rFonts w:hint="cs"/>
          <w:rtl/>
          <w:lang w:val="x-none" w:eastAsia="x-none"/>
        </w:rPr>
        <w:t>משרד המדע והטכנולוגיה</w:t>
      </w:r>
      <w:r w:rsidRPr="008B28E9">
        <w:rPr>
          <w:rFonts w:hint="cs"/>
          <w:rtl/>
          <w:lang w:val="x-none" w:eastAsia="x-none"/>
        </w:rPr>
        <w:t xml:space="preserve"> היה ונטען לעניין קרות</w:t>
      </w:r>
      <w:r>
        <w:rPr>
          <w:rFonts w:hint="cs"/>
          <w:rtl/>
          <w:lang w:val="x-none" w:eastAsia="x-none"/>
        </w:rPr>
        <w:t xml:space="preserve"> </w:t>
      </w:r>
      <w:r w:rsidRPr="008B28E9">
        <w:rPr>
          <w:rFonts w:hint="cs"/>
          <w:rtl/>
          <w:lang w:val="x-none" w:eastAsia="x-none"/>
        </w:rPr>
        <w:t>תאונת עבודה/מחלה מ</w:t>
      </w:r>
      <w:r w:rsidR="00C140DB">
        <w:rPr>
          <w:rFonts w:hint="cs"/>
          <w:rtl/>
          <w:lang w:val="x-none" w:eastAsia="x-none"/>
        </w:rPr>
        <w:t>קצועית כלשהי כי הם נושאים בחבות</w:t>
      </w:r>
      <w:r w:rsidRPr="008B28E9">
        <w:rPr>
          <w:rFonts w:hint="cs"/>
          <w:rtl/>
          <w:lang w:val="x-none" w:eastAsia="x-none"/>
        </w:rPr>
        <w:t xml:space="preserve"> מעביד כלשהם כלפי מי</w:t>
      </w:r>
      <w:r>
        <w:rPr>
          <w:rFonts w:hint="cs"/>
          <w:rtl/>
          <w:lang w:val="x-none" w:eastAsia="x-none"/>
        </w:rPr>
        <w:t xml:space="preserve"> מעובדי </w:t>
      </w:r>
      <w:r w:rsidRPr="008B28E9">
        <w:rPr>
          <w:rFonts w:hint="cs"/>
          <w:rtl/>
          <w:lang w:val="x-none" w:eastAsia="x-none"/>
        </w:rPr>
        <w:t>הספק,</w:t>
      </w:r>
      <w:r>
        <w:rPr>
          <w:rFonts w:hint="cs"/>
          <w:rtl/>
          <w:lang w:val="x-none" w:eastAsia="x-none"/>
        </w:rPr>
        <w:t xml:space="preserve"> </w:t>
      </w:r>
      <w:r w:rsidRPr="008B28E9">
        <w:rPr>
          <w:rFonts w:hint="cs"/>
          <w:rtl/>
          <w:lang w:val="x-none" w:eastAsia="x-none"/>
        </w:rPr>
        <w:t>קבלנים, קבלני משנה ועובדיהם שבשירותו.</w:t>
      </w:r>
    </w:p>
    <w:p w:rsidR="008B28E9" w:rsidRPr="008B28E9" w:rsidRDefault="008B28E9" w:rsidP="008B28E9">
      <w:pPr>
        <w:numPr>
          <w:ilvl w:val="1"/>
          <w:numId w:val="24"/>
        </w:numPr>
        <w:overflowPunct/>
        <w:autoSpaceDE/>
        <w:autoSpaceDN/>
        <w:adjustRightInd/>
        <w:spacing w:before="360" w:after="60" w:line="276" w:lineRule="auto"/>
        <w:ind w:left="777" w:hanging="777"/>
        <w:textAlignment w:val="auto"/>
        <w:rPr>
          <w:u w:val="single"/>
          <w:rtl/>
          <w:lang w:val="x-none" w:eastAsia="x-none"/>
        </w:rPr>
      </w:pPr>
      <w:r w:rsidRPr="008B28E9">
        <w:rPr>
          <w:rFonts w:hint="cs"/>
          <w:u w:val="single"/>
          <w:rtl/>
          <w:lang w:val="x-none" w:eastAsia="x-none"/>
        </w:rPr>
        <w:t>ביטוח אחריות כלפי צד שלישי</w:t>
      </w:r>
    </w:p>
    <w:p w:rsidR="008B28E9" w:rsidRPr="008B28E9" w:rsidRDefault="008B28E9" w:rsidP="008B28E9">
      <w:pPr>
        <w:numPr>
          <w:ilvl w:val="2"/>
          <w:numId w:val="24"/>
        </w:numPr>
        <w:overflowPunct/>
        <w:autoSpaceDE/>
        <w:autoSpaceDN/>
        <w:adjustRightInd/>
        <w:spacing w:after="200" w:line="276" w:lineRule="auto"/>
        <w:contextualSpacing/>
        <w:textAlignment w:val="auto"/>
        <w:rPr>
          <w:rtl/>
          <w:lang w:val="x-none" w:eastAsia="x-none"/>
        </w:rPr>
      </w:pPr>
      <w:r w:rsidRPr="008B28E9">
        <w:rPr>
          <w:rFonts w:hint="cs"/>
          <w:rtl/>
          <w:lang w:val="x-none" w:eastAsia="x-none"/>
        </w:rPr>
        <w:t>הספק יבטח את אחריותו החוקית על פי דיני מדינת ישראל בביטוח אחריות כלפי צד שלישי גוף</w:t>
      </w:r>
      <w:r>
        <w:rPr>
          <w:rFonts w:hint="cs"/>
          <w:rtl/>
          <w:lang w:val="x-none" w:eastAsia="x-none"/>
        </w:rPr>
        <w:t xml:space="preserve"> </w:t>
      </w:r>
      <w:r w:rsidRPr="008B28E9">
        <w:rPr>
          <w:rFonts w:hint="cs"/>
          <w:rtl/>
          <w:lang w:val="x-none" w:eastAsia="x-none"/>
        </w:rPr>
        <w:t>ורכוש בגין פעילותו בכל תחומי מדינת ישראל והשטחים המוחזקים.</w:t>
      </w:r>
    </w:p>
    <w:p w:rsidR="008B28E9" w:rsidRPr="008B28E9" w:rsidRDefault="008B28E9" w:rsidP="008B28E9">
      <w:pPr>
        <w:numPr>
          <w:ilvl w:val="2"/>
          <w:numId w:val="24"/>
        </w:numPr>
        <w:overflowPunct/>
        <w:autoSpaceDE/>
        <w:autoSpaceDN/>
        <w:adjustRightInd/>
        <w:spacing w:after="200" w:line="276" w:lineRule="auto"/>
        <w:contextualSpacing/>
        <w:textAlignment w:val="auto"/>
        <w:rPr>
          <w:lang w:val="x-none" w:eastAsia="x-none"/>
        </w:rPr>
      </w:pPr>
      <w:r w:rsidRPr="008B28E9">
        <w:rPr>
          <w:rFonts w:hint="cs"/>
          <w:rtl/>
          <w:lang w:val="x-none" w:eastAsia="x-none"/>
        </w:rPr>
        <w:t>גבול האחריות למקרה ולשנה לא יפחת מ- 2,000,000 דולר ארה"ב.</w:t>
      </w:r>
    </w:p>
    <w:p w:rsidR="008B28E9" w:rsidRPr="008B28E9" w:rsidRDefault="008B28E9" w:rsidP="008B28E9">
      <w:pPr>
        <w:numPr>
          <w:ilvl w:val="2"/>
          <w:numId w:val="24"/>
        </w:numPr>
        <w:overflowPunct/>
        <w:autoSpaceDE/>
        <w:autoSpaceDN/>
        <w:adjustRightInd/>
        <w:spacing w:after="200" w:line="276" w:lineRule="auto"/>
        <w:contextualSpacing/>
        <w:textAlignment w:val="auto"/>
        <w:rPr>
          <w:lang w:val="x-none" w:eastAsia="x-none"/>
        </w:rPr>
      </w:pPr>
      <w:r w:rsidRPr="008B28E9">
        <w:rPr>
          <w:rFonts w:hint="cs"/>
          <w:rtl/>
          <w:lang w:val="x-none" w:eastAsia="x-none"/>
        </w:rPr>
        <w:t xml:space="preserve">בפוליסה ייכלל סעיף אחריות צולבת - </w:t>
      </w:r>
      <w:r w:rsidRPr="008B28E9">
        <w:rPr>
          <w:rFonts w:hint="cs"/>
          <w:lang w:val="x-none" w:eastAsia="x-none"/>
        </w:rPr>
        <w:t>C</w:t>
      </w:r>
      <w:r w:rsidRPr="008B28E9">
        <w:rPr>
          <w:lang w:val="x-none" w:eastAsia="x-none"/>
        </w:rPr>
        <w:t>ross  Liability</w:t>
      </w:r>
      <w:r w:rsidRPr="008B28E9">
        <w:rPr>
          <w:rFonts w:hint="cs"/>
          <w:rtl/>
          <w:lang w:val="x-none" w:eastAsia="x-none"/>
        </w:rPr>
        <w:t>.</w:t>
      </w:r>
    </w:p>
    <w:p w:rsidR="008B28E9" w:rsidRPr="008B28E9" w:rsidRDefault="008B28E9" w:rsidP="008B28E9">
      <w:pPr>
        <w:numPr>
          <w:ilvl w:val="2"/>
          <w:numId w:val="24"/>
        </w:numPr>
        <w:overflowPunct/>
        <w:autoSpaceDE/>
        <w:autoSpaceDN/>
        <w:adjustRightInd/>
        <w:spacing w:after="200" w:line="276" w:lineRule="auto"/>
        <w:contextualSpacing/>
        <w:textAlignment w:val="auto"/>
        <w:rPr>
          <w:lang w:val="x-none" w:eastAsia="x-none"/>
        </w:rPr>
      </w:pPr>
      <w:r w:rsidRPr="008B28E9">
        <w:rPr>
          <w:rFonts w:hint="cs"/>
          <w:rtl/>
          <w:lang w:val="x-none" w:eastAsia="x-none"/>
        </w:rPr>
        <w:t xml:space="preserve">הביטוח מורחב לכסות את </w:t>
      </w:r>
      <w:proofErr w:type="spellStart"/>
      <w:r w:rsidRPr="008B28E9">
        <w:rPr>
          <w:rFonts w:hint="cs"/>
          <w:rtl/>
          <w:lang w:val="x-none" w:eastAsia="x-none"/>
        </w:rPr>
        <w:t>חבותו</w:t>
      </w:r>
      <w:proofErr w:type="spellEnd"/>
      <w:r w:rsidRPr="008B28E9">
        <w:rPr>
          <w:rFonts w:hint="cs"/>
          <w:rtl/>
          <w:lang w:val="x-none" w:eastAsia="x-none"/>
        </w:rPr>
        <w:t xml:space="preserve"> של המבוטח כלפי צד שלישי בגין פעילות של קבלנים, קבלני</w:t>
      </w:r>
      <w:r>
        <w:rPr>
          <w:rFonts w:hint="cs"/>
          <w:rtl/>
          <w:lang w:val="x-none" w:eastAsia="x-none"/>
        </w:rPr>
        <w:t xml:space="preserve"> </w:t>
      </w:r>
      <w:r w:rsidRPr="008B28E9">
        <w:rPr>
          <w:rFonts w:hint="cs"/>
          <w:rtl/>
          <w:lang w:val="x-none" w:eastAsia="x-none"/>
        </w:rPr>
        <w:t>משנה ועובדיהם.</w:t>
      </w:r>
    </w:p>
    <w:p w:rsidR="008B28E9" w:rsidRPr="008B28E9" w:rsidRDefault="008B28E9" w:rsidP="008B28E9">
      <w:pPr>
        <w:numPr>
          <w:ilvl w:val="2"/>
          <w:numId w:val="24"/>
        </w:numPr>
        <w:overflowPunct/>
        <w:autoSpaceDE/>
        <w:autoSpaceDN/>
        <w:adjustRightInd/>
        <w:spacing w:after="200" w:line="276" w:lineRule="auto"/>
        <w:contextualSpacing/>
        <w:textAlignment w:val="auto"/>
        <w:rPr>
          <w:lang w:val="x-none" w:eastAsia="x-none"/>
        </w:rPr>
      </w:pPr>
      <w:r w:rsidRPr="008B28E9">
        <w:rPr>
          <w:rFonts w:hint="cs"/>
          <w:rtl/>
          <w:lang w:val="x-none" w:eastAsia="x-none"/>
        </w:rPr>
        <w:t>המשתתפים בפעילות ורכושם ייחשבו צד שלישי.</w:t>
      </w:r>
    </w:p>
    <w:p w:rsidR="008B28E9" w:rsidRPr="008B28E9" w:rsidRDefault="008B28E9" w:rsidP="008B28E9">
      <w:pPr>
        <w:numPr>
          <w:ilvl w:val="2"/>
          <w:numId w:val="24"/>
        </w:numPr>
        <w:overflowPunct/>
        <w:autoSpaceDE/>
        <w:autoSpaceDN/>
        <w:adjustRightInd/>
        <w:spacing w:after="200" w:line="276" w:lineRule="auto"/>
        <w:contextualSpacing/>
        <w:textAlignment w:val="auto"/>
        <w:rPr>
          <w:lang w:val="x-none" w:eastAsia="x-none"/>
        </w:rPr>
      </w:pPr>
      <w:r w:rsidRPr="008B28E9">
        <w:rPr>
          <w:rFonts w:hint="cs"/>
          <w:rtl/>
          <w:lang w:val="x-none" w:eastAsia="x-none"/>
        </w:rPr>
        <w:t xml:space="preserve">בעלי תפקידים, לרבות מרצים, שאינם נכללים במסגרת </w:t>
      </w:r>
      <w:r>
        <w:rPr>
          <w:rFonts w:hint="cs"/>
          <w:rtl/>
          <w:lang w:val="x-none" w:eastAsia="x-none"/>
        </w:rPr>
        <w:t>ביטוח</w:t>
      </w:r>
      <w:r w:rsidRPr="008B28E9">
        <w:rPr>
          <w:rFonts w:hint="cs"/>
          <w:rtl/>
          <w:lang w:val="x-none" w:eastAsia="x-none"/>
        </w:rPr>
        <w:t xml:space="preserve"> חבות מעבידים של הספק, ייחשבו</w:t>
      </w:r>
      <w:r>
        <w:rPr>
          <w:rFonts w:hint="cs"/>
          <w:rtl/>
          <w:lang w:val="x-none" w:eastAsia="x-none"/>
        </w:rPr>
        <w:t xml:space="preserve"> </w:t>
      </w:r>
      <w:r w:rsidRPr="008B28E9">
        <w:rPr>
          <w:rFonts w:hint="cs"/>
          <w:rtl/>
          <w:lang w:val="x-none" w:eastAsia="x-none"/>
        </w:rPr>
        <w:t>צד שלישי.</w:t>
      </w:r>
    </w:p>
    <w:p w:rsidR="008B28E9" w:rsidRPr="008B28E9" w:rsidRDefault="008B28E9" w:rsidP="008B28E9">
      <w:pPr>
        <w:numPr>
          <w:ilvl w:val="2"/>
          <w:numId w:val="24"/>
        </w:numPr>
        <w:overflowPunct/>
        <w:autoSpaceDE/>
        <w:autoSpaceDN/>
        <w:adjustRightInd/>
        <w:spacing w:after="200" w:line="276" w:lineRule="auto"/>
        <w:contextualSpacing/>
        <w:textAlignment w:val="auto"/>
        <w:rPr>
          <w:lang w:val="x-none" w:eastAsia="x-none"/>
        </w:rPr>
      </w:pPr>
      <w:r w:rsidRPr="008B28E9">
        <w:rPr>
          <w:rFonts w:hint="cs"/>
          <w:rtl/>
          <w:lang w:val="x-none" w:eastAsia="x-none"/>
        </w:rPr>
        <w:t xml:space="preserve">כל סייג/חריג המתייחס להרעלה מכל סוג שהוא, חומר </w:t>
      </w:r>
      <w:r>
        <w:rPr>
          <w:rFonts w:hint="cs"/>
          <w:rtl/>
          <w:lang w:val="x-none" w:eastAsia="x-none"/>
        </w:rPr>
        <w:t xml:space="preserve">זר ו/או מזיק אחר במאכל או במשקה </w:t>
      </w:r>
      <w:r w:rsidRPr="008B28E9">
        <w:rPr>
          <w:rFonts w:hint="cs"/>
          <w:rtl/>
          <w:lang w:val="x-none" w:eastAsia="x-none"/>
        </w:rPr>
        <w:t>יבוטל.</w:t>
      </w:r>
    </w:p>
    <w:p w:rsidR="008B28E9" w:rsidRPr="008B28E9" w:rsidRDefault="008B28E9" w:rsidP="008B28E9">
      <w:pPr>
        <w:numPr>
          <w:ilvl w:val="2"/>
          <w:numId w:val="24"/>
        </w:numPr>
        <w:overflowPunct/>
        <w:autoSpaceDE/>
        <w:autoSpaceDN/>
        <w:adjustRightInd/>
        <w:spacing w:after="200" w:line="276" w:lineRule="auto"/>
        <w:contextualSpacing/>
        <w:textAlignment w:val="auto"/>
        <w:rPr>
          <w:rtl/>
          <w:lang w:val="x-none" w:eastAsia="x-none"/>
        </w:rPr>
      </w:pPr>
      <w:r w:rsidRPr="008B28E9">
        <w:rPr>
          <w:rFonts w:hint="cs"/>
          <w:rtl/>
          <w:lang w:val="x-none" w:eastAsia="x-none"/>
        </w:rPr>
        <w:t xml:space="preserve">הביטוח  על פי הפוליסה יורחב לשפות את מדינת ישראל </w:t>
      </w:r>
      <w:r>
        <w:rPr>
          <w:rFonts w:hint="cs"/>
          <w:rtl/>
          <w:lang w:val="x-none" w:eastAsia="x-none"/>
        </w:rPr>
        <w:t>-</w:t>
      </w:r>
      <w:r w:rsidRPr="008B28E9">
        <w:rPr>
          <w:rFonts w:hint="cs"/>
          <w:rtl/>
          <w:lang w:val="x-none" w:eastAsia="x-none"/>
        </w:rPr>
        <w:t xml:space="preserve"> </w:t>
      </w:r>
      <w:r w:rsidR="00597D3B">
        <w:rPr>
          <w:rFonts w:hint="cs"/>
          <w:rtl/>
          <w:lang w:val="x-none" w:eastAsia="x-none"/>
        </w:rPr>
        <w:t>משרד המדע והטכנולוגיה</w:t>
      </w:r>
      <w:r w:rsidRPr="008B28E9">
        <w:rPr>
          <w:rFonts w:hint="cs"/>
          <w:rtl/>
          <w:lang w:val="x-none" w:eastAsia="x-none"/>
        </w:rPr>
        <w:t xml:space="preserve"> ככל</w:t>
      </w:r>
      <w:r>
        <w:rPr>
          <w:rFonts w:hint="cs"/>
          <w:rtl/>
          <w:lang w:val="x-none" w:eastAsia="x-none"/>
        </w:rPr>
        <w:t xml:space="preserve"> </w:t>
      </w:r>
      <w:r w:rsidRPr="008B28E9">
        <w:rPr>
          <w:rFonts w:hint="cs"/>
          <w:rtl/>
          <w:lang w:val="x-none" w:eastAsia="x-none"/>
        </w:rPr>
        <w:t>שייחשבו אחראים למעשי ו/או מחדלי הספק וכל הפועלים מטעמו.</w:t>
      </w:r>
    </w:p>
    <w:p w:rsidR="008B28E9" w:rsidRPr="0053330C" w:rsidRDefault="008B28E9" w:rsidP="0053330C">
      <w:pPr>
        <w:numPr>
          <w:ilvl w:val="1"/>
          <w:numId w:val="24"/>
        </w:numPr>
        <w:overflowPunct/>
        <w:autoSpaceDE/>
        <w:autoSpaceDN/>
        <w:adjustRightInd/>
        <w:spacing w:before="360" w:after="60" w:line="276" w:lineRule="auto"/>
        <w:ind w:left="777" w:hanging="777"/>
        <w:textAlignment w:val="auto"/>
        <w:rPr>
          <w:u w:val="single"/>
          <w:rtl/>
          <w:lang w:val="x-none" w:eastAsia="x-none"/>
        </w:rPr>
      </w:pPr>
      <w:r w:rsidRPr="008B28E9">
        <w:rPr>
          <w:rFonts w:hint="cs"/>
          <w:u w:val="single"/>
          <w:rtl/>
          <w:lang w:val="x-none" w:eastAsia="x-none"/>
        </w:rPr>
        <w:t>ביטוח אחריות מקצועית</w:t>
      </w:r>
    </w:p>
    <w:p w:rsidR="008B28E9" w:rsidRPr="008B28E9" w:rsidRDefault="008B28E9" w:rsidP="008B28E9">
      <w:pPr>
        <w:numPr>
          <w:ilvl w:val="2"/>
          <w:numId w:val="24"/>
        </w:numPr>
        <w:overflowPunct/>
        <w:autoSpaceDE/>
        <w:autoSpaceDN/>
        <w:adjustRightInd/>
        <w:spacing w:after="200" w:line="276" w:lineRule="auto"/>
        <w:contextualSpacing/>
        <w:textAlignment w:val="auto"/>
        <w:rPr>
          <w:rtl/>
          <w:lang w:val="x-none" w:eastAsia="x-none"/>
        </w:rPr>
      </w:pPr>
      <w:r w:rsidRPr="008B28E9">
        <w:rPr>
          <w:rFonts w:hint="cs"/>
          <w:rtl/>
          <w:lang w:val="x-none" w:eastAsia="x-none"/>
        </w:rPr>
        <w:t>הספק</w:t>
      </w:r>
      <w:r w:rsidRPr="008B28E9">
        <w:rPr>
          <w:rtl/>
          <w:lang w:val="x-none" w:eastAsia="x-none"/>
        </w:rPr>
        <w:t xml:space="preserve"> יבטח את אחריותו המקצועית בביטוח אחריות מקצועית</w:t>
      </w:r>
      <w:r w:rsidRPr="008B28E9">
        <w:rPr>
          <w:rFonts w:hint="cs"/>
          <w:rtl/>
          <w:lang w:val="x-none" w:eastAsia="x-none"/>
        </w:rPr>
        <w:t>.</w:t>
      </w:r>
    </w:p>
    <w:p w:rsidR="008B28E9" w:rsidRPr="0053330C" w:rsidRDefault="008B28E9" w:rsidP="009A1C23">
      <w:pPr>
        <w:numPr>
          <w:ilvl w:val="2"/>
          <w:numId w:val="24"/>
        </w:numPr>
        <w:overflowPunct/>
        <w:autoSpaceDE/>
        <w:autoSpaceDN/>
        <w:adjustRightInd/>
        <w:spacing w:after="200" w:line="276" w:lineRule="auto"/>
        <w:contextualSpacing/>
        <w:textAlignment w:val="auto"/>
        <w:rPr>
          <w:rtl/>
          <w:lang w:val="x-none" w:eastAsia="x-none"/>
        </w:rPr>
      </w:pPr>
      <w:r w:rsidRPr="0053330C">
        <w:rPr>
          <w:rtl/>
          <w:lang w:val="x-none" w:eastAsia="x-none"/>
        </w:rPr>
        <w:t>הפוליסה תכסה כל נזק מהפרת חובה מקצועית של</w:t>
      </w:r>
      <w:r w:rsidRPr="0053330C">
        <w:rPr>
          <w:rFonts w:hint="cs"/>
          <w:rtl/>
          <w:lang w:val="x-none" w:eastAsia="x-none"/>
        </w:rPr>
        <w:t xml:space="preserve"> הספק</w:t>
      </w:r>
      <w:r w:rsidRPr="0053330C">
        <w:rPr>
          <w:rtl/>
          <w:lang w:val="x-none" w:eastAsia="x-none"/>
        </w:rPr>
        <w:t xml:space="preserve">, עובדיו ובגין כל הפועלים </w:t>
      </w:r>
      <w:r w:rsidRPr="0053330C">
        <w:rPr>
          <w:rFonts w:hint="cs"/>
          <w:rtl/>
          <w:lang w:val="x-none" w:eastAsia="x-none"/>
        </w:rPr>
        <w:t xml:space="preserve">מטעמו ואשר </w:t>
      </w:r>
      <w:r w:rsidRPr="0053330C">
        <w:rPr>
          <w:rtl/>
          <w:lang w:val="x-none" w:eastAsia="x-none"/>
        </w:rPr>
        <w:t>אירע</w:t>
      </w:r>
      <w:r w:rsidRPr="0053330C">
        <w:rPr>
          <w:rFonts w:hint="cs"/>
          <w:rtl/>
          <w:lang w:val="x-none" w:eastAsia="x-none"/>
        </w:rPr>
        <w:t xml:space="preserve"> </w:t>
      </w:r>
      <w:r w:rsidRPr="0053330C">
        <w:rPr>
          <w:rtl/>
          <w:lang w:val="x-none" w:eastAsia="x-none"/>
        </w:rPr>
        <w:t xml:space="preserve">כתוצאה ממעשה, רשלנות, לרבות מחדל, טעות או השמטה, מצג בלתי נכון, </w:t>
      </w:r>
      <w:r w:rsidRPr="0053330C">
        <w:rPr>
          <w:rFonts w:hint="cs"/>
          <w:rtl/>
          <w:lang w:val="x-none" w:eastAsia="x-none"/>
        </w:rPr>
        <w:t xml:space="preserve">הצהרה רשלנית </w:t>
      </w:r>
      <w:r w:rsidRPr="0053330C">
        <w:rPr>
          <w:rtl/>
          <w:lang w:val="x-none" w:eastAsia="x-none"/>
        </w:rPr>
        <w:t xml:space="preserve">שנעשו בתום לב, שייגרמו בקשר </w:t>
      </w:r>
      <w:r w:rsidRPr="0053330C">
        <w:rPr>
          <w:rFonts w:hint="cs"/>
          <w:rtl/>
          <w:lang w:val="x-none" w:eastAsia="x-none"/>
        </w:rPr>
        <w:t xml:space="preserve">להפקת אירועי "חלל על הבר" במסגרת שבוע החלל העולמי לשנת </w:t>
      </w:r>
      <w:r w:rsidR="00597D3B">
        <w:rPr>
          <w:rFonts w:hint="cs"/>
          <w:rtl/>
          <w:lang w:val="x-none" w:eastAsia="x-none"/>
        </w:rPr>
        <w:t>2019</w:t>
      </w:r>
      <w:r w:rsidRPr="0053330C">
        <w:rPr>
          <w:rFonts w:hint="cs"/>
          <w:rtl/>
          <w:lang w:val="x-none" w:eastAsia="x-none"/>
        </w:rPr>
        <w:t xml:space="preserve"> שייערך במקומות בילוי שונים ברחבי הארץ, לרבות, מיתוג ופרסום האירועים, הכנת באנרים ופלאיירים וגיוס מקומות בילוי ומרצים, </w:t>
      </w:r>
      <w:r w:rsidRPr="0053330C">
        <w:rPr>
          <w:rtl/>
          <w:lang w:val="x-none" w:eastAsia="x-none"/>
        </w:rPr>
        <w:t xml:space="preserve">בהתאם למכרז וחוזה  </w:t>
      </w:r>
      <w:r w:rsidRPr="0053330C">
        <w:rPr>
          <w:rFonts w:hint="cs"/>
          <w:rtl/>
          <w:lang w:val="x-none" w:eastAsia="x-none"/>
        </w:rPr>
        <w:t xml:space="preserve">עם </w:t>
      </w:r>
      <w:r w:rsidRPr="0053330C">
        <w:rPr>
          <w:rtl/>
          <w:lang w:val="x-none" w:eastAsia="x-none"/>
        </w:rPr>
        <w:t xml:space="preserve">מדינת ישראל </w:t>
      </w:r>
      <w:r w:rsidRPr="0053330C">
        <w:rPr>
          <w:rFonts w:hint="cs"/>
          <w:rtl/>
          <w:lang w:val="x-none" w:eastAsia="x-none"/>
        </w:rPr>
        <w:t xml:space="preserve">- </w:t>
      </w:r>
      <w:r w:rsidR="00597D3B">
        <w:rPr>
          <w:rFonts w:hint="cs"/>
          <w:rtl/>
          <w:lang w:val="x-none" w:eastAsia="x-none"/>
        </w:rPr>
        <w:t>משרד המדע והטכנולוגיה</w:t>
      </w:r>
      <w:r w:rsidRPr="0053330C">
        <w:rPr>
          <w:rFonts w:hint="cs"/>
          <w:rtl/>
          <w:lang w:val="x-none" w:eastAsia="x-none"/>
        </w:rPr>
        <w:t>.</w:t>
      </w:r>
    </w:p>
    <w:p w:rsidR="008B28E9" w:rsidRPr="008B28E9" w:rsidRDefault="008B28E9" w:rsidP="008B28E9">
      <w:pPr>
        <w:numPr>
          <w:ilvl w:val="2"/>
          <w:numId w:val="24"/>
        </w:numPr>
        <w:overflowPunct/>
        <w:autoSpaceDE/>
        <w:autoSpaceDN/>
        <w:adjustRightInd/>
        <w:spacing w:after="200" w:line="276" w:lineRule="auto"/>
        <w:contextualSpacing/>
        <w:textAlignment w:val="auto"/>
        <w:rPr>
          <w:rtl/>
          <w:lang w:val="x-none" w:eastAsia="x-none"/>
        </w:rPr>
      </w:pPr>
      <w:r w:rsidRPr="008B28E9">
        <w:rPr>
          <w:rtl/>
          <w:lang w:val="x-none" w:eastAsia="x-none"/>
        </w:rPr>
        <w:t xml:space="preserve">גבול האחריות לא יפחת מסך </w:t>
      </w:r>
      <w:r w:rsidRPr="008B28E9">
        <w:rPr>
          <w:rFonts w:hint="cs"/>
          <w:rtl/>
          <w:lang w:val="x-none" w:eastAsia="x-none"/>
        </w:rPr>
        <w:t>250</w:t>
      </w:r>
      <w:r w:rsidRPr="008B28E9">
        <w:rPr>
          <w:rtl/>
          <w:lang w:val="x-none" w:eastAsia="x-none"/>
        </w:rPr>
        <w:t>,000 דולר ארה"ב למקרה ולתקופת הביטוח (שנה)</w:t>
      </w:r>
      <w:r w:rsidRPr="008B28E9">
        <w:rPr>
          <w:rFonts w:hint="cs"/>
          <w:rtl/>
          <w:lang w:val="x-none" w:eastAsia="x-none"/>
        </w:rPr>
        <w:t>.</w:t>
      </w:r>
      <w:r w:rsidRPr="008B28E9">
        <w:rPr>
          <w:rtl/>
          <w:lang w:val="x-none" w:eastAsia="x-none"/>
        </w:rPr>
        <w:t xml:space="preserve">       </w:t>
      </w:r>
    </w:p>
    <w:p w:rsidR="008B28E9" w:rsidRPr="008B28E9" w:rsidRDefault="008B28E9" w:rsidP="0053330C">
      <w:pPr>
        <w:numPr>
          <w:ilvl w:val="2"/>
          <w:numId w:val="24"/>
        </w:numPr>
        <w:overflowPunct/>
        <w:autoSpaceDE/>
        <w:autoSpaceDN/>
        <w:adjustRightInd/>
        <w:spacing w:after="60" w:line="276" w:lineRule="auto"/>
        <w:contextualSpacing/>
        <w:textAlignment w:val="auto"/>
        <w:rPr>
          <w:rtl/>
          <w:lang w:val="x-none" w:eastAsia="x-none"/>
        </w:rPr>
      </w:pPr>
      <w:r w:rsidRPr="008B28E9">
        <w:rPr>
          <w:rtl/>
          <w:lang w:val="x-none" w:eastAsia="x-none"/>
        </w:rPr>
        <w:t>הכיסוי על פי הפוליסה יורחב לכלול את ההרחבות הבאות:</w:t>
      </w:r>
    </w:p>
    <w:p w:rsidR="008B28E9" w:rsidRPr="0053330C" w:rsidRDefault="0053330C" w:rsidP="00DC4B2B">
      <w:pPr>
        <w:pStyle w:val="a7"/>
        <w:numPr>
          <w:ilvl w:val="0"/>
          <w:numId w:val="31"/>
        </w:numPr>
        <w:spacing w:line="276" w:lineRule="auto"/>
        <w:ind w:left="2370" w:hanging="357"/>
        <w:rPr>
          <w:rtl/>
          <w:lang w:val="x-none" w:eastAsia="x-none"/>
        </w:rPr>
      </w:pPr>
      <w:r>
        <w:rPr>
          <w:rtl/>
          <w:lang w:val="x-none" w:eastAsia="x-none"/>
        </w:rPr>
        <w:t>מרמה ואי יושר של עובדים;</w:t>
      </w:r>
    </w:p>
    <w:p w:rsidR="008B28E9" w:rsidRPr="0053330C" w:rsidRDefault="008B28E9" w:rsidP="00DC4B2B">
      <w:pPr>
        <w:pStyle w:val="a7"/>
        <w:numPr>
          <w:ilvl w:val="0"/>
          <w:numId w:val="31"/>
        </w:numPr>
        <w:spacing w:line="276" w:lineRule="auto"/>
        <w:ind w:left="2370" w:hanging="357"/>
        <w:rPr>
          <w:rtl/>
          <w:lang w:val="x-none" w:eastAsia="x-none"/>
        </w:rPr>
      </w:pPr>
      <w:r w:rsidRPr="0053330C">
        <w:rPr>
          <w:rFonts w:hint="cs"/>
          <w:rtl/>
          <w:lang w:val="x-none" w:eastAsia="x-none"/>
        </w:rPr>
        <w:t>פרסום לשון הרע; פגיעה בפרטיות;</w:t>
      </w:r>
    </w:p>
    <w:p w:rsidR="008B28E9" w:rsidRPr="0053330C" w:rsidRDefault="008B28E9" w:rsidP="00DC4B2B">
      <w:pPr>
        <w:pStyle w:val="a7"/>
        <w:numPr>
          <w:ilvl w:val="0"/>
          <w:numId w:val="31"/>
        </w:numPr>
        <w:spacing w:line="276" w:lineRule="auto"/>
        <w:ind w:left="2370" w:hanging="357"/>
        <w:rPr>
          <w:rtl/>
          <w:lang w:val="x-none" w:eastAsia="x-none"/>
        </w:rPr>
      </w:pPr>
      <w:r w:rsidRPr="0053330C">
        <w:rPr>
          <w:rtl/>
          <w:lang w:val="x-none" w:eastAsia="x-none"/>
        </w:rPr>
        <w:t xml:space="preserve">אחריות צולבת, אולם הכיסוי לא יחול על תביעות </w:t>
      </w:r>
      <w:r w:rsidRPr="0053330C">
        <w:rPr>
          <w:rFonts w:hint="cs"/>
          <w:rtl/>
          <w:lang w:val="x-none" w:eastAsia="x-none"/>
        </w:rPr>
        <w:t>הספק</w:t>
      </w:r>
      <w:r w:rsidRPr="0053330C">
        <w:rPr>
          <w:rtl/>
          <w:lang w:val="x-none" w:eastAsia="x-none"/>
        </w:rPr>
        <w:t xml:space="preserve"> כנגד המדינה;</w:t>
      </w:r>
    </w:p>
    <w:p w:rsidR="008B28E9" w:rsidRPr="0053330C" w:rsidRDefault="008B28E9" w:rsidP="00DC4B2B">
      <w:pPr>
        <w:pStyle w:val="a7"/>
        <w:numPr>
          <w:ilvl w:val="0"/>
          <w:numId w:val="31"/>
        </w:numPr>
        <w:spacing w:after="60" w:line="276" w:lineRule="auto"/>
        <w:ind w:left="2370" w:hanging="357"/>
        <w:rPr>
          <w:rtl/>
          <w:lang w:val="x-none" w:eastAsia="x-none"/>
        </w:rPr>
      </w:pPr>
      <w:r w:rsidRPr="0053330C">
        <w:rPr>
          <w:rtl/>
          <w:lang w:val="x-none" w:eastAsia="x-none"/>
        </w:rPr>
        <w:t>הארכת תקופת הגילוי לפחות 6 חודשים</w:t>
      </w:r>
      <w:r w:rsidR="0053330C">
        <w:rPr>
          <w:rtl/>
          <w:lang w:val="x-none" w:eastAsia="x-none"/>
        </w:rPr>
        <w:t>;</w:t>
      </w:r>
    </w:p>
    <w:p w:rsidR="008B28E9" w:rsidRPr="0053330C" w:rsidRDefault="008B28E9" w:rsidP="0053330C">
      <w:pPr>
        <w:numPr>
          <w:ilvl w:val="2"/>
          <w:numId w:val="24"/>
        </w:numPr>
        <w:overflowPunct/>
        <w:autoSpaceDE/>
        <w:autoSpaceDN/>
        <w:adjustRightInd/>
        <w:spacing w:after="200" w:line="276" w:lineRule="auto"/>
        <w:contextualSpacing/>
        <w:textAlignment w:val="auto"/>
        <w:rPr>
          <w:rtl/>
          <w:lang w:val="x-none" w:eastAsia="x-none"/>
        </w:rPr>
      </w:pPr>
      <w:r w:rsidRPr="008B28E9">
        <w:rPr>
          <w:rtl/>
          <w:lang w:val="x-none" w:eastAsia="x-none"/>
        </w:rPr>
        <w:lastRenderedPageBreak/>
        <w:t xml:space="preserve">הביטוח יורחב לשפות את מדינת ישראל </w:t>
      </w:r>
      <w:r w:rsidR="0053330C">
        <w:rPr>
          <w:rFonts w:hint="cs"/>
          <w:rtl/>
          <w:lang w:val="x-none" w:eastAsia="x-none"/>
        </w:rPr>
        <w:t>-</w:t>
      </w:r>
      <w:r w:rsidRPr="008B28E9">
        <w:rPr>
          <w:rFonts w:hint="cs"/>
          <w:rtl/>
          <w:lang w:val="x-none" w:eastAsia="x-none"/>
        </w:rPr>
        <w:t xml:space="preserve"> </w:t>
      </w:r>
      <w:r w:rsidR="00597D3B">
        <w:rPr>
          <w:rFonts w:hint="cs"/>
          <w:rtl/>
          <w:lang w:val="x-none" w:eastAsia="x-none"/>
        </w:rPr>
        <w:t>משרד המדע והטכנולוגיה</w:t>
      </w:r>
      <w:r w:rsidRPr="008B28E9">
        <w:rPr>
          <w:rFonts w:hint="cs"/>
          <w:rtl/>
          <w:lang w:val="x-none" w:eastAsia="x-none"/>
        </w:rPr>
        <w:t xml:space="preserve">, </w:t>
      </w:r>
      <w:r w:rsidRPr="008B28E9">
        <w:rPr>
          <w:rtl/>
          <w:lang w:val="x-none" w:eastAsia="x-none"/>
        </w:rPr>
        <w:t>ככל שי</w:t>
      </w:r>
      <w:r w:rsidR="0053330C">
        <w:rPr>
          <w:rFonts w:hint="cs"/>
          <w:rtl/>
          <w:lang w:val="x-none" w:eastAsia="x-none"/>
        </w:rPr>
        <w:t>י</w:t>
      </w:r>
      <w:r w:rsidRPr="008B28E9">
        <w:rPr>
          <w:rtl/>
          <w:lang w:val="x-none" w:eastAsia="x-none"/>
        </w:rPr>
        <w:t>חשבו אחראים</w:t>
      </w:r>
      <w:r w:rsidR="0053330C">
        <w:rPr>
          <w:rFonts w:hint="cs"/>
          <w:rtl/>
          <w:lang w:val="x-none" w:eastAsia="x-none"/>
        </w:rPr>
        <w:t xml:space="preserve"> </w:t>
      </w:r>
      <w:r w:rsidRPr="008B28E9">
        <w:rPr>
          <w:rtl/>
          <w:lang w:val="x-none" w:eastAsia="x-none"/>
        </w:rPr>
        <w:t>למעשי ו/או</w:t>
      </w:r>
      <w:r w:rsidRPr="008B28E9">
        <w:rPr>
          <w:rFonts w:hint="cs"/>
          <w:rtl/>
          <w:lang w:val="x-none" w:eastAsia="x-none"/>
        </w:rPr>
        <w:t xml:space="preserve"> מחדלי הספק </w:t>
      </w:r>
      <w:r w:rsidRPr="008B28E9">
        <w:rPr>
          <w:rtl/>
          <w:lang w:val="x-none" w:eastAsia="x-none"/>
        </w:rPr>
        <w:t>והפועלים מטעמו.</w:t>
      </w:r>
    </w:p>
    <w:p w:rsidR="0053330C" w:rsidRDefault="0053330C" w:rsidP="0053330C">
      <w:pPr>
        <w:numPr>
          <w:ilvl w:val="1"/>
          <w:numId w:val="24"/>
        </w:numPr>
        <w:overflowPunct/>
        <w:autoSpaceDE/>
        <w:autoSpaceDN/>
        <w:adjustRightInd/>
        <w:spacing w:before="360" w:after="60" w:line="276" w:lineRule="auto"/>
        <w:ind w:left="777" w:hanging="777"/>
        <w:textAlignment w:val="auto"/>
        <w:rPr>
          <w:u w:val="single"/>
          <w:lang w:val="x-none" w:eastAsia="x-none"/>
        </w:rPr>
      </w:pPr>
      <w:r>
        <w:rPr>
          <w:rFonts w:hint="cs"/>
          <w:u w:val="single"/>
          <w:rtl/>
          <w:lang w:val="x-none" w:eastAsia="x-none"/>
        </w:rPr>
        <w:t xml:space="preserve">ביטוחים </w:t>
      </w:r>
      <w:r w:rsidR="008B28E9" w:rsidRPr="0053330C">
        <w:rPr>
          <w:rFonts w:hint="cs"/>
          <w:u w:val="single"/>
          <w:rtl/>
          <w:lang w:val="x-none" w:eastAsia="x-none"/>
        </w:rPr>
        <w:t>נוספים</w:t>
      </w:r>
    </w:p>
    <w:p w:rsidR="0053330C" w:rsidRDefault="008B28E9" w:rsidP="0053330C">
      <w:pPr>
        <w:overflowPunct/>
        <w:autoSpaceDE/>
        <w:autoSpaceDN/>
        <w:adjustRightInd/>
        <w:spacing w:before="120" w:after="60" w:line="276" w:lineRule="auto"/>
        <w:ind w:left="777"/>
        <w:textAlignment w:val="auto"/>
        <w:rPr>
          <w:u w:val="single"/>
          <w:lang w:val="x-none" w:eastAsia="x-none"/>
        </w:rPr>
      </w:pPr>
      <w:r w:rsidRPr="0053330C">
        <w:rPr>
          <w:rFonts w:hint="cs"/>
          <w:rtl/>
          <w:lang w:val="x-none" w:eastAsia="x-none"/>
        </w:rPr>
        <w:t>הספק</w:t>
      </w:r>
      <w:r w:rsidR="0053330C" w:rsidRPr="0053330C">
        <w:rPr>
          <w:rFonts w:hint="cs"/>
          <w:rtl/>
          <w:lang w:val="x-none" w:eastAsia="x-none"/>
        </w:rPr>
        <w:t xml:space="preserve"> ידאג ויוודא לגבי:</w:t>
      </w:r>
    </w:p>
    <w:p w:rsidR="0053330C" w:rsidRDefault="008B28E9" w:rsidP="0053330C">
      <w:pPr>
        <w:numPr>
          <w:ilvl w:val="2"/>
          <w:numId w:val="24"/>
        </w:numPr>
        <w:overflowPunct/>
        <w:autoSpaceDE/>
        <w:autoSpaceDN/>
        <w:adjustRightInd/>
        <w:spacing w:before="120" w:after="60" w:line="276" w:lineRule="auto"/>
        <w:textAlignment w:val="auto"/>
        <w:rPr>
          <w:u w:val="single"/>
          <w:lang w:val="x-none" w:eastAsia="x-none"/>
        </w:rPr>
      </w:pPr>
      <w:r w:rsidRPr="0053330C">
        <w:rPr>
          <w:rFonts w:hint="cs"/>
          <w:b/>
          <w:bCs/>
          <w:rtl/>
          <w:lang w:val="x-none" w:eastAsia="x-none"/>
        </w:rPr>
        <w:t>מקומות הבילוי/הברים בהם ייערכו האירועים</w:t>
      </w:r>
      <w:r w:rsidRPr="0053330C">
        <w:rPr>
          <w:rFonts w:hint="cs"/>
          <w:rtl/>
          <w:lang w:val="x-none" w:eastAsia="x-none"/>
        </w:rPr>
        <w:t xml:space="preserve"> </w:t>
      </w:r>
      <w:r w:rsidRPr="0053330C">
        <w:rPr>
          <w:rtl/>
          <w:lang w:val="x-none" w:eastAsia="x-none"/>
        </w:rPr>
        <w:t>–</w:t>
      </w:r>
      <w:r w:rsidRPr="0053330C">
        <w:rPr>
          <w:rFonts w:hint="cs"/>
          <w:rtl/>
          <w:lang w:val="x-none" w:eastAsia="x-none"/>
        </w:rPr>
        <w:t xml:space="preserve"> למפעילי מקומות הבילוי/הברים</w:t>
      </w:r>
      <w:r w:rsidR="0053330C">
        <w:rPr>
          <w:rFonts w:hint="cs"/>
          <w:rtl/>
          <w:lang w:val="x-none" w:eastAsia="x-none"/>
        </w:rPr>
        <w:t xml:space="preserve"> בהם ייערכו </w:t>
      </w:r>
      <w:r w:rsidRPr="0053330C">
        <w:rPr>
          <w:rFonts w:hint="cs"/>
          <w:rtl/>
          <w:lang w:val="x-none" w:eastAsia="x-none"/>
        </w:rPr>
        <w:t>האירועים:</w:t>
      </w:r>
    </w:p>
    <w:p w:rsidR="0053330C" w:rsidRPr="0053330C" w:rsidRDefault="008B28E9" w:rsidP="0053330C">
      <w:pPr>
        <w:overflowPunct/>
        <w:autoSpaceDE/>
        <w:autoSpaceDN/>
        <w:adjustRightInd/>
        <w:spacing w:before="120" w:after="60" w:line="276" w:lineRule="auto"/>
        <w:ind w:left="2002"/>
        <w:textAlignment w:val="auto"/>
        <w:rPr>
          <w:u w:val="single"/>
          <w:lang w:val="x-none" w:eastAsia="x-none"/>
        </w:rPr>
      </w:pPr>
      <w:r w:rsidRPr="0053330C">
        <w:rPr>
          <w:rFonts w:hint="cs"/>
          <w:rtl/>
          <w:lang w:val="x-none" w:eastAsia="x-none"/>
        </w:rPr>
        <w:t xml:space="preserve">1. </w:t>
      </w:r>
      <w:r w:rsidRPr="0053330C">
        <w:rPr>
          <w:rFonts w:hint="cs"/>
          <w:b/>
          <w:bCs/>
          <w:rtl/>
          <w:lang w:val="x-none" w:eastAsia="x-none"/>
        </w:rPr>
        <w:t>ביטוח אחריות כלפי צד שלישי</w:t>
      </w:r>
      <w:r w:rsidRPr="0053330C">
        <w:rPr>
          <w:rFonts w:hint="cs"/>
          <w:rtl/>
          <w:lang w:val="x-none" w:eastAsia="x-none"/>
        </w:rPr>
        <w:t xml:space="preserve"> - בגבול אחריות למקרה ולתקופת ביטוח שלא יפחת מ- 1,000,000 דולר ארה"ב, הביטוח לא יכלול כל סייג/חריג המתייחס להרעלה מכל סוג שהוא, חומר זר ו/או מזיק אחר במאכל או במשקה.</w:t>
      </w:r>
    </w:p>
    <w:p w:rsidR="0053330C" w:rsidRDefault="008B28E9" w:rsidP="0053330C">
      <w:pPr>
        <w:overflowPunct/>
        <w:autoSpaceDE/>
        <w:autoSpaceDN/>
        <w:adjustRightInd/>
        <w:spacing w:before="60" w:after="120" w:line="276" w:lineRule="auto"/>
        <w:ind w:left="2002"/>
        <w:textAlignment w:val="auto"/>
        <w:rPr>
          <w:rtl/>
          <w:lang w:val="x-none" w:eastAsia="x-none"/>
        </w:rPr>
      </w:pPr>
      <w:r w:rsidRPr="0053330C">
        <w:rPr>
          <w:rFonts w:hint="cs"/>
          <w:rtl/>
          <w:lang w:val="x-none" w:eastAsia="x-none"/>
        </w:rPr>
        <w:t xml:space="preserve">הביטוח יורחב לשפות את מדינת ישראל, </w:t>
      </w:r>
      <w:r w:rsidR="00597D3B">
        <w:rPr>
          <w:rFonts w:hint="cs"/>
          <w:rtl/>
          <w:lang w:val="x-none" w:eastAsia="x-none"/>
        </w:rPr>
        <w:t>משרד המדע והטכנולוגיה</w:t>
      </w:r>
      <w:r w:rsidRPr="0053330C">
        <w:rPr>
          <w:rFonts w:hint="cs"/>
          <w:rtl/>
          <w:lang w:val="x-none" w:eastAsia="x-none"/>
        </w:rPr>
        <w:t>, כלל שיחשבו אחראים למעשיהם ו/או מחדליהם של מפעילי מקומות הבילוי/הברים.</w:t>
      </w:r>
    </w:p>
    <w:p w:rsidR="0053330C" w:rsidRDefault="008B28E9" w:rsidP="0053330C">
      <w:pPr>
        <w:overflowPunct/>
        <w:autoSpaceDE/>
        <w:autoSpaceDN/>
        <w:adjustRightInd/>
        <w:spacing w:before="120" w:after="60" w:line="276" w:lineRule="auto"/>
        <w:ind w:left="2002"/>
        <w:textAlignment w:val="auto"/>
        <w:rPr>
          <w:rtl/>
          <w:lang w:val="x-none" w:eastAsia="x-none"/>
        </w:rPr>
      </w:pPr>
      <w:r w:rsidRPr="0053330C">
        <w:rPr>
          <w:rFonts w:hint="cs"/>
          <w:rtl/>
          <w:lang w:val="x-none" w:eastAsia="x-none"/>
        </w:rPr>
        <w:t xml:space="preserve">2. </w:t>
      </w:r>
      <w:r w:rsidRPr="0053330C">
        <w:rPr>
          <w:rFonts w:hint="cs"/>
          <w:b/>
          <w:bCs/>
          <w:rtl/>
          <w:lang w:val="x-none" w:eastAsia="x-none"/>
        </w:rPr>
        <w:t>ביטוח חבות מעבידים</w:t>
      </w:r>
      <w:r w:rsidRPr="0053330C">
        <w:rPr>
          <w:rFonts w:hint="cs"/>
          <w:rtl/>
          <w:lang w:val="x-none" w:eastAsia="x-none"/>
        </w:rPr>
        <w:t xml:space="preserve"> - בגבול אחריות למקרה ולתקופת ביטוח שלא יפחת מ- 5,000,000 דולר ארה"ב.</w:t>
      </w:r>
    </w:p>
    <w:p w:rsidR="0053330C" w:rsidRDefault="008B28E9" w:rsidP="0053330C">
      <w:pPr>
        <w:overflowPunct/>
        <w:autoSpaceDE/>
        <w:autoSpaceDN/>
        <w:adjustRightInd/>
        <w:spacing w:before="60" w:after="60" w:line="276" w:lineRule="auto"/>
        <w:ind w:left="2002"/>
        <w:textAlignment w:val="auto"/>
        <w:rPr>
          <w:rtl/>
          <w:lang w:val="x-none" w:eastAsia="x-none"/>
        </w:rPr>
      </w:pPr>
      <w:r w:rsidRPr="0053330C">
        <w:rPr>
          <w:rFonts w:hint="cs"/>
          <w:rtl/>
          <w:lang w:val="x-none" w:eastAsia="x-none"/>
        </w:rPr>
        <w:t xml:space="preserve">הביטוח יורחב לשפות את מדינת ישראל, </w:t>
      </w:r>
      <w:r w:rsidR="00597D3B">
        <w:rPr>
          <w:rFonts w:hint="cs"/>
          <w:rtl/>
          <w:lang w:val="x-none" w:eastAsia="x-none"/>
        </w:rPr>
        <w:t>משרד המדע והטכנולוגיה</w:t>
      </w:r>
      <w:r w:rsidRPr="0053330C">
        <w:rPr>
          <w:rFonts w:hint="cs"/>
          <w:rtl/>
          <w:lang w:val="x-none" w:eastAsia="x-none"/>
        </w:rPr>
        <w:t>, היה ונטען לעניין קרות תאונת עבודה/מחלה מקצועית כלשהי כי הם נושאים בחבות מעביד כלשהם כלפי מי מעובדי מפעילי מקומות הבילוי/הברים.</w:t>
      </w:r>
    </w:p>
    <w:p w:rsidR="0053330C" w:rsidRDefault="008B28E9" w:rsidP="0053330C">
      <w:pPr>
        <w:overflowPunct/>
        <w:autoSpaceDE/>
        <w:autoSpaceDN/>
        <w:adjustRightInd/>
        <w:spacing w:before="120" w:after="60" w:line="276" w:lineRule="auto"/>
        <w:ind w:left="2002"/>
        <w:textAlignment w:val="auto"/>
        <w:rPr>
          <w:rtl/>
          <w:lang w:val="x-none" w:eastAsia="x-none"/>
        </w:rPr>
      </w:pPr>
      <w:r w:rsidRPr="0053330C">
        <w:rPr>
          <w:rFonts w:hint="cs"/>
          <w:rtl/>
          <w:lang w:val="x-none" w:eastAsia="x-none"/>
        </w:rPr>
        <w:t xml:space="preserve">3. </w:t>
      </w:r>
      <w:r w:rsidRPr="0053330C">
        <w:rPr>
          <w:rFonts w:hint="cs"/>
          <w:b/>
          <w:bCs/>
          <w:rtl/>
          <w:lang w:val="x-none" w:eastAsia="x-none"/>
        </w:rPr>
        <w:t xml:space="preserve">ביטוח רכוש למבנים ותכולתם </w:t>
      </w:r>
      <w:r w:rsidRPr="0053330C">
        <w:rPr>
          <w:rFonts w:hint="cs"/>
          <w:rtl/>
          <w:lang w:val="x-none" w:eastAsia="x-none"/>
        </w:rPr>
        <w:t>בערכי כינון.</w:t>
      </w:r>
    </w:p>
    <w:p w:rsidR="008B28E9" w:rsidRDefault="008B28E9" w:rsidP="0053330C">
      <w:pPr>
        <w:overflowPunct/>
        <w:autoSpaceDE/>
        <w:autoSpaceDN/>
        <w:adjustRightInd/>
        <w:spacing w:before="60" w:after="60" w:line="276" w:lineRule="auto"/>
        <w:ind w:left="2002"/>
        <w:textAlignment w:val="auto"/>
        <w:rPr>
          <w:rtl/>
          <w:lang w:val="x-none" w:eastAsia="x-none"/>
        </w:rPr>
      </w:pPr>
      <w:r w:rsidRPr="0053330C">
        <w:rPr>
          <w:rFonts w:hint="cs"/>
          <w:rtl/>
          <w:lang w:val="x-none" w:eastAsia="x-none"/>
        </w:rPr>
        <w:t>הביטוחים יורחבו לכלול סעיף ויתור על זכות השיבוב כלפי מדינת ישראל</w:t>
      </w:r>
      <w:r w:rsidR="00C140DB">
        <w:rPr>
          <w:rFonts w:hint="cs"/>
          <w:rtl/>
          <w:lang w:val="x-none" w:eastAsia="x-none"/>
        </w:rPr>
        <w:t xml:space="preserve"> </w:t>
      </w:r>
      <w:r w:rsidRPr="0053330C">
        <w:rPr>
          <w:rFonts w:hint="cs"/>
          <w:rtl/>
          <w:lang w:val="x-none" w:eastAsia="x-none"/>
        </w:rPr>
        <w:t>-</w:t>
      </w:r>
      <w:r w:rsidR="00C140DB">
        <w:rPr>
          <w:rFonts w:hint="cs"/>
          <w:rtl/>
          <w:lang w:val="x-none" w:eastAsia="x-none"/>
        </w:rPr>
        <w:t xml:space="preserve"> </w:t>
      </w:r>
      <w:r w:rsidR="00597D3B">
        <w:rPr>
          <w:rFonts w:hint="cs"/>
          <w:rtl/>
          <w:lang w:val="x-none" w:eastAsia="x-none"/>
        </w:rPr>
        <w:t>משרד המדע והטכנולוגיה</w:t>
      </w:r>
      <w:r w:rsidRPr="0053330C">
        <w:rPr>
          <w:rFonts w:hint="cs"/>
          <w:rtl/>
          <w:lang w:val="x-none" w:eastAsia="x-none"/>
        </w:rPr>
        <w:t xml:space="preserve"> ועובדיהם;</w:t>
      </w:r>
    </w:p>
    <w:p w:rsidR="0053330C" w:rsidRDefault="0053330C" w:rsidP="0053330C">
      <w:pPr>
        <w:pStyle w:val="a7"/>
        <w:numPr>
          <w:ilvl w:val="2"/>
          <w:numId w:val="24"/>
        </w:numPr>
        <w:spacing w:before="120"/>
        <w:rPr>
          <w:lang w:val="x-none" w:eastAsia="x-none"/>
        </w:rPr>
      </w:pPr>
      <w:r w:rsidRPr="0053330C">
        <w:rPr>
          <w:rFonts w:hint="cs"/>
          <w:b/>
          <w:bCs/>
          <w:rtl/>
          <w:lang w:val="x-none" w:eastAsia="x-none"/>
        </w:rPr>
        <w:t>בעלי מקצוע, ספקים, קבלנים, קבלני משנה</w:t>
      </w:r>
      <w:r w:rsidRPr="0053330C">
        <w:rPr>
          <w:rFonts w:hint="cs"/>
          <w:rtl/>
          <w:lang w:val="x-none" w:eastAsia="x-none"/>
        </w:rPr>
        <w:t xml:space="preserve"> </w:t>
      </w:r>
      <w:r w:rsidRPr="0053330C">
        <w:rPr>
          <w:rtl/>
          <w:lang w:val="x-none" w:eastAsia="x-none"/>
        </w:rPr>
        <w:t>–</w:t>
      </w:r>
      <w:r w:rsidRPr="0053330C">
        <w:rPr>
          <w:rFonts w:hint="cs"/>
          <w:rtl/>
          <w:lang w:val="x-none" w:eastAsia="x-none"/>
        </w:rPr>
        <w:t xml:space="preserve"> קיומם של ביטוחים מתאימים לגבי ציוד וכל רכוש אחר אשר יעשו בהם שימוש במקומות האירועים, וכן ביטוח אחריות כלפי צד שלישי, וביטוח חבות מעבידים כלפי עובדיהם.</w:t>
      </w:r>
    </w:p>
    <w:p w:rsidR="0053330C" w:rsidRPr="0053330C" w:rsidRDefault="0053330C" w:rsidP="0053330C">
      <w:pPr>
        <w:pStyle w:val="a7"/>
        <w:spacing w:before="120"/>
        <w:ind w:left="2002"/>
        <w:rPr>
          <w:rtl/>
          <w:lang w:val="x-none" w:eastAsia="x-none"/>
        </w:rPr>
      </w:pPr>
      <w:r w:rsidRPr="0053330C">
        <w:rPr>
          <w:rFonts w:hint="cs"/>
          <w:rtl/>
          <w:lang w:val="x-none" w:eastAsia="x-none"/>
        </w:rPr>
        <w:t xml:space="preserve">הביטוחים יורחבו לשפות את מדינת ישראל, </w:t>
      </w:r>
      <w:r w:rsidR="00597D3B">
        <w:rPr>
          <w:rFonts w:hint="cs"/>
          <w:rtl/>
          <w:lang w:val="x-none" w:eastAsia="x-none"/>
        </w:rPr>
        <w:t>משרד המדע והטכנולוגיה</w:t>
      </w:r>
      <w:r w:rsidRPr="0053330C">
        <w:rPr>
          <w:rFonts w:hint="cs"/>
          <w:rtl/>
          <w:lang w:val="x-none" w:eastAsia="x-none"/>
        </w:rPr>
        <w:t>, כלל שי</w:t>
      </w:r>
      <w:r>
        <w:rPr>
          <w:rFonts w:hint="cs"/>
          <w:rtl/>
          <w:lang w:val="x-none" w:eastAsia="x-none"/>
        </w:rPr>
        <w:t>י</w:t>
      </w:r>
      <w:r w:rsidRPr="0053330C">
        <w:rPr>
          <w:rFonts w:hint="cs"/>
          <w:rtl/>
          <w:lang w:val="x-none" w:eastAsia="x-none"/>
        </w:rPr>
        <w:t>חשבו אחראים למעשיהם ו/או מחדליהם. לצורך כך, ת</w:t>
      </w:r>
      <w:r>
        <w:rPr>
          <w:rFonts w:hint="cs"/>
          <w:rtl/>
          <w:lang w:val="x-none" w:eastAsia="x-none"/>
        </w:rPr>
        <w:t>יחשב מדינת ישראל -</w:t>
      </w:r>
      <w:r w:rsidRPr="0053330C">
        <w:rPr>
          <w:rFonts w:hint="cs"/>
          <w:rtl/>
          <w:lang w:val="x-none" w:eastAsia="x-none"/>
        </w:rPr>
        <w:t xml:space="preserve"> </w:t>
      </w:r>
      <w:r w:rsidR="00597D3B">
        <w:rPr>
          <w:rFonts w:hint="cs"/>
          <w:rtl/>
          <w:lang w:val="x-none" w:eastAsia="x-none"/>
        </w:rPr>
        <w:t>משרד המדע והטכנולוגיה</w:t>
      </w:r>
      <w:r w:rsidRPr="0053330C">
        <w:rPr>
          <w:rFonts w:hint="cs"/>
          <w:rtl/>
          <w:lang w:val="x-none" w:eastAsia="x-none"/>
        </w:rPr>
        <w:t xml:space="preserve"> כמבוטח נוסף כולל ויתור המבטח על זכות השיבוב כלפיהם;</w:t>
      </w:r>
    </w:p>
    <w:p w:rsidR="00C140DB" w:rsidRDefault="008B28E9" w:rsidP="00C140DB">
      <w:pPr>
        <w:numPr>
          <w:ilvl w:val="1"/>
          <w:numId w:val="24"/>
        </w:numPr>
        <w:overflowPunct/>
        <w:autoSpaceDE/>
        <w:autoSpaceDN/>
        <w:adjustRightInd/>
        <w:spacing w:before="240" w:after="60" w:line="276" w:lineRule="auto"/>
        <w:ind w:left="777" w:hanging="777"/>
        <w:contextualSpacing/>
        <w:textAlignment w:val="auto"/>
        <w:rPr>
          <w:lang w:val="x-none" w:eastAsia="x-none"/>
        </w:rPr>
      </w:pPr>
      <w:r w:rsidRPr="0053330C">
        <w:rPr>
          <w:rFonts w:hint="cs"/>
          <w:u w:val="single"/>
          <w:rtl/>
          <w:lang w:val="x-none" w:eastAsia="x-none"/>
        </w:rPr>
        <w:t>כללי</w:t>
      </w:r>
    </w:p>
    <w:p w:rsidR="00C140DB" w:rsidRPr="0053330C" w:rsidRDefault="008B28E9" w:rsidP="00C140DB">
      <w:pPr>
        <w:overflowPunct/>
        <w:autoSpaceDE/>
        <w:autoSpaceDN/>
        <w:adjustRightInd/>
        <w:spacing w:before="120" w:after="60" w:line="276" w:lineRule="auto"/>
        <w:ind w:left="777"/>
        <w:textAlignment w:val="auto"/>
        <w:rPr>
          <w:rtl/>
          <w:lang w:val="x-none" w:eastAsia="x-none"/>
        </w:rPr>
      </w:pPr>
      <w:r w:rsidRPr="0053330C">
        <w:rPr>
          <w:rFonts w:hint="cs"/>
          <w:rtl/>
          <w:lang w:val="x-none" w:eastAsia="x-none"/>
        </w:rPr>
        <w:t>בכל פוליסות הביטוח הנדרשות י</w:t>
      </w:r>
      <w:r w:rsidR="00C140DB">
        <w:rPr>
          <w:rFonts w:hint="cs"/>
          <w:rtl/>
          <w:lang w:val="x-none" w:eastAsia="x-none"/>
        </w:rPr>
        <w:t>י</w:t>
      </w:r>
      <w:r w:rsidRPr="0053330C">
        <w:rPr>
          <w:rFonts w:hint="cs"/>
          <w:rtl/>
          <w:lang w:val="x-none" w:eastAsia="x-none"/>
        </w:rPr>
        <w:t>כללו התנאים הבאים:</w:t>
      </w:r>
    </w:p>
    <w:p w:rsidR="008B28E9" w:rsidRPr="0053330C" w:rsidRDefault="008B28E9" w:rsidP="0053330C">
      <w:pPr>
        <w:numPr>
          <w:ilvl w:val="2"/>
          <w:numId w:val="24"/>
        </w:numPr>
        <w:overflowPunct/>
        <w:autoSpaceDE/>
        <w:autoSpaceDN/>
        <w:adjustRightInd/>
        <w:spacing w:after="200" w:line="276" w:lineRule="auto"/>
        <w:contextualSpacing/>
        <w:textAlignment w:val="auto"/>
        <w:rPr>
          <w:lang w:val="x-none" w:eastAsia="x-none"/>
        </w:rPr>
      </w:pPr>
      <w:r w:rsidRPr="008B28E9">
        <w:rPr>
          <w:rFonts w:hint="cs"/>
          <w:rtl/>
          <w:lang w:val="x-none" w:eastAsia="x-none"/>
        </w:rPr>
        <w:t xml:space="preserve">לשם </w:t>
      </w:r>
      <w:r w:rsidR="00C140DB">
        <w:rPr>
          <w:rFonts w:hint="cs"/>
          <w:rtl/>
          <w:lang w:val="x-none" w:eastAsia="x-none"/>
        </w:rPr>
        <w:t>המבוטח יתווספו כמבוטחים  נוספים:</w:t>
      </w:r>
      <w:r w:rsidRPr="008B28E9">
        <w:rPr>
          <w:rFonts w:hint="cs"/>
          <w:rtl/>
          <w:lang w:val="x-none" w:eastAsia="x-none"/>
        </w:rPr>
        <w:t xml:space="preserve"> </w:t>
      </w:r>
      <w:r w:rsidRPr="00C140DB">
        <w:rPr>
          <w:rFonts w:hint="cs"/>
          <w:b/>
          <w:bCs/>
          <w:rtl/>
          <w:lang w:val="x-none" w:eastAsia="x-none"/>
        </w:rPr>
        <w:t xml:space="preserve">מדינת ישראל </w:t>
      </w:r>
      <w:r w:rsidR="00C140DB" w:rsidRPr="00C140DB">
        <w:rPr>
          <w:rFonts w:hint="cs"/>
          <w:b/>
          <w:bCs/>
          <w:rtl/>
          <w:lang w:val="x-none" w:eastAsia="x-none"/>
        </w:rPr>
        <w:t>-</w:t>
      </w:r>
      <w:r w:rsidRPr="00C140DB">
        <w:rPr>
          <w:rFonts w:hint="cs"/>
          <w:b/>
          <w:bCs/>
          <w:rtl/>
          <w:lang w:val="x-none" w:eastAsia="x-none"/>
        </w:rPr>
        <w:t xml:space="preserve"> </w:t>
      </w:r>
      <w:r w:rsidR="00597D3B">
        <w:rPr>
          <w:rFonts w:hint="cs"/>
          <w:b/>
          <w:bCs/>
          <w:rtl/>
          <w:lang w:val="x-none" w:eastAsia="x-none"/>
        </w:rPr>
        <w:t>משרד המדע והטכנולוגיה</w:t>
      </w:r>
      <w:r w:rsidRPr="0053330C">
        <w:rPr>
          <w:rFonts w:hint="cs"/>
          <w:rtl/>
          <w:lang w:val="x-none" w:eastAsia="x-none"/>
        </w:rPr>
        <w:t xml:space="preserve">, </w:t>
      </w:r>
      <w:r w:rsidRPr="008B28E9">
        <w:rPr>
          <w:rFonts w:hint="cs"/>
          <w:rtl/>
          <w:lang w:val="x-none" w:eastAsia="x-none"/>
        </w:rPr>
        <w:t xml:space="preserve">בכפוף </w:t>
      </w:r>
      <w:proofErr w:type="spellStart"/>
      <w:r w:rsidRPr="008B28E9">
        <w:rPr>
          <w:rFonts w:hint="cs"/>
          <w:rtl/>
          <w:lang w:val="x-none" w:eastAsia="x-none"/>
        </w:rPr>
        <w:t>להרחבי</w:t>
      </w:r>
      <w:proofErr w:type="spellEnd"/>
      <w:r w:rsidRPr="008B28E9">
        <w:rPr>
          <w:rFonts w:hint="cs"/>
          <w:rtl/>
          <w:lang w:val="x-none" w:eastAsia="x-none"/>
        </w:rPr>
        <w:t xml:space="preserve"> השיפוי כמפורט לעיל.</w:t>
      </w:r>
    </w:p>
    <w:p w:rsidR="008B28E9" w:rsidRPr="0053330C" w:rsidRDefault="008B28E9" w:rsidP="0053330C">
      <w:pPr>
        <w:numPr>
          <w:ilvl w:val="2"/>
          <w:numId w:val="24"/>
        </w:numPr>
        <w:overflowPunct/>
        <w:autoSpaceDE/>
        <w:autoSpaceDN/>
        <w:adjustRightInd/>
        <w:spacing w:after="200" w:line="276" w:lineRule="auto"/>
        <w:contextualSpacing/>
        <w:textAlignment w:val="auto"/>
        <w:rPr>
          <w:lang w:val="x-none" w:eastAsia="x-none"/>
        </w:rPr>
      </w:pPr>
      <w:r w:rsidRPr="008B28E9">
        <w:rPr>
          <w:rFonts w:hint="cs"/>
          <w:rtl/>
          <w:lang w:val="x-none" w:eastAsia="x-none"/>
        </w:rPr>
        <w:t xml:space="preserve">בכל מקרה של צמצום או ביטול הביטוח  ע"י אחד הצדדים לא יהיה להם כל תוקף אלא אם ניתנה על כך הודעה מוקדמת של 60 יום לפחות במכתב רשום לחשב </w:t>
      </w:r>
      <w:r w:rsidR="00597D3B">
        <w:rPr>
          <w:rFonts w:hint="cs"/>
          <w:rtl/>
          <w:lang w:val="x-none" w:eastAsia="x-none"/>
        </w:rPr>
        <w:t>משרד המדע והטכנולוגיה</w:t>
      </w:r>
      <w:r w:rsidRPr="008B28E9">
        <w:rPr>
          <w:rFonts w:hint="cs"/>
          <w:rtl/>
          <w:lang w:val="x-none" w:eastAsia="x-none"/>
        </w:rPr>
        <w:t>.</w:t>
      </w:r>
    </w:p>
    <w:p w:rsidR="008B28E9" w:rsidRPr="0053330C" w:rsidRDefault="008B28E9" w:rsidP="0053330C">
      <w:pPr>
        <w:numPr>
          <w:ilvl w:val="2"/>
          <w:numId w:val="24"/>
        </w:numPr>
        <w:overflowPunct/>
        <w:autoSpaceDE/>
        <w:autoSpaceDN/>
        <w:adjustRightInd/>
        <w:spacing w:after="200" w:line="276" w:lineRule="auto"/>
        <w:contextualSpacing/>
        <w:textAlignment w:val="auto"/>
        <w:rPr>
          <w:lang w:val="x-none" w:eastAsia="x-none"/>
        </w:rPr>
      </w:pPr>
      <w:r w:rsidRPr="008B28E9">
        <w:rPr>
          <w:rFonts w:hint="cs"/>
          <w:rtl/>
          <w:lang w:val="x-none" w:eastAsia="x-none"/>
        </w:rPr>
        <w:t xml:space="preserve">המבטח מוותר על כל זכות שיבוב/תחלוף, תביעה, חזרה או השתתפות כלפי מדינת ישראל </w:t>
      </w:r>
      <w:r w:rsidR="00C140DB">
        <w:rPr>
          <w:rFonts w:hint="cs"/>
          <w:rtl/>
          <w:lang w:val="x-none" w:eastAsia="x-none"/>
        </w:rPr>
        <w:t>-</w:t>
      </w:r>
      <w:r w:rsidRPr="008B28E9">
        <w:rPr>
          <w:rFonts w:hint="cs"/>
          <w:rtl/>
          <w:lang w:val="x-none" w:eastAsia="x-none"/>
        </w:rPr>
        <w:t xml:space="preserve"> </w:t>
      </w:r>
      <w:r w:rsidR="00597D3B">
        <w:rPr>
          <w:rFonts w:hint="cs"/>
          <w:rtl/>
          <w:lang w:val="x-none" w:eastAsia="x-none"/>
        </w:rPr>
        <w:t>משרד המדע והטכנולוגיה</w:t>
      </w:r>
      <w:r w:rsidRPr="008B28E9">
        <w:rPr>
          <w:rFonts w:hint="cs"/>
          <w:rtl/>
          <w:lang w:val="x-none" w:eastAsia="x-none"/>
        </w:rPr>
        <w:t xml:space="preserve"> ועובדיהם, ובלבד שהוויתור לא יחול לטובת אדם  שגרם לנזק מתוך כוונת זדון.</w:t>
      </w:r>
    </w:p>
    <w:p w:rsidR="008B28E9" w:rsidRPr="0053330C" w:rsidRDefault="008B28E9" w:rsidP="0053330C">
      <w:pPr>
        <w:numPr>
          <w:ilvl w:val="2"/>
          <w:numId w:val="24"/>
        </w:numPr>
        <w:overflowPunct/>
        <w:autoSpaceDE/>
        <w:autoSpaceDN/>
        <w:adjustRightInd/>
        <w:spacing w:after="200" w:line="276" w:lineRule="auto"/>
        <w:contextualSpacing/>
        <w:textAlignment w:val="auto"/>
        <w:rPr>
          <w:lang w:val="x-none" w:eastAsia="x-none"/>
        </w:rPr>
      </w:pPr>
      <w:r w:rsidRPr="008B28E9">
        <w:rPr>
          <w:rFonts w:hint="cs"/>
          <w:rtl/>
          <w:lang w:val="x-none" w:eastAsia="x-none"/>
        </w:rPr>
        <w:t xml:space="preserve">הספק יהיה אחראי בלעדית כלפי המבטח לתשלום דמי הביטוח עבור כל </w:t>
      </w:r>
      <w:r w:rsidR="00C140DB">
        <w:rPr>
          <w:rFonts w:hint="cs"/>
          <w:rtl/>
          <w:lang w:val="x-none" w:eastAsia="x-none"/>
        </w:rPr>
        <w:t>הפוליסות</w:t>
      </w:r>
      <w:r w:rsidRPr="008B28E9">
        <w:rPr>
          <w:rFonts w:hint="cs"/>
          <w:rtl/>
          <w:lang w:val="x-none" w:eastAsia="x-none"/>
        </w:rPr>
        <w:t xml:space="preserve"> ולמילוי כל החובות המוטלות על המבוטח על פי תנאי הפוליסות.</w:t>
      </w:r>
    </w:p>
    <w:p w:rsidR="008B28E9" w:rsidRPr="0053330C" w:rsidRDefault="008B28E9" w:rsidP="0053330C">
      <w:pPr>
        <w:numPr>
          <w:ilvl w:val="2"/>
          <w:numId w:val="24"/>
        </w:numPr>
        <w:overflowPunct/>
        <w:autoSpaceDE/>
        <w:autoSpaceDN/>
        <w:adjustRightInd/>
        <w:spacing w:after="200" w:line="276" w:lineRule="auto"/>
        <w:contextualSpacing/>
        <w:textAlignment w:val="auto"/>
        <w:rPr>
          <w:lang w:val="x-none" w:eastAsia="x-none"/>
        </w:rPr>
      </w:pPr>
      <w:r w:rsidRPr="008B28E9">
        <w:rPr>
          <w:rFonts w:hint="cs"/>
          <w:rtl/>
          <w:lang w:val="x-none" w:eastAsia="x-none"/>
        </w:rPr>
        <w:t>ההשתתפויות העצמיות הנקובות בכל פוליסה ופוליסה תחולנה בלעדית על הספק.</w:t>
      </w:r>
    </w:p>
    <w:p w:rsidR="008B28E9" w:rsidRPr="0053330C" w:rsidRDefault="008B28E9" w:rsidP="0053330C">
      <w:pPr>
        <w:numPr>
          <w:ilvl w:val="2"/>
          <w:numId w:val="24"/>
        </w:numPr>
        <w:overflowPunct/>
        <w:autoSpaceDE/>
        <w:autoSpaceDN/>
        <w:adjustRightInd/>
        <w:spacing w:after="200" w:line="276" w:lineRule="auto"/>
        <w:contextualSpacing/>
        <w:textAlignment w:val="auto"/>
        <w:rPr>
          <w:lang w:val="x-none" w:eastAsia="x-none"/>
        </w:rPr>
      </w:pPr>
      <w:r w:rsidRPr="008B28E9">
        <w:rPr>
          <w:rFonts w:hint="cs"/>
          <w:rtl/>
          <w:lang w:val="x-none" w:eastAsia="x-none"/>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8B28E9" w:rsidRPr="0053330C" w:rsidRDefault="008B28E9" w:rsidP="0053330C">
      <w:pPr>
        <w:numPr>
          <w:ilvl w:val="2"/>
          <w:numId w:val="24"/>
        </w:numPr>
        <w:overflowPunct/>
        <w:autoSpaceDE/>
        <w:autoSpaceDN/>
        <w:adjustRightInd/>
        <w:spacing w:after="200" w:line="276" w:lineRule="auto"/>
        <w:contextualSpacing/>
        <w:textAlignment w:val="auto"/>
        <w:rPr>
          <w:lang w:val="x-none" w:eastAsia="x-none"/>
        </w:rPr>
      </w:pPr>
      <w:r w:rsidRPr="008B28E9">
        <w:rPr>
          <w:rFonts w:hint="cs"/>
          <w:rtl/>
          <w:lang w:val="x-none" w:eastAsia="x-none"/>
        </w:rPr>
        <w:lastRenderedPageBreak/>
        <w:t>תנאי הכיסוי של הפוליסות הנ"ל, למעט פוליסת ביטוח אחריות מקצועית, לא יפחתו מהמקובל על פי תנאי  "פוליסות נוסח ביט", בכפוף להרחבת הכיסויים כמפורט להלן.</w:t>
      </w:r>
    </w:p>
    <w:p w:rsidR="008B28E9" w:rsidRPr="008B28E9" w:rsidRDefault="008B28E9" w:rsidP="008B28E9">
      <w:pPr>
        <w:contextualSpacing/>
        <w:rPr>
          <w:rtl/>
          <w:lang w:val="x-none" w:eastAsia="x-none"/>
        </w:rPr>
      </w:pPr>
    </w:p>
    <w:p w:rsidR="008B28E9" w:rsidRPr="00C140DB" w:rsidRDefault="008B28E9" w:rsidP="00C140DB">
      <w:pPr>
        <w:overflowPunct/>
        <w:autoSpaceDE/>
        <w:autoSpaceDN/>
        <w:adjustRightInd/>
        <w:spacing w:before="120" w:after="60" w:line="276" w:lineRule="auto"/>
        <w:ind w:left="777"/>
        <w:textAlignment w:val="auto"/>
        <w:rPr>
          <w:rtl/>
          <w:lang w:val="x-none" w:eastAsia="x-none"/>
        </w:rPr>
      </w:pPr>
      <w:r w:rsidRPr="008B28E9">
        <w:rPr>
          <w:rtl/>
          <w:lang w:val="x-none" w:eastAsia="x-none"/>
        </w:rPr>
        <w:t xml:space="preserve">העתקי פוליסות הביטוח, מאושרות ע"י המבטח או אישור בחתימתו על קיום  הביטוחים כאמור, יומצאו על ידי </w:t>
      </w:r>
      <w:r w:rsidRPr="008B28E9">
        <w:rPr>
          <w:rFonts w:hint="cs"/>
          <w:rtl/>
          <w:lang w:val="x-none" w:eastAsia="x-none"/>
        </w:rPr>
        <w:t>הספק</w:t>
      </w:r>
      <w:r w:rsidRPr="008B28E9">
        <w:rPr>
          <w:rtl/>
          <w:lang w:val="x-none" w:eastAsia="x-none"/>
        </w:rPr>
        <w:t xml:space="preserve"> ל</w:t>
      </w:r>
      <w:r w:rsidR="00597D3B">
        <w:rPr>
          <w:rtl/>
          <w:lang w:val="x-none" w:eastAsia="x-none"/>
        </w:rPr>
        <w:t>משרד המדע והטכנולוגיה</w:t>
      </w:r>
      <w:r w:rsidRPr="008B28E9">
        <w:rPr>
          <w:rtl/>
          <w:lang w:val="x-none" w:eastAsia="x-none"/>
        </w:rPr>
        <w:t xml:space="preserve"> עד למועד חתימת החוזה.  </w:t>
      </w:r>
    </w:p>
    <w:p w:rsidR="008B28E9" w:rsidRPr="008B28E9" w:rsidRDefault="008B28E9" w:rsidP="00C140DB">
      <w:pPr>
        <w:overflowPunct/>
        <w:autoSpaceDE/>
        <w:autoSpaceDN/>
        <w:adjustRightInd/>
        <w:spacing w:before="120" w:after="60" w:line="276" w:lineRule="auto"/>
        <w:ind w:left="777"/>
        <w:textAlignment w:val="auto"/>
        <w:rPr>
          <w:rtl/>
          <w:lang w:val="x-none" w:eastAsia="x-none"/>
        </w:rPr>
      </w:pPr>
      <w:r w:rsidRPr="008B28E9">
        <w:rPr>
          <w:rFonts w:hint="cs"/>
          <w:rtl/>
          <w:lang w:val="x-none" w:eastAsia="x-none"/>
        </w:rPr>
        <w:t>הספק</w:t>
      </w:r>
      <w:r w:rsidRPr="008B28E9">
        <w:rPr>
          <w:rtl/>
          <w:lang w:val="x-none" w:eastAsia="x-none"/>
        </w:rPr>
        <w:t xml:space="preserve">  מתחייב בכל תקופת ה</w:t>
      </w:r>
      <w:r w:rsidR="00C140DB">
        <w:rPr>
          <w:rtl/>
          <w:lang w:val="x-none" w:eastAsia="x-none"/>
        </w:rPr>
        <w:t xml:space="preserve">התקשרות החוזית עם מדינת ישראל </w:t>
      </w:r>
      <w:r w:rsidR="00C140DB">
        <w:rPr>
          <w:rFonts w:hint="cs"/>
          <w:rtl/>
          <w:lang w:val="x-none" w:eastAsia="x-none"/>
        </w:rPr>
        <w:t xml:space="preserve">- </w:t>
      </w:r>
      <w:r w:rsidR="00597D3B">
        <w:rPr>
          <w:rtl/>
          <w:lang w:val="x-none" w:eastAsia="x-none"/>
        </w:rPr>
        <w:t>משרד המדע והטכנולוגיה</w:t>
      </w:r>
      <w:r w:rsidRPr="008B28E9">
        <w:rPr>
          <w:rFonts w:hint="cs"/>
          <w:rtl/>
          <w:lang w:val="x-none" w:eastAsia="x-none"/>
        </w:rPr>
        <w:t xml:space="preserve">, וכל עוד אחריותו קיימת, </w:t>
      </w:r>
      <w:r w:rsidRPr="008B28E9">
        <w:rPr>
          <w:rtl/>
          <w:lang w:val="x-none" w:eastAsia="x-none"/>
        </w:rPr>
        <w:t xml:space="preserve">להחזיק בתוקף את פוליסות הביטוח. </w:t>
      </w:r>
      <w:r w:rsidRPr="008B28E9">
        <w:rPr>
          <w:rFonts w:hint="cs"/>
          <w:rtl/>
          <w:lang w:val="x-none" w:eastAsia="x-none"/>
        </w:rPr>
        <w:t>הספק</w:t>
      </w:r>
      <w:r w:rsidRPr="008B28E9">
        <w:rPr>
          <w:rtl/>
          <w:lang w:val="x-none" w:eastAsia="x-none"/>
        </w:rPr>
        <w:t xml:space="preserve">  מתחייב כי פוליסות הביטוח תחודשנה</w:t>
      </w:r>
      <w:r w:rsidRPr="008B28E9">
        <w:rPr>
          <w:rFonts w:hint="cs"/>
          <w:rtl/>
          <w:lang w:val="x-none" w:eastAsia="x-none"/>
        </w:rPr>
        <w:t xml:space="preserve"> על ידו מדי </w:t>
      </w:r>
      <w:r w:rsidRPr="008B28E9">
        <w:rPr>
          <w:rtl/>
          <w:lang w:val="x-none" w:eastAsia="x-none"/>
        </w:rPr>
        <w:t>שנה בשנה, כל עוד החוזה עם</w:t>
      </w:r>
      <w:r w:rsidRPr="008B28E9">
        <w:rPr>
          <w:rFonts w:hint="cs"/>
          <w:rtl/>
          <w:lang w:val="x-none" w:eastAsia="x-none"/>
        </w:rPr>
        <w:t xml:space="preserve"> </w:t>
      </w:r>
      <w:r w:rsidR="00C140DB">
        <w:rPr>
          <w:rtl/>
          <w:lang w:val="x-none" w:eastAsia="x-none"/>
        </w:rPr>
        <w:t xml:space="preserve">מדינת ישראל </w:t>
      </w:r>
      <w:r w:rsidR="00C140DB">
        <w:rPr>
          <w:rFonts w:hint="cs"/>
          <w:rtl/>
          <w:lang w:val="x-none" w:eastAsia="x-none"/>
        </w:rPr>
        <w:t>-</w:t>
      </w:r>
      <w:r w:rsidRPr="008B28E9">
        <w:rPr>
          <w:rtl/>
          <w:lang w:val="x-none" w:eastAsia="x-none"/>
        </w:rPr>
        <w:t xml:space="preserve"> </w:t>
      </w:r>
      <w:r w:rsidR="00597D3B">
        <w:rPr>
          <w:rtl/>
          <w:lang w:val="x-none" w:eastAsia="x-none"/>
        </w:rPr>
        <w:t>משרד המדע והטכנולוגיה</w:t>
      </w:r>
      <w:r w:rsidRPr="008B28E9">
        <w:rPr>
          <w:rtl/>
          <w:lang w:val="x-none" w:eastAsia="x-none"/>
        </w:rPr>
        <w:t xml:space="preserve"> בתוקף. </w:t>
      </w:r>
      <w:r w:rsidRPr="008B28E9">
        <w:rPr>
          <w:rFonts w:hint="cs"/>
          <w:rtl/>
          <w:lang w:val="x-none" w:eastAsia="x-none"/>
        </w:rPr>
        <w:t>הספק</w:t>
      </w:r>
      <w:r w:rsidRPr="008B28E9">
        <w:rPr>
          <w:rtl/>
          <w:lang w:val="x-none" w:eastAsia="x-none"/>
        </w:rPr>
        <w:t xml:space="preserve"> מתחייב להציג את</w:t>
      </w:r>
      <w:r w:rsidRPr="008B28E9">
        <w:rPr>
          <w:rFonts w:hint="cs"/>
          <w:rtl/>
          <w:lang w:val="x-none" w:eastAsia="x-none"/>
        </w:rPr>
        <w:t xml:space="preserve"> העתקי </w:t>
      </w:r>
      <w:r w:rsidRPr="008B28E9">
        <w:rPr>
          <w:rtl/>
          <w:lang w:val="x-none" w:eastAsia="x-none"/>
        </w:rPr>
        <w:t>פוליסות הביטוח המחודשות</w:t>
      </w:r>
      <w:r w:rsidRPr="008B28E9">
        <w:rPr>
          <w:rFonts w:hint="cs"/>
          <w:rtl/>
          <w:lang w:val="x-none" w:eastAsia="x-none"/>
        </w:rPr>
        <w:t xml:space="preserve"> </w:t>
      </w:r>
      <w:r w:rsidRPr="008B28E9">
        <w:rPr>
          <w:rtl/>
          <w:lang w:val="x-none" w:eastAsia="x-none"/>
        </w:rPr>
        <w:t>מאושרות וחתומות ע"י המבטח או אישור בחתימת מבטחו על חידושן ל</w:t>
      </w:r>
      <w:r w:rsidR="00597D3B">
        <w:rPr>
          <w:rtl/>
          <w:lang w:val="x-none" w:eastAsia="x-none"/>
        </w:rPr>
        <w:t>משרד המדע והטכנולוגיה</w:t>
      </w:r>
      <w:r w:rsidRPr="008B28E9">
        <w:rPr>
          <w:rtl/>
          <w:lang w:val="x-none" w:eastAsia="x-none"/>
        </w:rPr>
        <w:t xml:space="preserve"> לכל המאוחר</w:t>
      </w:r>
      <w:r w:rsidRPr="008B28E9">
        <w:rPr>
          <w:rFonts w:hint="cs"/>
          <w:rtl/>
          <w:lang w:val="x-none" w:eastAsia="x-none"/>
        </w:rPr>
        <w:t xml:space="preserve"> </w:t>
      </w:r>
      <w:r w:rsidRPr="008B28E9">
        <w:rPr>
          <w:rtl/>
          <w:lang w:val="x-none" w:eastAsia="x-none"/>
        </w:rPr>
        <w:t>שבועיים לפני תום תקופת הביטוח.</w:t>
      </w:r>
    </w:p>
    <w:p w:rsidR="008B28E9" w:rsidRPr="008B28E9" w:rsidRDefault="008B28E9" w:rsidP="00C140DB">
      <w:pPr>
        <w:overflowPunct/>
        <w:autoSpaceDE/>
        <w:autoSpaceDN/>
        <w:adjustRightInd/>
        <w:spacing w:before="120" w:after="60" w:line="276" w:lineRule="auto"/>
        <w:ind w:left="777"/>
        <w:textAlignment w:val="auto"/>
        <w:rPr>
          <w:rtl/>
          <w:lang w:val="x-none" w:eastAsia="x-none"/>
        </w:rPr>
      </w:pPr>
      <w:r w:rsidRPr="008B28E9">
        <w:rPr>
          <w:rtl/>
          <w:lang w:val="x-none" w:eastAsia="x-none"/>
        </w:rPr>
        <w:t xml:space="preserve">אין בכל האמור בסעיפי הביטוח כדי לפטור את </w:t>
      </w:r>
      <w:r w:rsidRPr="008B28E9">
        <w:rPr>
          <w:rFonts w:hint="cs"/>
          <w:rtl/>
          <w:lang w:val="x-none" w:eastAsia="x-none"/>
        </w:rPr>
        <w:t>הספק</w:t>
      </w:r>
      <w:r w:rsidR="00C140DB">
        <w:rPr>
          <w:rtl/>
          <w:lang w:val="x-none" w:eastAsia="x-none"/>
        </w:rPr>
        <w:t xml:space="preserve"> מכל חובה החלה עליו על פי דין</w:t>
      </w:r>
      <w:r w:rsidRPr="008B28E9">
        <w:rPr>
          <w:rtl/>
          <w:lang w:val="x-none" w:eastAsia="x-none"/>
        </w:rPr>
        <w:t xml:space="preserve"> ועל פי החוזה ואין לפרש א</w:t>
      </w:r>
      <w:r w:rsidR="00C140DB">
        <w:rPr>
          <w:rtl/>
          <w:lang w:val="x-none" w:eastAsia="x-none"/>
        </w:rPr>
        <w:t xml:space="preserve">ת האמור כוויתור של מדינת ישראל </w:t>
      </w:r>
      <w:r w:rsidR="00C140DB">
        <w:rPr>
          <w:rFonts w:hint="cs"/>
          <w:rtl/>
          <w:lang w:val="x-none" w:eastAsia="x-none"/>
        </w:rPr>
        <w:t>-</w:t>
      </w:r>
      <w:r w:rsidRPr="008B28E9">
        <w:rPr>
          <w:rtl/>
          <w:lang w:val="x-none" w:eastAsia="x-none"/>
        </w:rPr>
        <w:t xml:space="preserve"> </w:t>
      </w:r>
      <w:r w:rsidR="00597D3B">
        <w:rPr>
          <w:rtl/>
          <w:lang w:val="x-none" w:eastAsia="x-none"/>
        </w:rPr>
        <w:t>משרד המדע והטכנולוגיה</w:t>
      </w:r>
      <w:r w:rsidRPr="008B28E9">
        <w:rPr>
          <w:rtl/>
          <w:lang w:val="x-none" w:eastAsia="x-none"/>
        </w:rPr>
        <w:t xml:space="preserve"> על כל זכות או סעד המוקנים לה</w:t>
      </w:r>
      <w:r w:rsidRPr="008B28E9">
        <w:rPr>
          <w:rFonts w:hint="cs"/>
          <w:rtl/>
          <w:lang w:val="x-none" w:eastAsia="x-none"/>
        </w:rPr>
        <w:t>ם</w:t>
      </w:r>
      <w:r w:rsidR="00C140DB">
        <w:rPr>
          <w:rtl/>
          <w:lang w:val="x-none" w:eastAsia="x-none"/>
        </w:rPr>
        <w:t xml:space="preserve"> על פי דין </w:t>
      </w:r>
      <w:r w:rsidRPr="008B28E9">
        <w:rPr>
          <w:rtl/>
          <w:lang w:val="x-none" w:eastAsia="x-none"/>
        </w:rPr>
        <w:t>ועל פי חוזה זה.</w:t>
      </w:r>
    </w:p>
    <w:p w:rsidR="007B4E05" w:rsidRPr="003A1F0B" w:rsidRDefault="007B4E05" w:rsidP="008224DF">
      <w:pPr>
        <w:contextualSpacing/>
        <w:rPr>
          <w:lang w:val="x-none" w:eastAsia="x-none"/>
        </w:rPr>
      </w:pPr>
    </w:p>
    <w:p w:rsidR="000F4CA8" w:rsidRPr="003A1F0B" w:rsidRDefault="000F4CA8" w:rsidP="008266C6">
      <w:pPr>
        <w:numPr>
          <w:ilvl w:val="0"/>
          <w:numId w:val="24"/>
        </w:numPr>
        <w:overflowPunct/>
        <w:autoSpaceDE/>
        <w:autoSpaceDN/>
        <w:adjustRightInd/>
        <w:spacing w:after="200" w:line="276" w:lineRule="auto"/>
        <w:contextualSpacing/>
        <w:textAlignment w:val="auto"/>
        <w:rPr>
          <w:b/>
          <w:bCs/>
          <w:u w:val="single"/>
          <w:lang w:val="x-none" w:eastAsia="x-none"/>
        </w:rPr>
      </w:pPr>
      <w:r w:rsidRPr="003A1F0B">
        <w:rPr>
          <w:rFonts w:hint="cs"/>
          <w:b/>
          <w:bCs/>
          <w:u w:val="single"/>
          <w:rtl/>
          <w:lang w:val="x-none" w:eastAsia="x-none"/>
        </w:rPr>
        <w:t>אחריות</w:t>
      </w:r>
    </w:p>
    <w:p w:rsidR="000F4CA8" w:rsidRPr="003A1F0B" w:rsidRDefault="000F4CA8" w:rsidP="008266C6">
      <w:pPr>
        <w:numPr>
          <w:ilvl w:val="1"/>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הספק יהא אחראי כלפי המשרד לטיב העבודות, רמתן ואיכותן.</w:t>
      </w:r>
    </w:p>
    <w:p w:rsidR="000F4CA8" w:rsidRPr="003A1F0B" w:rsidRDefault="000F4CA8" w:rsidP="008266C6">
      <w:pPr>
        <w:numPr>
          <w:ilvl w:val="1"/>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מבלי לגרוע מאחריותו על פי כל דין, הספק יהיה אחראי בגין כל נזק או אובדן מכל מין וסוג, שייגרמו עקב ביצוע העבודות וכל התחייבויותיו על פי הסכם זה או על פי כל דין, או בקשר עמן, למשרד ו/או לכל אדם ו/או לרכושו, ואשר הנפגע זכאי לפיצוי בגינם על פי כל דין. הספק ו/או עובדיו ינקוט בכל האמצעים הנדרשים למניעת נזקים כאמור.</w:t>
      </w:r>
    </w:p>
    <w:p w:rsidR="000F4CA8" w:rsidRPr="003A1F0B" w:rsidRDefault="000F4CA8" w:rsidP="008266C6">
      <w:pPr>
        <w:numPr>
          <w:ilvl w:val="1"/>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 xml:space="preserve">אחריות הספק תחול גם על כל מעשה ומחדל של מי מיועציו, עובדיו, נציגיו, </w:t>
      </w:r>
      <w:proofErr w:type="spellStart"/>
      <w:r w:rsidRPr="003A1F0B">
        <w:rPr>
          <w:rtl/>
          <w:lang w:val="x-none" w:eastAsia="x-none"/>
        </w:rPr>
        <w:t>שלוחיו</w:t>
      </w:r>
      <w:proofErr w:type="spellEnd"/>
      <w:r w:rsidRPr="003A1F0B">
        <w:rPr>
          <w:rtl/>
          <w:lang w:val="x-none" w:eastAsia="x-none"/>
        </w:rPr>
        <w:t xml:space="preserve"> או הבאים מכוחו או הקשורים עמו בקשר עם התחייבויותיו על פי הסכם זה.</w:t>
      </w:r>
    </w:p>
    <w:p w:rsidR="000F4CA8" w:rsidRPr="003A1F0B" w:rsidRDefault="000F4CA8" w:rsidP="008266C6">
      <w:pPr>
        <w:numPr>
          <w:ilvl w:val="1"/>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הספק יפצה וישפה את המשרד ואת הבאים מכוחו, בשל כל חבות מכל סוג ומין שהוא, בה יחויבו כלפי צד שלישי, לרבות לעובדי המשרד, על פי כל דין, בשל כל נזק, הפסד או הוצאה, לרבות הוצאות התדיינות משפטית, שייגרמו לו עקב ביצוע העבודות על ידי הספק או בקשר עימם, או עקב הפרת הסכם זה.</w:t>
      </w:r>
    </w:p>
    <w:p w:rsidR="000F4CA8" w:rsidRPr="003A1F0B" w:rsidRDefault="000F4CA8" w:rsidP="008266C6">
      <w:pPr>
        <w:numPr>
          <w:ilvl w:val="1"/>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למען הסר ספק, מובהר בזה כי הספק יהיה אחראי על פי כל דין לכל נזק לגוף, או רכוש מכל מין וסוג, שייגרם לעובדיו ו/או מי מטעמו בקשר עם ההסכם.</w:t>
      </w:r>
    </w:p>
    <w:p w:rsidR="000F4CA8" w:rsidRPr="003A1F0B" w:rsidRDefault="000F4CA8" w:rsidP="008266C6">
      <w:pPr>
        <w:numPr>
          <w:ilvl w:val="1"/>
          <w:numId w:val="24"/>
        </w:numPr>
        <w:overflowPunct/>
        <w:autoSpaceDE/>
        <w:autoSpaceDN/>
        <w:adjustRightInd/>
        <w:spacing w:after="200" w:line="276" w:lineRule="auto"/>
        <w:contextualSpacing/>
        <w:textAlignment w:val="auto"/>
        <w:rPr>
          <w:lang w:val="x-none" w:eastAsia="x-none"/>
        </w:rPr>
      </w:pPr>
      <w:r w:rsidRPr="003A1F0B">
        <w:rPr>
          <w:rtl/>
          <w:lang w:val="x-none" w:eastAsia="x-none"/>
        </w:rPr>
        <w:t>אין באישור המשרד ו/או ההנהלה לאופן ביצוע העבודות בהתאם להסכם זה, ו/או במתן הנחיות לספק, כדי לשחרר את הספק מאחריותו המלאה על פי הסכם זה ו/או על פי כל דין.</w:t>
      </w:r>
    </w:p>
    <w:p w:rsidR="000F4CA8" w:rsidRPr="003A1F0B" w:rsidRDefault="000F4CA8" w:rsidP="008224DF">
      <w:pPr>
        <w:contextualSpacing/>
        <w:rPr>
          <w:lang w:val="x-none" w:eastAsia="x-none"/>
        </w:rPr>
      </w:pPr>
    </w:p>
    <w:p w:rsidR="000F4CA8" w:rsidRPr="003A1F0B" w:rsidRDefault="000F4CA8" w:rsidP="008266C6">
      <w:pPr>
        <w:numPr>
          <w:ilvl w:val="0"/>
          <w:numId w:val="24"/>
        </w:numPr>
        <w:overflowPunct/>
        <w:autoSpaceDE/>
        <w:autoSpaceDN/>
        <w:adjustRightInd/>
        <w:spacing w:after="200" w:line="276" w:lineRule="auto"/>
        <w:contextualSpacing/>
        <w:textAlignment w:val="auto"/>
        <w:rPr>
          <w:b/>
          <w:bCs/>
          <w:u w:val="single"/>
          <w:lang w:val="x-none" w:eastAsia="x-none"/>
        </w:rPr>
      </w:pPr>
      <w:r w:rsidRPr="003A1F0B">
        <w:rPr>
          <w:rFonts w:hint="cs"/>
          <w:b/>
          <w:bCs/>
          <w:u w:val="single"/>
          <w:rtl/>
          <w:lang w:val="x-none" w:eastAsia="x-none"/>
        </w:rPr>
        <w:t>בעלות במסמכים</w:t>
      </w:r>
      <w:r w:rsidR="00626D3A">
        <w:rPr>
          <w:rFonts w:hint="cs"/>
          <w:b/>
          <w:bCs/>
          <w:u w:val="single"/>
          <w:rtl/>
          <w:lang w:val="x-none" w:eastAsia="x-none"/>
        </w:rPr>
        <w:t xml:space="preserve"> </w:t>
      </w:r>
      <w:r w:rsidR="00210C21">
        <w:rPr>
          <w:rFonts w:hint="cs"/>
          <w:b/>
          <w:bCs/>
          <w:u w:val="single"/>
          <w:rtl/>
          <w:lang w:val="x-none" w:eastAsia="x-none"/>
        </w:rPr>
        <w:t>וקניין רוחני</w:t>
      </w:r>
    </w:p>
    <w:p w:rsidR="00210C21" w:rsidRPr="003A1F0B" w:rsidRDefault="00210C21" w:rsidP="00210C21">
      <w:pPr>
        <w:numPr>
          <w:ilvl w:val="1"/>
          <w:numId w:val="24"/>
        </w:numPr>
        <w:overflowPunct/>
        <w:autoSpaceDE/>
        <w:autoSpaceDN/>
        <w:adjustRightInd/>
        <w:spacing w:after="200" w:line="276" w:lineRule="auto"/>
        <w:contextualSpacing/>
        <w:textAlignment w:val="auto"/>
        <w:rPr>
          <w:lang w:val="x-none" w:eastAsia="x-none"/>
        </w:rPr>
      </w:pPr>
      <w:r w:rsidRPr="003A1F0B">
        <w:rPr>
          <w:rFonts w:hint="cs"/>
          <w:rtl/>
          <w:lang w:val="x-none" w:eastAsia="x-none"/>
        </w:rPr>
        <w:t>בהסכם</w:t>
      </w:r>
      <w:r w:rsidRPr="003A1F0B">
        <w:rPr>
          <w:rtl/>
          <w:lang w:val="x-none" w:eastAsia="x-none"/>
        </w:rPr>
        <w:t xml:space="preserve"> </w:t>
      </w:r>
      <w:r w:rsidRPr="003A1F0B">
        <w:rPr>
          <w:rFonts w:hint="cs"/>
          <w:rtl/>
          <w:lang w:val="x-none" w:eastAsia="x-none"/>
        </w:rPr>
        <w:t>זה</w:t>
      </w:r>
      <w:r w:rsidRPr="003A1F0B">
        <w:rPr>
          <w:rtl/>
          <w:lang w:val="x-none" w:eastAsia="x-none"/>
        </w:rPr>
        <w:t xml:space="preserve"> </w:t>
      </w:r>
      <w:r w:rsidRPr="003A1F0B">
        <w:rPr>
          <w:rFonts w:hint="cs"/>
          <w:rtl/>
          <w:lang w:val="x-none" w:eastAsia="x-none"/>
        </w:rPr>
        <w:t>יהיו</w:t>
      </w:r>
      <w:r w:rsidRPr="003A1F0B">
        <w:rPr>
          <w:rtl/>
          <w:lang w:val="x-none" w:eastAsia="x-none"/>
        </w:rPr>
        <w:t xml:space="preserve"> </w:t>
      </w:r>
      <w:r w:rsidRPr="003A1F0B">
        <w:rPr>
          <w:rFonts w:hint="cs"/>
          <w:rtl/>
          <w:lang w:val="x-none" w:eastAsia="x-none"/>
        </w:rPr>
        <w:t>למונחים</w:t>
      </w:r>
      <w:r w:rsidRPr="003A1F0B">
        <w:rPr>
          <w:rtl/>
          <w:lang w:val="x-none" w:eastAsia="x-none"/>
        </w:rPr>
        <w:t xml:space="preserve"> </w:t>
      </w:r>
      <w:r w:rsidRPr="003A1F0B">
        <w:rPr>
          <w:rFonts w:hint="cs"/>
          <w:rtl/>
          <w:lang w:val="x-none" w:eastAsia="x-none"/>
        </w:rPr>
        <w:t>הבאים</w:t>
      </w:r>
      <w:r w:rsidRPr="003A1F0B">
        <w:rPr>
          <w:rtl/>
          <w:lang w:val="x-none" w:eastAsia="x-none"/>
        </w:rPr>
        <w:t xml:space="preserve"> </w:t>
      </w:r>
      <w:r w:rsidRPr="003A1F0B">
        <w:rPr>
          <w:rFonts w:hint="cs"/>
          <w:rtl/>
          <w:lang w:val="x-none" w:eastAsia="x-none"/>
        </w:rPr>
        <w:t>המשמעות</w:t>
      </w:r>
      <w:r w:rsidRPr="003A1F0B">
        <w:rPr>
          <w:rtl/>
          <w:lang w:val="x-none" w:eastAsia="x-none"/>
        </w:rPr>
        <w:t xml:space="preserve"> </w:t>
      </w:r>
      <w:r w:rsidRPr="003A1F0B">
        <w:rPr>
          <w:rFonts w:hint="cs"/>
          <w:rtl/>
          <w:lang w:val="x-none" w:eastAsia="x-none"/>
        </w:rPr>
        <w:t>שלהלן</w:t>
      </w:r>
      <w:r w:rsidRPr="003A1F0B">
        <w:rPr>
          <w:rtl/>
          <w:lang w:val="x-none" w:eastAsia="x-none"/>
        </w:rPr>
        <w:t>:</w:t>
      </w:r>
    </w:p>
    <w:p w:rsidR="00210C21" w:rsidRPr="003A1F0B" w:rsidRDefault="00210C21" w:rsidP="00210C21">
      <w:pPr>
        <w:numPr>
          <w:ilvl w:val="2"/>
          <w:numId w:val="24"/>
        </w:numPr>
        <w:overflowPunct/>
        <w:autoSpaceDE/>
        <w:autoSpaceDN/>
        <w:adjustRightInd/>
        <w:spacing w:after="200" w:line="276" w:lineRule="auto"/>
        <w:contextualSpacing/>
        <w:textAlignment w:val="auto"/>
        <w:rPr>
          <w:lang w:val="x-none" w:eastAsia="x-none"/>
        </w:rPr>
      </w:pPr>
      <w:r w:rsidRPr="003A1F0B">
        <w:rPr>
          <w:rtl/>
          <w:lang w:val="x-none" w:eastAsia="x-none"/>
        </w:rPr>
        <w:t xml:space="preserve">"זכויות קניין רוחני" – לרבות זכויות לפי חוק זכות יוצרים, </w:t>
      </w:r>
      <w:proofErr w:type="spellStart"/>
      <w:r w:rsidRPr="003A1F0B">
        <w:rPr>
          <w:rtl/>
          <w:lang w:val="x-none" w:eastAsia="x-none"/>
        </w:rPr>
        <w:t>התשס"ח</w:t>
      </w:r>
      <w:proofErr w:type="spellEnd"/>
      <w:r w:rsidRPr="003A1F0B">
        <w:rPr>
          <w:rtl/>
          <w:lang w:val="x-none" w:eastAsia="x-none"/>
        </w:rPr>
        <w:t xml:space="preserve">- 2007, זכויות בסוד מסחרי לפי חוק עוולות מסחריות, </w:t>
      </w:r>
      <w:proofErr w:type="spellStart"/>
      <w:r w:rsidRPr="003A1F0B">
        <w:rPr>
          <w:rtl/>
          <w:lang w:val="x-none" w:eastAsia="x-none"/>
        </w:rPr>
        <w:t>התשנ"ט</w:t>
      </w:r>
      <w:proofErr w:type="spellEnd"/>
      <w:r w:rsidRPr="003A1F0B">
        <w:rPr>
          <w:rtl/>
          <w:lang w:val="x-none" w:eastAsia="x-none"/>
        </w:rPr>
        <w:t xml:space="preserve">- 1999, </w:t>
      </w:r>
      <w:r w:rsidRPr="003A1F0B">
        <w:rPr>
          <w:rFonts w:hint="cs"/>
          <w:rtl/>
          <w:lang w:val="x-none" w:eastAsia="x-none"/>
        </w:rPr>
        <w:t>זכויות</w:t>
      </w:r>
      <w:r w:rsidRPr="003A1F0B">
        <w:rPr>
          <w:rtl/>
          <w:lang w:val="x-none" w:eastAsia="x-none"/>
        </w:rPr>
        <w:t xml:space="preserve"> </w:t>
      </w:r>
      <w:r w:rsidRPr="003A1F0B">
        <w:rPr>
          <w:rFonts w:hint="cs"/>
          <w:rtl/>
          <w:lang w:val="x-none" w:eastAsia="x-none"/>
        </w:rPr>
        <w:t>לפי</w:t>
      </w:r>
      <w:r w:rsidRPr="003A1F0B">
        <w:rPr>
          <w:rtl/>
          <w:lang w:val="x-none" w:eastAsia="x-none"/>
        </w:rPr>
        <w:t xml:space="preserve"> </w:t>
      </w:r>
      <w:r w:rsidRPr="003A1F0B">
        <w:rPr>
          <w:rFonts w:hint="cs"/>
          <w:rtl/>
          <w:lang w:val="x-none" w:eastAsia="x-none"/>
        </w:rPr>
        <w:t>חוק</w:t>
      </w:r>
      <w:r w:rsidRPr="003A1F0B">
        <w:rPr>
          <w:rtl/>
          <w:lang w:val="x-none" w:eastAsia="x-none"/>
        </w:rPr>
        <w:t xml:space="preserve"> </w:t>
      </w:r>
      <w:r w:rsidRPr="003A1F0B">
        <w:rPr>
          <w:rFonts w:hint="cs"/>
          <w:rtl/>
          <w:lang w:val="x-none" w:eastAsia="x-none"/>
        </w:rPr>
        <w:t>מבצעים</w:t>
      </w:r>
      <w:r w:rsidRPr="003A1F0B">
        <w:rPr>
          <w:rtl/>
          <w:lang w:val="x-none" w:eastAsia="x-none"/>
        </w:rPr>
        <w:t xml:space="preserve"> </w:t>
      </w:r>
      <w:r w:rsidRPr="003A1F0B">
        <w:rPr>
          <w:rFonts w:hint="cs"/>
          <w:rtl/>
          <w:lang w:val="x-none" w:eastAsia="x-none"/>
        </w:rPr>
        <w:t>ומשדרים</w:t>
      </w:r>
      <w:r w:rsidRPr="003A1F0B">
        <w:rPr>
          <w:rtl/>
          <w:lang w:val="x-none" w:eastAsia="x-none"/>
        </w:rPr>
        <w:t xml:space="preserve">, </w:t>
      </w:r>
      <w:r w:rsidRPr="003A1F0B">
        <w:rPr>
          <w:rFonts w:hint="cs"/>
          <w:rtl/>
          <w:lang w:val="x-none" w:eastAsia="x-none"/>
        </w:rPr>
        <w:t>תשמ</w:t>
      </w:r>
      <w:r w:rsidRPr="003A1F0B">
        <w:rPr>
          <w:rtl/>
          <w:lang w:val="x-none" w:eastAsia="x-none"/>
        </w:rPr>
        <w:t>"</w:t>
      </w:r>
      <w:r w:rsidRPr="003A1F0B">
        <w:rPr>
          <w:rFonts w:hint="cs"/>
          <w:rtl/>
          <w:lang w:val="x-none" w:eastAsia="x-none"/>
        </w:rPr>
        <w:t>ד</w:t>
      </w:r>
      <w:r w:rsidRPr="003A1F0B">
        <w:rPr>
          <w:rtl/>
          <w:lang w:val="x-none" w:eastAsia="x-none"/>
        </w:rPr>
        <w:t>-1984</w:t>
      </w:r>
      <w:r w:rsidRPr="003A1F0B">
        <w:rPr>
          <w:rFonts w:hint="cs"/>
          <w:rtl/>
          <w:lang w:val="x-none" w:eastAsia="x-none"/>
        </w:rPr>
        <w:t xml:space="preserve">, </w:t>
      </w:r>
      <w:r w:rsidRPr="003A1F0B">
        <w:rPr>
          <w:rtl/>
          <w:lang w:val="x-none" w:eastAsia="x-none"/>
        </w:rPr>
        <w:t xml:space="preserve">זכויות לפי חוק הפטנטים, </w:t>
      </w:r>
      <w:proofErr w:type="spellStart"/>
      <w:r w:rsidRPr="003A1F0B">
        <w:rPr>
          <w:rtl/>
          <w:lang w:val="x-none" w:eastAsia="x-none"/>
        </w:rPr>
        <w:t>התשכ"ז</w:t>
      </w:r>
      <w:proofErr w:type="spellEnd"/>
      <w:r w:rsidRPr="003A1F0B">
        <w:rPr>
          <w:rtl/>
          <w:lang w:val="x-none" w:eastAsia="x-none"/>
        </w:rPr>
        <w:t xml:space="preserve">- 1967, זכויות לפי פקודת סימני מסחר [נוסח חדש], </w:t>
      </w:r>
      <w:proofErr w:type="spellStart"/>
      <w:r w:rsidRPr="003A1F0B">
        <w:rPr>
          <w:rtl/>
          <w:lang w:val="x-none" w:eastAsia="x-none"/>
        </w:rPr>
        <w:t>התשל"ב</w:t>
      </w:r>
      <w:proofErr w:type="spellEnd"/>
      <w:r w:rsidRPr="003A1F0B">
        <w:rPr>
          <w:rtl/>
          <w:lang w:val="x-none" w:eastAsia="x-none"/>
        </w:rPr>
        <w:t>- 1972, זכויות  לפי פקודת הפטנטים והמדגמים או כל זכות קניין רוחני אחרת.</w:t>
      </w:r>
    </w:p>
    <w:p w:rsidR="00210C21" w:rsidRPr="003A1F0B" w:rsidRDefault="00210C21" w:rsidP="00210C21">
      <w:pPr>
        <w:numPr>
          <w:ilvl w:val="2"/>
          <w:numId w:val="24"/>
        </w:numPr>
        <w:overflowPunct/>
        <w:autoSpaceDE/>
        <w:autoSpaceDN/>
        <w:adjustRightInd/>
        <w:spacing w:after="200" w:line="276" w:lineRule="auto"/>
        <w:contextualSpacing/>
        <w:textAlignment w:val="auto"/>
        <w:rPr>
          <w:lang w:val="x-none" w:eastAsia="x-none"/>
        </w:rPr>
      </w:pPr>
      <w:r w:rsidRPr="003A1F0B">
        <w:rPr>
          <w:rFonts w:hint="cs"/>
          <w:rtl/>
          <w:lang w:val="x-none" w:eastAsia="x-none"/>
        </w:rPr>
        <w:t>תוצר</w:t>
      </w:r>
      <w:r w:rsidRPr="003A1F0B">
        <w:rPr>
          <w:rtl/>
          <w:lang w:val="x-none" w:eastAsia="x-none"/>
        </w:rPr>
        <w:t xml:space="preserve"> </w:t>
      </w:r>
      <w:r w:rsidRPr="003A1F0B">
        <w:rPr>
          <w:rFonts w:hint="cs"/>
          <w:rtl/>
          <w:lang w:val="x-none" w:eastAsia="x-none"/>
        </w:rPr>
        <w:t>ידע</w:t>
      </w:r>
      <w:r w:rsidRPr="003A1F0B">
        <w:rPr>
          <w:rtl/>
          <w:lang w:val="x-none" w:eastAsia="x-none"/>
        </w:rPr>
        <w:t xml:space="preserve"> –</w:t>
      </w:r>
      <w:r w:rsidRPr="003A1F0B">
        <w:rPr>
          <w:rFonts w:hint="cs"/>
          <w:rtl/>
          <w:lang w:val="x-none" w:eastAsia="x-none"/>
        </w:rPr>
        <w:t xml:space="preserve"> כל נכס</w:t>
      </w:r>
      <w:r w:rsidRPr="003A1F0B">
        <w:rPr>
          <w:rtl/>
          <w:lang w:val="x-none" w:eastAsia="x-none"/>
        </w:rPr>
        <w:t xml:space="preserve"> </w:t>
      </w:r>
      <w:r w:rsidRPr="003A1F0B">
        <w:rPr>
          <w:rFonts w:hint="cs"/>
          <w:rtl/>
          <w:lang w:val="x-none" w:eastAsia="x-none"/>
        </w:rPr>
        <w:t>בלתי</w:t>
      </w:r>
      <w:r w:rsidRPr="003A1F0B">
        <w:rPr>
          <w:rtl/>
          <w:lang w:val="x-none" w:eastAsia="x-none"/>
        </w:rPr>
        <w:t xml:space="preserve"> </w:t>
      </w:r>
      <w:r w:rsidRPr="003A1F0B">
        <w:rPr>
          <w:rFonts w:hint="cs"/>
          <w:rtl/>
          <w:lang w:val="x-none" w:eastAsia="x-none"/>
        </w:rPr>
        <w:t>מוחשי</w:t>
      </w:r>
      <w:r w:rsidRPr="003A1F0B">
        <w:rPr>
          <w:rtl/>
          <w:lang w:val="x-none" w:eastAsia="x-none"/>
        </w:rPr>
        <w:t xml:space="preserve"> </w:t>
      </w:r>
      <w:r w:rsidRPr="003A1F0B">
        <w:rPr>
          <w:rFonts w:hint="cs"/>
          <w:rtl/>
          <w:lang w:val="x-none" w:eastAsia="x-none"/>
        </w:rPr>
        <w:t>אשר</w:t>
      </w:r>
      <w:r w:rsidRPr="003A1F0B">
        <w:rPr>
          <w:rtl/>
          <w:lang w:val="x-none" w:eastAsia="x-none"/>
        </w:rPr>
        <w:t xml:space="preserve"> </w:t>
      </w:r>
      <w:r w:rsidRPr="003A1F0B">
        <w:rPr>
          <w:rFonts w:hint="cs"/>
          <w:rtl/>
          <w:lang w:val="x-none" w:eastAsia="x-none"/>
        </w:rPr>
        <w:t>ניתן</w:t>
      </w:r>
      <w:r w:rsidRPr="003A1F0B">
        <w:rPr>
          <w:rtl/>
          <w:lang w:val="x-none" w:eastAsia="x-none"/>
        </w:rPr>
        <w:t xml:space="preserve"> </w:t>
      </w:r>
      <w:r w:rsidRPr="003A1F0B">
        <w:rPr>
          <w:rFonts w:hint="cs"/>
          <w:rtl/>
          <w:lang w:val="x-none" w:eastAsia="x-none"/>
        </w:rPr>
        <w:t>להגנה</w:t>
      </w:r>
      <w:r w:rsidRPr="003A1F0B">
        <w:rPr>
          <w:rtl/>
          <w:lang w:val="x-none" w:eastAsia="x-none"/>
        </w:rPr>
        <w:t xml:space="preserve"> </w:t>
      </w:r>
      <w:r w:rsidRPr="003A1F0B">
        <w:rPr>
          <w:rFonts w:hint="cs"/>
          <w:rtl/>
          <w:lang w:val="x-none" w:eastAsia="x-none"/>
        </w:rPr>
        <w:t>באמצעות</w:t>
      </w:r>
      <w:r w:rsidRPr="003A1F0B">
        <w:rPr>
          <w:rtl/>
          <w:lang w:val="x-none" w:eastAsia="x-none"/>
        </w:rPr>
        <w:t xml:space="preserve"> </w:t>
      </w:r>
      <w:r w:rsidRPr="003A1F0B">
        <w:rPr>
          <w:rFonts w:hint="cs"/>
          <w:rtl/>
          <w:lang w:val="x-none" w:eastAsia="x-none"/>
        </w:rPr>
        <w:t>זכויות</w:t>
      </w:r>
      <w:r w:rsidRPr="003A1F0B">
        <w:rPr>
          <w:rtl/>
          <w:lang w:val="x-none" w:eastAsia="x-none"/>
        </w:rPr>
        <w:t xml:space="preserve"> </w:t>
      </w:r>
      <w:r w:rsidRPr="003A1F0B">
        <w:rPr>
          <w:rFonts w:hint="cs"/>
          <w:rtl/>
          <w:lang w:val="x-none" w:eastAsia="x-none"/>
        </w:rPr>
        <w:t>קניין</w:t>
      </w:r>
      <w:r w:rsidRPr="003A1F0B">
        <w:rPr>
          <w:rtl/>
          <w:lang w:val="x-none" w:eastAsia="x-none"/>
        </w:rPr>
        <w:t xml:space="preserve"> </w:t>
      </w:r>
      <w:r w:rsidRPr="003A1F0B">
        <w:rPr>
          <w:rFonts w:hint="cs"/>
          <w:rtl/>
          <w:lang w:val="x-none" w:eastAsia="x-none"/>
        </w:rPr>
        <w:t>רוחני</w:t>
      </w:r>
      <w:r w:rsidRPr="003A1F0B">
        <w:rPr>
          <w:rtl/>
          <w:lang w:val="x-none" w:eastAsia="x-none"/>
        </w:rPr>
        <w:t xml:space="preserve"> (</w:t>
      </w:r>
      <w:r w:rsidRPr="003A1F0B">
        <w:rPr>
          <w:lang w:val="x-none" w:eastAsia="x-none"/>
        </w:rPr>
        <w:t>IPR- Intellectual Property Rights</w:t>
      </w:r>
      <w:r w:rsidRPr="003A1F0B">
        <w:rPr>
          <w:rtl/>
          <w:lang w:val="x-none" w:eastAsia="x-none"/>
        </w:rPr>
        <w:t>)</w:t>
      </w:r>
      <w:r w:rsidRPr="003A1F0B">
        <w:rPr>
          <w:rFonts w:hint="cs"/>
          <w:rtl/>
          <w:lang w:val="x-none" w:eastAsia="x-none"/>
        </w:rPr>
        <w:t>, לרבות עותקיו הפיזיים</w:t>
      </w:r>
      <w:r w:rsidRPr="003A1F0B">
        <w:rPr>
          <w:rtl/>
          <w:lang w:val="x-none" w:eastAsia="x-none"/>
        </w:rPr>
        <w:t>.</w:t>
      </w:r>
    </w:p>
    <w:p w:rsidR="00210C21" w:rsidRPr="003A1F0B" w:rsidRDefault="00210C21" w:rsidP="00210C21">
      <w:pPr>
        <w:numPr>
          <w:ilvl w:val="1"/>
          <w:numId w:val="24"/>
        </w:numPr>
        <w:overflowPunct/>
        <w:autoSpaceDE/>
        <w:autoSpaceDN/>
        <w:adjustRightInd/>
        <w:spacing w:after="200" w:line="276" w:lineRule="auto"/>
        <w:contextualSpacing/>
        <w:textAlignment w:val="auto"/>
        <w:rPr>
          <w:lang w:val="x-none" w:eastAsia="x-none"/>
        </w:rPr>
      </w:pPr>
      <w:r w:rsidRPr="003A1F0B">
        <w:rPr>
          <w:rFonts w:hint="cs"/>
          <w:rtl/>
          <w:lang w:val="x-none" w:eastAsia="x-none"/>
        </w:rPr>
        <w:t>כל</w:t>
      </w:r>
      <w:r w:rsidRPr="003A1F0B">
        <w:rPr>
          <w:rtl/>
          <w:lang w:val="x-none" w:eastAsia="x-none"/>
        </w:rPr>
        <w:t xml:space="preserve"> </w:t>
      </w:r>
      <w:r w:rsidRPr="003A1F0B">
        <w:rPr>
          <w:rFonts w:hint="cs"/>
          <w:rtl/>
          <w:lang w:val="x-none" w:eastAsia="x-none"/>
        </w:rPr>
        <w:t>זכויות</w:t>
      </w:r>
      <w:r w:rsidRPr="003A1F0B">
        <w:rPr>
          <w:rtl/>
          <w:lang w:val="x-none" w:eastAsia="x-none"/>
        </w:rPr>
        <w:t xml:space="preserve"> </w:t>
      </w:r>
      <w:r w:rsidRPr="003A1F0B">
        <w:rPr>
          <w:rFonts w:hint="cs"/>
          <w:rtl/>
          <w:lang w:val="x-none" w:eastAsia="x-none"/>
        </w:rPr>
        <w:t>הקניין</w:t>
      </w:r>
      <w:r w:rsidRPr="003A1F0B">
        <w:rPr>
          <w:rtl/>
          <w:lang w:val="x-none" w:eastAsia="x-none"/>
        </w:rPr>
        <w:t xml:space="preserve"> </w:t>
      </w:r>
      <w:r w:rsidRPr="003A1F0B">
        <w:rPr>
          <w:rFonts w:hint="cs"/>
          <w:rtl/>
          <w:lang w:val="x-none" w:eastAsia="x-none"/>
        </w:rPr>
        <w:t>הרוחני</w:t>
      </w:r>
      <w:r w:rsidRPr="003A1F0B">
        <w:rPr>
          <w:rtl/>
          <w:lang w:val="x-none" w:eastAsia="x-none"/>
        </w:rPr>
        <w:t xml:space="preserve">, </w:t>
      </w:r>
      <w:r w:rsidRPr="003A1F0B">
        <w:rPr>
          <w:rFonts w:hint="cs"/>
          <w:rtl/>
          <w:lang w:val="x-none" w:eastAsia="x-none"/>
        </w:rPr>
        <w:t>בישראל</w:t>
      </w:r>
      <w:r w:rsidRPr="003A1F0B">
        <w:rPr>
          <w:rtl/>
          <w:lang w:val="x-none" w:eastAsia="x-none"/>
        </w:rPr>
        <w:t xml:space="preserve"> </w:t>
      </w:r>
      <w:r w:rsidRPr="003A1F0B">
        <w:rPr>
          <w:rFonts w:hint="cs"/>
          <w:rtl/>
          <w:lang w:val="x-none" w:eastAsia="x-none"/>
        </w:rPr>
        <w:t>ומחוצה</w:t>
      </w:r>
      <w:r w:rsidRPr="003A1F0B">
        <w:rPr>
          <w:rtl/>
          <w:lang w:val="x-none" w:eastAsia="x-none"/>
        </w:rPr>
        <w:t xml:space="preserve"> </w:t>
      </w:r>
      <w:r w:rsidRPr="003A1F0B">
        <w:rPr>
          <w:rFonts w:hint="cs"/>
          <w:rtl/>
          <w:lang w:val="x-none" w:eastAsia="x-none"/>
        </w:rPr>
        <w:t>לה</w:t>
      </w:r>
      <w:r w:rsidRPr="003A1F0B">
        <w:rPr>
          <w:rtl/>
          <w:lang w:val="x-none" w:eastAsia="x-none"/>
        </w:rPr>
        <w:t xml:space="preserve">, </w:t>
      </w:r>
      <w:r w:rsidRPr="003A1F0B">
        <w:rPr>
          <w:rFonts w:hint="cs"/>
          <w:rtl/>
          <w:lang w:val="x-none" w:eastAsia="x-none"/>
        </w:rPr>
        <w:t>בתוצרי</w:t>
      </w:r>
      <w:r w:rsidRPr="003A1F0B">
        <w:rPr>
          <w:rtl/>
          <w:lang w:val="x-none" w:eastAsia="x-none"/>
        </w:rPr>
        <w:t xml:space="preserve"> </w:t>
      </w:r>
      <w:r w:rsidRPr="003A1F0B">
        <w:rPr>
          <w:rFonts w:hint="cs"/>
          <w:rtl/>
          <w:lang w:val="x-none" w:eastAsia="x-none"/>
        </w:rPr>
        <w:t>ההסכם</w:t>
      </w:r>
      <w:r w:rsidRPr="003A1F0B">
        <w:rPr>
          <w:rtl/>
          <w:lang w:val="x-none" w:eastAsia="x-none"/>
        </w:rPr>
        <w:t xml:space="preserve"> </w:t>
      </w:r>
      <w:r w:rsidRPr="003A1F0B">
        <w:rPr>
          <w:rFonts w:hint="cs"/>
          <w:rtl/>
          <w:lang w:val="x-none" w:eastAsia="x-none"/>
        </w:rPr>
        <w:t>שיופקו</w:t>
      </w:r>
      <w:r w:rsidRPr="003A1F0B">
        <w:rPr>
          <w:rtl/>
          <w:lang w:val="x-none" w:eastAsia="x-none"/>
        </w:rPr>
        <w:t xml:space="preserve">, </w:t>
      </w:r>
      <w:proofErr w:type="spellStart"/>
      <w:r w:rsidRPr="003A1F0B">
        <w:rPr>
          <w:rFonts w:hint="cs"/>
          <w:rtl/>
          <w:lang w:val="x-none" w:eastAsia="x-none"/>
        </w:rPr>
        <w:t>שיווצרו</w:t>
      </w:r>
      <w:proofErr w:type="spellEnd"/>
      <w:r w:rsidRPr="003A1F0B">
        <w:rPr>
          <w:rtl/>
          <w:lang w:val="x-none" w:eastAsia="x-none"/>
        </w:rPr>
        <w:t xml:space="preserve"> </w:t>
      </w:r>
      <w:r w:rsidRPr="003A1F0B">
        <w:rPr>
          <w:rFonts w:hint="cs"/>
          <w:rtl/>
          <w:lang w:val="x-none" w:eastAsia="x-none"/>
        </w:rPr>
        <w:t>או</w:t>
      </w:r>
      <w:r w:rsidRPr="003A1F0B">
        <w:rPr>
          <w:rtl/>
          <w:lang w:val="x-none" w:eastAsia="x-none"/>
        </w:rPr>
        <w:t xml:space="preserve"> </w:t>
      </w:r>
      <w:r w:rsidRPr="003A1F0B">
        <w:rPr>
          <w:rFonts w:hint="cs"/>
          <w:rtl/>
          <w:lang w:val="x-none" w:eastAsia="x-none"/>
        </w:rPr>
        <w:t>שיפותחו</w:t>
      </w:r>
      <w:r w:rsidRPr="003A1F0B">
        <w:rPr>
          <w:rtl/>
          <w:lang w:val="x-none" w:eastAsia="x-none"/>
        </w:rPr>
        <w:t xml:space="preserve"> </w:t>
      </w:r>
      <w:r w:rsidRPr="003A1F0B">
        <w:rPr>
          <w:rFonts w:hint="cs"/>
          <w:rtl/>
          <w:lang w:val="x-none" w:eastAsia="x-none"/>
        </w:rPr>
        <w:t>במהלך</w:t>
      </w:r>
      <w:r w:rsidRPr="003A1F0B">
        <w:rPr>
          <w:rtl/>
          <w:lang w:val="x-none" w:eastAsia="x-none"/>
        </w:rPr>
        <w:t xml:space="preserve"> </w:t>
      </w:r>
      <w:r w:rsidRPr="003A1F0B">
        <w:rPr>
          <w:rFonts w:hint="cs"/>
          <w:rtl/>
          <w:lang w:val="x-none" w:eastAsia="x-none"/>
        </w:rPr>
        <w:t>או</w:t>
      </w:r>
      <w:r w:rsidRPr="003A1F0B">
        <w:rPr>
          <w:rtl/>
          <w:lang w:val="x-none" w:eastAsia="x-none"/>
        </w:rPr>
        <w:t xml:space="preserve"> </w:t>
      </w:r>
      <w:r w:rsidRPr="003A1F0B">
        <w:rPr>
          <w:rFonts w:hint="cs"/>
          <w:rtl/>
          <w:lang w:val="x-none" w:eastAsia="x-none"/>
        </w:rPr>
        <w:t>לצורך</w:t>
      </w:r>
      <w:r w:rsidRPr="003A1F0B">
        <w:rPr>
          <w:rtl/>
          <w:lang w:val="x-none" w:eastAsia="x-none"/>
        </w:rPr>
        <w:t xml:space="preserve"> </w:t>
      </w:r>
      <w:r w:rsidRPr="003A1F0B">
        <w:rPr>
          <w:rFonts w:hint="cs"/>
          <w:rtl/>
          <w:lang w:val="x-none" w:eastAsia="x-none"/>
        </w:rPr>
        <w:t>ביצוע</w:t>
      </w:r>
      <w:r w:rsidRPr="003A1F0B">
        <w:rPr>
          <w:rtl/>
          <w:lang w:val="x-none" w:eastAsia="x-none"/>
        </w:rPr>
        <w:t xml:space="preserve"> </w:t>
      </w:r>
      <w:r w:rsidRPr="003A1F0B">
        <w:rPr>
          <w:rFonts w:hint="cs"/>
          <w:rtl/>
          <w:lang w:val="x-none" w:eastAsia="x-none"/>
        </w:rPr>
        <w:t>ההסכם</w:t>
      </w:r>
      <w:r w:rsidRPr="003A1F0B">
        <w:rPr>
          <w:rtl/>
          <w:lang w:val="x-none" w:eastAsia="x-none"/>
        </w:rPr>
        <w:t xml:space="preserve"> </w:t>
      </w:r>
      <w:r w:rsidRPr="003A1F0B">
        <w:rPr>
          <w:rFonts w:hint="cs"/>
          <w:rtl/>
          <w:lang w:val="x-none" w:eastAsia="x-none"/>
        </w:rPr>
        <w:t>ועקב</w:t>
      </w:r>
      <w:r w:rsidRPr="003A1F0B">
        <w:rPr>
          <w:rtl/>
          <w:lang w:val="x-none" w:eastAsia="x-none"/>
        </w:rPr>
        <w:t xml:space="preserve"> </w:t>
      </w:r>
      <w:r w:rsidRPr="003A1F0B">
        <w:rPr>
          <w:rFonts w:hint="cs"/>
          <w:rtl/>
          <w:lang w:val="x-none" w:eastAsia="x-none"/>
        </w:rPr>
        <w:t>השירותים</w:t>
      </w:r>
      <w:r w:rsidRPr="003A1F0B">
        <w:rPr>
          <w:rtl/>
          <w:lang w:val="x-none" w:eastAsia="x-none"/>
        </w:rPr>
        <w:t xml:space="preserve"> </w:t>
      </w:r>
      <w:r w:rsidRPr="003A1F0B">
        <w:rPr>
          <w:rFonts w:hint="cs"/>
          <w:rtl/>
          <w:lang w:val="x-none" w:eastAsia="x-none"/>
        </w:rPr>
        <w:t>שיסופקו</w:t>
      </w:r>
      <w:r w:rsidRPr="003A1F0B">
        <w:rPr>
          <w:rtl/>
          <w:lang w:val="x-none" w:eastAsia="x-none"/>
        </w:rPr>
        <w:t xml:space="preserve"> </w:t>
      </w:r>
      <w:r w:rsidRPr="003A1F0B">
        <w:rPr>
          <w:rFonts w:hint="cs"/>
          <w:rtl/>
          <w:lang w:val="x-none" w:eastAsia="x-none"/>
        </w:rPr>
        <w:t>למשרד</w:t>
      </w:r>
      <w:r w:rsidRPr="003A1F0B">
        <w:rPr>
          <w:rtl/>
          <w:lang w:val="x-none" w:eastAsia="x-none"/>
        </w:rPr>
        <w:t xml:space="preserve"> </w:t>
      </w:r>
      <w:r w:rsidRPr="003A1F0B">
        <w:rPr>
          <w:rFonts w:hint="cs"/>
          <w:rtl/>
          <w:lang w:val="x-none" w:eastAsia="x-none"/>
        </w:rPr>
        <w:t>כחלק</w:t>
      </w:r>
      <w:r w:rsidRPr="003A1F0B">
        <w:rPr>
          <w:rtl/>
          <w:lang w:val="x-none" w:eastAsia="x-none"/>
        </w:rPr>
        <w:t xml:space="preserve"> </w:t>
      </w:r>
      <w:r w:rsidRPr="003A1F0B">
        <w:rPr>
          <w:rFonts w:hint="cs"/>
          <w:rtl/>
          <w:lang w:val="x-none" w:eastAsia="x-none"/>
        </w:rPr>
        <w:t>מהסכם</w:t>
      </w:r>
      <w:r w:rsidRPr="003A1F0B">
        <w:rPr>
          <w:rtl/>
          <w:lang w:val="x-none" w:eastAsia="x-none"/>
        </w:rPr>
        <w:t xml:space="preserve"> </w:t>
      </w:r>
      <w:r w:rsidRPr="003A1F0B">
        <w:rPr>
          <w:rFonts w:hint="cs"/>
          <w:rtl/>
          <w:lang w:val="x-none" w:eastAsia="x-none"/>
        </w:rPr>
        <w:t>זה</w:t>
      </w:r>
      <w:r w:rsidRPr="003A1F0B">
        <w:rPr>
          <w:rtl/>
          <w:lang w:val="x-none" w:eastAsia="x-none"/>
        </w:rPr>
        <w:t xml:space="preserve">, </w:t>
      </w:r>
      <w:r w:rsidRPr="003A1F0B">
        <w:rPr>
          <w:rFonts w:hint="cs"/>
          <w:rtl/>
          <w:lang w:val="x-none" w:eastAsia="x-none"/>
        </w:rPr>
        <w:t>לרבות</w:t>
      </w:r>
      <w:r w:rsidRPr="003A1F0B">
        <w:rPr>
          <w:rtl/>
          <w:lang w:val="x-none" w:eastAsia="x-none"/>
        </w:rPr>
        <w:t xml:space="preserve"> </w:t>
      </w:r>
      <w:r w:rsidRPr="003A1F0B">
        <w:rPr>
          <w:rFonts w:hint="cs"/>
          <w:rtl/>
          <w:lang w:val="x-none" w:eastAsia="x-none"/>
        </w:rPr>
        <w:t>הזכויות</w:t>
      </w:r>
      <w:r w:rsidRPr="003A1F0B">
        <w:rPr>
          <w:rtl/>
          <w:lang w:val="x-none" w:eastAsia="x-none"/>
        </w:rPr>
        <w:t xml:space="preserve"> </w:t>
      </w:r>
      <w:r w:rsidRPr="003A1F0B">
        <w:rPr>
          <w:rFonts w:hint="cs"/>
          <w:rtl/>
          <w:lang w:val="x-none" w:eastAsia="x-none"/>
        </w:rPr>
        <w:t>בנוגע</w:t>
      </w:r>
      <w:r w:rsidRPr="003A1F0B">
        <w:rPr>
          <w:rtl/>
          <w:lang w:val="x-none" w:eastAsia="x-none"/>
        </w:rPr>
        <w:t xml:space="preserve"> </w:t>
      </w:r>
      <w:r>
        <w:rPr>
          <w:rFonts w:hint="cs"/>
          <w:rtl/>
          <w:lang w:val="x-none" w:eastAsia="x-none"/>
        </w:rPr>
        <w:t xml:space="preserve">לשפה העיצובית </w:t>
      </w:r>
      <w:proofErr w:type="spellStart"/>
      <w:r>
        <w:rPr>
          <w:rFonts w:hint="cs"/>
          <w:rtl/>
          <w:lang w:val="x-none" w:eastAsia="x-none"/>
        </w:rPr>
        <w:t>והמיתוגית</w:t>
      </w:r>
      <w:proofErr w:type="spellEnd"/>
      <w:r>
        <w:rPr>
          <w:rFonts w:hint="cs"/>
          <w:rtl/>
          <w:lang w:val="x-none" w:eastAsia="x-none"/>
        </w:rPr>
        <w:t>, למזכרות שיופקו במסגרת ההתקשרות, לתמונות וצילומים מהפעילות וכד'</w:t>
      </w:r>
      <w:r w:rsidRPr="003A1F0B">
        <w:rPr>
          <w:rtl/>
          <w:lang w:val="x-none" w:eastAsia="x-none"/>
        </w:rPr>
        <w:t>,</w:t>
      </w:r>
      <w:r w:rsidRPr="003A1F0B">
        <w:rPr>
          <w:rFonts w:hint="cs"/>
          <w:rtl/>
          <w:lang w:val="x-none" w:eastAsia="x-none"/>
        </w:rPr>
        <w:t xml:space="preserve"> </w:t>
      </w:r>
      <w:r w:rsidRPr="003A1F0B">
        <w:rPr>
          <w:rtl/>
          <w:lang w:val="x-none" w:eastAsia="x-none"/>
        </w:rPr>
        <w:t xml:space="preserve">על ידי </w:t>
      </w:r>
      <w:r w:rsidRPr="003A1F0B">
        <w:rPr>
          <w:rFonts w:hint="cs"/>
          <w:rtl/>
          <w:lang w:val="x-none" w:eastAsia="x-none"/>
        </w:rPr>
        <w:t>הספק</w:t>
      </w:r>
      <w:r w:rsidRPr="003A1F0B">
        <w:rPr>
          <w:rtl/>
          <w:lang w:val="x-none" w:eastAsia="x-none"/>
        </w:rPr>
        <w:t xml:space="preserve"> ו/או על-ידי עובדי</w:t>
      </w:r>
      <w:r w:rsidRPr="003A1F0B">
        <w:rPr>
          <w:rFonts w:hint="cs"/>
          <w:rtl/>
          <w:lang w:val="x-none" w:eastAsia="x-none"/>
        </w:rPr>
        <w:t>ו</w:t>
      </w:r>
      <w:r w:rsidRPr="003A1F0B">
        <w:rPr>
          <w:rtl/>
          <w:lang w:val="x-none" w:eastAsia="x-none"/>
        </w:rPr>
        <w:t xml:space="preserve"> ו/או על-ידי </w:t>
      </w:r>
      <w:r w:rsidRPr="003A1F0B">
        <w:rPr>
          <w:rFonts w:hint="cs"/>
          <w:rtl/>
          <w:lang w:val="x-none" w:eastAsia="x-none"/>
        </w:rPr>
        <w:t>גורמים שלישיים איתם יתקשר הספק לצורך ביצוע</w:t>
      </w:r>
      <w:r w:rsidRPr="003A1F0B">
        <w:rPr>
          <w:rtl/>
          <w:lang w:val="x-none" w:eastAsia="x-none"/>
        </w:rPr>
        <w:t xml:space="preserve"> הסכם זה, </w:t>
      </w:r>
      <w:r w:rsidRPr="003A1F0B">
        <w:rPr>
          <w:rFonts w:hint="cs"/>
          <w:rtl/>
          <w:lang w:val="x-none" w:eastAsia="x-none"/>
        </w:rPr>
        <w:t>תהינה</w:t>
      </w:r>
      <w:r w:rsidRPr="003A1F0B">
        <w:rPr>
          <w:rtl/>
          <w:lang w:val="x-none" w:eastAsia="x-none"/>
        </w:rPr>
        <w:t xml:space="preserve"> </w:t>
      </w:r>
      <w:r w:rsidRPr="003A1F0B">
        <w:rPr>
          <w:rFonts w:hint="cs"/>
          <w:rtl/>
          <w:lang w:val="x-none" w:eastAsia="x-none"/>
        </w:rPr>
        <w:t>בבעלות</w:t>
      </w:r>
      <w:r w:rsidRPr="003A1F0B">
        <w:rPr>
          <w:rtl/>
          <w:lang w:val="x-none" w:eastAsia="x-none"/>
        </w:rPr>
        <w:t xml:space="preserve"> </w:t>
      </w:r>
      <w:r w:rsidRPr="003A1F0B">
        <w:rPr>
          <w:rFonts w:hint="cs"/>
          <w:rtl/>
          <w:lang w:val="x-none" w:eastAsia="x-none"/>
        </w:rPr>
        <w:t>מלאה</w:t>
      </w:r>
      <w:r w:rsidRPr="003A1F0B">
        <w:rPr>
          <w:rtl/>
          <w:lang w:val="x-none" w:eastAsia="x-none"/>
        </w:rPr>
        <w:t xml:space="preserve"> </w:t>
      </w:r>
      <w:r w:rsidRPr="003A1F0B">
        <w:rPr>
          <w:rFonts w:hint="cs"/>
          <w:rtl/>
          <w:lang w:val="x-none" w:eastAsia="x-none"/>
        </w:rPr>
        <w:t>ובלעדית</w:t>
      </w:r>
      <w:r w:rsidRPr="003A1F0B">
        <w:rPr>
          <w:rtl/>
          <w:lang w:val="x-none" w:eastAsia="x-none"/>
        </w:rPr>
        <w:t xml:space="preserve"> </w:t>
      </w:r>
      <w:r w:rsidRPr="003A1F0B">
        <w:rPr>
          <w:rFonts w:hint="cs"/>
          <w:rtl/>
          <w:lang w:val="x-none" w:eastAsia="x-none"/>
        </w:rPr>
        <w:t>של</w:t>
      </w:r>
      <w:r w:rsidRPr="003A1F0B">
        <w:rPr>
          <w:rtl/>
          <w:lang w:val="x-none" w:eastAsia="x-none"/>
        </w:rPr>
        <w:t xml:space="preserve"> </w:t>
      </w:r>
      <w:r w:rsidRPr="003A1F0B">
        <w:rPr>
          <w:rFonts w:hint="cs"/>
          <w:rtl/>
          <w:lang w:val="x-none" w:eastAsia="x-none"/>
        </w:rPr>
        <w:t>המשרד</w:t>
      </w:r>
      <w:r w:rsidRPr="003A1F0B">
        <w:rPr>
          <w:rtl/>
          <w:lang w:val="x-none" w:eastAsia="x-none"/>
        </w:rPr>
        <w:t>.</w:t>
      </w:r>
      <w:r w:rsidRPr="003A1F0B">
        <w:rPr>
          <w:rFonts w:hint="cs"/>
          <w:rtl/>
          <w:lang w:val="x-none" w:eastAsia="x-none"/>
        </w:rPr>
        <w:t xml:space="preserve"> </w:t>
      </w:r>
    </w:p>
    <w:p w:rsidR="00210C21" w:rsidRPr="003A1F0B" w:rsidRDefault="00210C21" w:rsidP="00210C21">
      <w:pPr>
        <w:numPr>
          <w:ilvl w:val="2"/>
          <w:numId w:val="24"/>
        </w:numPr>
        <w:overflowPunct/>
        <w:autoSpaceDE/>
        <w:autoSpaceDN/>
        <w:adjustRightInd/>
        <w:spacing w:after="200" w:line="276" w:lineRule="auto"/>
        <w:contextualSpacing/>
        <w:textAlignment w:val="auto"/>
        <w:rPr>
          <w:lang w:val="x-none" w:eastAsia="x-none"/>
        </w:rPr>
      </w:pPr>
      <w:r w:rsidRPr="003A1F0B">
        <w:rPr>
          <w:rFonts w:hint="cs"/>
          <w:rtl/>
          <w:lang w:val="x-none" w:eastAsia="x-none"/>
        </w:rPr>
        <w:lastRenderedPageBreak/>
        <w:t>הספק</w:t>
      </w:r>
      <w:r w:rsidRPr="003A1F0B">
        <w:rPr>
          <w:rtl/>
          <w:lang w:val="x-none" w:eastAsia="x-none"/>
        </w:rPr>
        <w:t xml:space="preserve"> </w:t>
      </w:r>
      <w:r w:rsidRPr="003A1F0B">
        <w:rPr>
          <w:rFonts w:hint="cs"/>
          <w:rtl/>
          <w:lang w:val="x-none" w:eastAsia="x-none"/>
        </w:rPr>
        <w:t>יהא אחראי להבטיח את הבעלות הבלעדית כאמור, לרבות רכישת זכויות קניין</w:t>
      </w:r>
      <w:r w:rsidRPr="003A1F0B">
        <w:rPr>
          <w:rtl/>
          <w:lang w:val="x-none" w:eastAsia="x-none"/>
        </w:rPr>
        <w:t xml:space="preserve"> </w:t>
      </w:r>
      <w:r w:rsidRPr="003A1F0B">
        <w:rPr>
          <w:rFonts w:hint="cs"/>
          <w:rtl/>
          <w:lang w:val="x-none" w:eastAsia="x-none"/>
        </w:rPr>
        <w:t>רוחני</w:t>
      </w:r>
      <w:r w:rsidRPr="003A1F0B">
        <w:rPr>
          <w:rtl/>
          <w:lang w:val="x-none" w:eastAsia="x-none"/>
        </w:rPr>
        <w:t xml:space="preserve"> </w:t>
      </w:r>
      <w:r w:rsidRPr="003A1F0B">
        <w:rPr>
          <w:rFonts w:hint="cs"/>
          <w:rtl/>
          <w:lang w:val="x-none" w:eastAsia="x-none"/>
        </w:rPr>
        <w:t>אשר שייכות לצד שלישי ככל הנדרש, נקיות מכל שעבוד או משכון או זכויות צד שלישי וכיוצא בזה, וביצוע כל פעולה נוספת הדרושה לשם כך, על חשבונו.</w:t>
      </w:r>
    </w:p>
    <w:p w:rsidR="00210C21" w:rsidRPr="003A1F0B" w:rsidRDefault="00210C21" w:rsidP="00210C21">
      <w:pPr>
        <w:numPr>
          <w:ilvl w:val="1"/>
          <w:numId w:val="24"/>
        </w:numPr>
        <w:overflowPunct/>
        <w:autoSpaceDE/>
        <w:autoSpaceDN/>
        <w:adjustRightInd/>
        <w:spacing w:after="200" w:line="276" w:lineRule="auto"/>
        <w:contextualSpacing/>
        <w:textAlignment w:val="auto"/>
        <w:rPr>
          <w:lang w:val="x-none" w:eastAsia="x-none"/>
        </w:rPr>
      </w:pPr>
      <w:r w:rsidRPr="003A1F0B">
        <w:rPr>
          <w:rFonts w:hint="cs"/>
          <w:rtl/>
          <w:lang w:val="x-none" w:eastAsia="x-none"/>
        </w:rPr>
        <w:t>הספק מתחייב לעגן את זכויות הקניין הרוחני של המשרד בתוצרי ההסכם בכל התקשרות חוזית שלו עם עובדיו ו/או עם מי שפועל מטעמו ו/או עם צדדים שלישיים עמם התקשר במסגרת ביצוע התחייבוי</w:t>
      </w:r>
      <w:r>
        <w:rPr>
          <w:rFonts w:hint="cs"/>
          <w:rtl/>
          <w:lang w:val="x-none" w:eastAsia="x-none"/>
        </w:rPr>
        <w:t>ותיו לפי הסכם זה</w:t>
      </w:r>
      <w:r w:rsidRPr="003A1F0B">
        <w:rPr>
          <w:rFonts w:hint="cs"/>
          <w:rtl/>
          <w:lang w:val="x-none" w:eastAsia="x-none"/>
        </w:rPr>
        <w:t xml:space="preserve"> באופן שזכויות המשרד לא תיפגענה. בכל מקרה שהספק יכלול בתוצרי העבודה תכנים שבהם זכויות קניין רוחני של צדדים שלישיים (כלומר, תכנים שלא הופקו, נוצרו או פותחו במהלך או לצורך ביצוע ההסכם ועקב השירותים שיסופקו למשרד כחלק מהסכם זה), הספק מתחייב כי יבטיח את זכותו של המשרד להשתמש</w:t>
      </w:r>
      <w:r w:rsidRPr="003A1F0B">
        <w:rPr>
          <w:rtl/>
          <w:lang w:val="x-none" w:eastAsia="x-none"/>
        </w:rPr>
        <w:t xml:space="preserve">, </w:t>
      </w:r>
      <w:r w:rsidRPr="003A1F0B">
        <w:rPr>
          <w:rFonts w:hint="cs"/>
          <w:rtl/>
          <w:lang w:val="x-none" w:eastAsia="x-none"/>
        </w:rPr>
        <w:t>לפרסם</w:t>
      </w:r>
      <w:r w:rsidRPr="003A1F0B">
        <w:rPr>
          <w:rtl/>
          <w:lang w:val="x-none" w:eastAsia="x-none"/>
        </w:rPr>
        <w:t xml:space="preserve"> </w:t>
      </w:r>
      <w:r w:rsidRPr="003A1F0B">
        <w:rPr>
          <w:rFonts w:hint="cs"/>
          <w:rtl/>
          <w:lang w:val="x-none" w:eastAsia="x-none"/>
        </w:rPr>
        <w:t>ולהפיץ יצירות אלה, כאמור בהסכם זה, ללא</w:t>
      </w:r>
      <w:r w:rsidRPr="003A1F0B">
        <w:rPr>
          <w:rtl/>
          <w:lang w:val="x-none" w:eastAsia="x-none"/>
        </w:rPr>
        <w:t xml:space="preserve"> </w:t>
      </w:r>
      <w:r w:rsidRPr="003A1F0B">
        <w:rPr>
          <w:rFonts w:hint="cs"/>
          <w:rtl/>
          <w:lang w:val="x-none" w:eastAsia="x-none"/>
        </w:rPr>
        <w:t>תשלום</w:t>
      </w:r>
      <w:r w:rsidRPr="003A1F0B">
        <w:rPr>
          <w:rtl/>
          <w:lang w:val="x-none" w:eastAsia="x-none"/>
        </w:rPr>
        <w:t xml:space="preserve"> </w:t>
      </w:r>
      <w:r w:rsidRPr="003A1F0B">
        <w:rPr>
          <w:rFonts w:hint="cs"/>
          <w:rtl/>
          <w:lang w:val="x-none" w:eastAsia="x-none"/>
        </w:rPr>
        <w:t>נוסף.</w:t>
      </w:r>
    </w:p>
    <w:p w:rsidR="00210C21" w:rsidRPr="003A1F0B" w:rsidRDefault="00210C21" w:rsidP="00210C21">
      <w:pPr>
        <w:numPr>
          <w:ilvl w:val="1"/>
          <w:numId w:val="24"/>
        </w:numPr>
        <w:overflowPunct/>
        <w:autoSpaceDE/>
        <w:autoSpaceDN/>
        <w:adjustRightInd/>
        <w:spacing w:after="200" w:line="276" w:lineRule="auto"/>
        <w:contextualSpacing/>
        <w:textAlignment w:val="auto"/>
        <w:rPr>
          <w:lang w:val="x-none" w:eastAsia="x-none"/>
        </w:rPr>
      </w:pPr>
      <w:r w:rsidRPr="003A1F0B">
        <w:rPr>
          <w:rFonts w:hint="cs"/>
          <w:rtl/>
          <w:lang w:val="x-none" w:eastAsia="x-none"/>
        </w:rPr>
        <w:t>למען</w:t>
      </w:r>
      <w:r w:rsidRPr="003A1F0B">
        <w:rPr>
          <w:rtl/>
          <w:lang w:val="x-none" w:eastAsia="x-none"/>
        </w:rPr>
        <w:t xml:space="preserve"> </w:t>
      </w:r>
      <w:r w:rsidRPr="003A1F0B">
        <w:rPr>
          <w:rFonts w:hint="cs"/>
          <w:rtl/>
          <w:lang w:val="x-none" w:eastAsia="x-none"/>
        </w:rPr>
        <w:t>הסר</w:t>
      </w:r>
      <w:r w:rsidRPr="003A1F0B">
        <w:rPr>
          <w:rtl/>
          <w:lang w:val="x-none" w:eastAsia="x-none"/>
        </w:rPr>
        <w:t xml:space="preserve"> </w:t>
      </w:r>
      <w:r w:rsidRPr="003A1F0B">
        <w:rPr>
          <w:rFonts w:hint="cs"/>
          <w:rtl/>
          <w:lang w:val="x-none" w:eastAsia="x-none"/>
        </w:rPr>
        <w:t>ספק ומבלי לגרוע מהאמור</w:t>
      </w:r>
      <w:r w:rsidRPr="003A1F0B">
        <w:rPr>
          <w:rtl/>
          <w:lang w:val="x-none" w:eastAsia="x-none"/>
        </w:rPr>
        <w:t xml:space="preserve">, </w:t>
      </w:r>
      <w:r w:rsidRPr="003A1F0B">
        <w:rPr>
          <w:rFonts w:hint="cs"/>
          <w:rtl/>
          <w:lang w:val="x-none" w:eastAsia="x-none"/>
        </w:rPr>
        <w:t>לספק ידוע שלמשרד</w:t>
      </w:r>
      <w:r w:rsidRPr="003A1F0B">
        <w:rPr>
          <w:rtl/>
          <w:lang w:val="x-none" w:eastAsia="x-none"/>
        </w:rPr>
        <w:t xml:space="preserve"> </w:t>
      </w:r>
      <w:r w:rsidRPr="003A1F0B">
        <w:rPr>
          <w:rFonts w:hint="cs"/>
          <w:rtl/>
          <w:lang w:val="x-none" w:eastAsia="x-none"/>
        </w:rPr>
        <w:t>הזכות</w:t>
      </w:r>
      <w:r w:rsidRPr="003A1F0B">
        <w:rPr>
          <w:rtl/>
          <w:lang w:val="x-none" w:eastAsia="x-none"/>
        </w:rPr>
        <w:t xml:space="preserve"> </w:t>
      </w:r>
      <w:r w:rsidRPr="003A1F0B">
        <w:rPr>
          <w:rFonts w:hint="cs"/>
          <w:rtl/>
          <w:lang w:val="x-none" w:eastAsia="x-none"/>
        </w:rPr>
        <w:t>להשתמש</w:t>
      </w:r>
      <w:r w:rsidRPr="003A1F0B">
        <w:rPr>
          <w:rtl/>
          <w:lang w:val="x-none" w:eastAsia="x-none"/>
        </w:rPr>
        <w:t xml:space="preserve">, </w:t>
      </w:r>
      <w:r w:rsidRPr="003A1F0B">
        <w:rPr>
          <w:rFonts w:hint="cs"/>
          <w:rtl/>
          <w:lang w:val="x-none" w:eastAsia="x-none"/>
        </w:rPr>
        <w:t>לפרסם</w:t>
      </w:r>
      <w:r w:rsidRPr="003A1F0B">
        <w:rPr>
          <w:rtl/>
          <w:lang w:val="x-none" w:eastAsia="x-none"/>
        </w:rPr>
        <w:t xml:space="preserve"> </w:t>
      </w:r>
      <w:r w:rsidRPr="003A1F0B">
        <w:rPr>
          <w:rFonts w:hint="cs"/>
          <w:rtl/>
          <w:lang w:val="x-none" w:eastAsia="x-none"/>
        </w:rPr>
        <w:t>ולהפיץ</w:t>
      </w:r>
      <w:r w:rsidRPr="003A1F0B">
        <w:rPr>
          <w:rtl/>
          <w:lang w:val="x-none" w:eastAsia="x-none"/>
        </w:rPr>
        <w:t xml:space="preserve"> </w:t>
      </w:r>
      <w:r w:rsidRPr="003A1F0B">
        <w:rPr>
          <w:rFonts w:hint="cs"/>
          <w:rtl/>
          <w:lang w:val="x-none" w:eastAsia="x-none"/>
        </w:rPr>
        <w:t>את</w:t>
      </w:r>
      <w:r w:rsidRPr="003A1F0B">
        <w:rPr>
          <w:rtl/>
          <w:lang w:val="x-none" w:eastAsia="x-none"/>
        </w:rPr>
        <w:t xml:space="preserve"> </w:t>
      </w:r>
      <w:r w:rsidRPr="003A1F0B">
        <w:rPr>
          <w:rFonts w:hint="cs"/>
          <w:rtl/>
          <w:lang w:val="x-none" w:eastAsia="x-none"/>
        </w:rPr>
        <w:t>תוצרי</w:t>
      </w:r>
      <w:r w:rsidRPr="003A1F0B">
        <w:rPr>
          <w:rtl/>
          <w:lang w:val="x-none" w:eastAsia="x-none"/>
        </w:rPr>
        <w:t xml:space="preserve"> </w:t>
      </w:r>
      <w:r w:rsidRPr="003A1F0B">
        <w:rPr>
          <w:rFonts w:hint="cs"/>
          <w:rtl/>
          <w:lang w:val="x-none" w:eastAsia="x-none"/>
        </w:rPr>
        <w:t>הידע</w:t>
      </w:r>
      <w:r w:rsidRPr="003A1F0B">
        <w:rPr>
          <w:rtl/>
          <w:lang w:val="x-none" w:eastAsia="x-none"/>
        </w:rPr>
        <w:t xml:space="preserve">, </w:t>
      </w:r>
      <w:r w:rsidRPr="003A1F0B">
        <w:rPr>
          <w:rFonts w:hint="cs"/>
          <w:rtl/>
          <w:lang w:val="x-none" w:eastAsia="x-none"/>
        </w:rPr>
        <w:t>כולם</w:t>
      </w:r>
      <w:r w:rsidRPr="003A1F0B">
        <w:rPr>
          <w:rtl/>
          <w:lang w:val="x-none" w:eastAsia="x-none"/>
        </w:rPr>
        <w:t xml:space="preserve"> </w:t>
      </w:r>
      <w:r w:rsidRPr="003A1F0B">
        <w:rPr>
          <w:rFonts w:hint="cs"/>
          <w:rtl/>
          <w:lang w:val="x-none" w:eastAsia="x-none"/>
        </w:rPr>
        <w:t>או</w:t>
      </w:r>
      <w:r w:rsidRPr="003A1F0B">
        <w:rPr>
          <w:rtl/>
          <w:lang w:val="x-none" w:eastAsia="x-none"/>
        </w:rPr>
        <w:t xml:space="preserve"> </w:t>
      </w:r>
      <w:r w:rsidRPr="003A1F0B">
        <w:rPr>
          <w:rFonts w:hint="cs"/>
          <w:rtl/>
          <w:lang w:val="x-none" w:eastAsia="x-none"/>
        </w:rPr>
        <w:t>מקצתם, בכל</w:t>
      </w:r>
      <w:r w:rsidRPr="003A1F0B">
        <w:rPr>
          <w:rtl/>
          <w:lang w:val="x-none" w:eastAsia="x-none"/>
        </w:rPr>
        <w:t xml:space="preserve"> </w:t>
      </w:r>
      <w:r w:rsidRPr="003A1F0B">
        <w:rPr>
          <w:rFonts w:hint="cs"/>
          <w:rtl/>
          <w:lang w:val="x-none" w:eastAsia="x-none"/>
        </w:rPr>
        <w:t>דרך</w:t>
      </w:r>
      <w:r w:rsidRPr="003A1F0B">
        <w:rPr>
          <w:rtl/>
          <w:lang w:val="x-none" w:eastAsia="x-none"/>
        </w:rPr>
        <w:t xml:space="preserve"> </w:t>
      </w:r>
      <w:r w:rsidRPr="003A1F0B">
        <w:rPr>
          <w:rFonts w:hint="cs"/>
          <w:rtl/>
          <w:lang w:val="x-none" w:eastAsia="x-none"/>
        </w:rPr>
        <w:t>שימצא המשרד</w:t>
      </w:r>
      <w:r w:rsidRPr="003A1F0B">
        <w:rPr>
          <w:rtl/>
          <w:lang w:val="x-none" w:eastAsia="x-none"/>
        </w:rPr>
        <w:t xml:space="preserve"> </w:t>
      </w:r>
      <w:r w:rsidRPr="003A1F0B">
        <w:rPr>
          <w:rFonts w:hint="cs"/>
          <w:rtl/>
          <w:lang w:val="x-none" w:eastAsia="x-none"/>
        </w:rPr>
        <w:t>לנכון</w:t>
      </w:r>
      <w:r w:rsidRPr="003A1F0B">
        <w:rPr>
          <w:rtl/>
          <w:lang w:val="x-none" w:eastAsia="x-none"/>
        </w:rPr>
        <w:t xml:space="preserve">, </w:t>
      </w:r>
      <w:r w:rsidRPr="003A1F0B">
        <w:rPr>
          <w:rFonts w:hint="cs"/>
          <w:rtl/>
          <w:lang w:val="x-none" w:eastAsia="x-none"/>
        </w:rPr>
        <w:t>ובאמצעות</w:t>
      </w:r>
      <w:r w:rsidRPr="003A1F0B">
        <w:rPr>
          <w:rtl/>
          <w:lang w:val="x-none" w:eastAsia="x-none"/>
        </w:rPr>
        <w:t xml:space="preserve"> </w:t>
      </w:r>
      <w:r w:rsidRPr="003A1F0B">
        <w:rPr>
          <w:rFonts w:hint="cs"/>
          <w:rtl/>
          <w:lang w:val="x-none" w:eastAsia="x-none"/>
        </w:rPr>
        <w:t>מי</w:t>
      </w:r>
      <w:r w:rsidRPr="003A1F0B">
        <w:rPr>
          <w:rtl/>
          <w:lang w:val="x-none" w:eastAsia="x-none"/>
        </w:rPr>
        <w:t xml:space="preserve"> </w:t>
      </w:r>
      <w:r w:rsidRPr="003A1F0B">
        <w:rPr>
          <w:rFonts w:hint="cs"/>
          <w:rtl/>
          <w:lang w:val="x-none" w:eastAsia="x-none"/>
        </w:rPr>
        <w:t>שימצא המשרד</w:t>
      </w:r>
      <w:r w:rsidRPr="003A1F0B">
        <w:rPr>
          <w:rtl/>
          <w:lang w:val="x-none" w:eastAsia="x-none"/>
        </w:rPr>
        <w:t xml:space="preserve"> </w:t>
      </w:r>
      <w:r w:rsidRPr="003A1F0B">
        <w:rPr>
          <w:rFonts w:hint="cs"/>
          <w:rtl/>
          <w:lang w:val="x-none" w:eastAsia="x-none"/>
        </w:rPr>
        <w:t>לנכון</w:t>
      </w:r>
      <w:r w:rsidRPr="003A1F0B">
        <w:rPr>
          <w:rtl/>
          <w:lang w:val="x-none" w:eastAsia="x-none"/>
        </w:rPr>
        <w:t xml:space="preserve">, </w:t>
      </w:r>
      <w:r w:rsidRPr="003A1F0B">
        <w:rPr>
          <w:rFonts w:hint="cs"/>
          <w:rtl/>
          <w:lang w:val="x-none" w:eastAsia="x-none"/>
        </w:rPr>
        <w:t>ללא</w:t>
      </w:r>
      <w:r w:rsidRPr="003A1F0B">
        <w:rPr>
          <w:rtl/>
          <w:lang w:val="x-none" w:eastAsia="x-none"/>
        </w:rPr>
        <w:t xml:space="preserve"> </w:t>
      </w:r>
      <w:r w:rsidRPr="003A1F0B">
        <w:rPr>
          <w:rFonts w:hint="cs"/>
          <w:rtl/>
          <w:lang w:val="x-none" w:eastAsia="x-none"/>
        </w:rPr>
        <w:t>הסכמת</w:t>
      </w:r>
      <w:r w:rsidRPr="003A1F0B">
        <w:rPr>
          <w:rtl/>
          <w:lang w:val="x-none" w:eastAsia="x-none"/>
        </w:rPr>
        <w:t xml:space="preserve"> </w:t>
      </w:r>
      <w:r w:rsidRPr="003A1F0B">
        <w:rPr>
          <w:rFonts w:hint="cs"/>
          <w:rtl/>
          <w:lang w:val="x-none" w:eastAsia="x-none"/>
        </w:rPr>
        <w:t>הספק</w:t>
      </w:r>
      <w:r w:rsidRPr="003A1F0B">
        <w:rPr>
          <w:rtl/>
          <w:lang w:val="x-none" w:eastAsia="x-none"/>
        </w:rPr>
        <w:t xml:space="preserve">, </w:t>
      </w:r>
      <w:r w:rsidRPr="003A1F0B">
        <w:rPr>
          <w:rFonts w:hint="cs"/>
          <w:rtl/>
          <w:lang w:val="x-none" w:eastAsia="x-none"/>
        </w:rPr>
        <w:t>תוך</w:t>
      </w:r>
      <w:r w:rsidRPr="003A1F0B">
        <w:rPr>
          <w:rtl/>
          <w:lang w:val="x-none" w:eastAsia="x-none"/>
        </w:rPr>
        <w:t xml:space="preserve"> </w:t>
      </w:r>
      <w:r w:rsidRPr="003A1F0B">
        <w:rPr>
          <w:rFonts w:hint="cs"/>
          <w:rtl/>
          <w:lang w:val="x-none" w:eastAsia="x-none"/>
        </w:rPr>
        <w:t>שמירה</w:t>
      </w:r>
      <w:r w:rsidRPr="003A1F0B">
        <w:rPr>
          <w:rtl/>
          <w:lang w:val="x-none" w:eastAsia="x-none"/>
        </w:rPr>
        <w:t xml:space="preserve"> </w:t>
      </w:r>
      <w:r w:rsidRPr="003A1F0B">
        <w:rPr>
          <w:rFonts w:hint="cs"/>
          <w:rtl/>
          <w:lang w:val="x-none" w:eastAsia="x-none"/>
        </w:rPr>
        <w:t>על</w:t>
      </w:r>
      <w:r w:rsidRPr="003A1F0B">
        <w:rPr>
          <w:rtl/>
          <w:lang w:val="x-none" w:eastAsia="x-none"/>
        </w:rPr>
        <w:t xml:space="preserve"> </w:t>
      </w:r>
      <w:r w:rsidRPr="003A1F0B">
        <w:rPr>
          <w:rFonts w:hint="cs"/>
          <w:rtl/>
          <w:lang w:val="x-none" w:eastAsia="x-none"/>
        </w:rPr>
        <w:t>זכותו</w:t>
      </w:r>
      <w:r w:rsidRPr="003A1F0B">
        <w:rPr>
          <w:rtl/>
          <w:lang w:val="x-none" w:eastAsia="x-none"/>
        </w:rPr>
        <w:t xml:space="preserve"> </w:t>
      </w:r>
      <w:r w:rsidRPr="003A1F0B">
        <w:rPr>
          <w:rFonts w:hint="cs"/>
          <w:rtl/>
          <w:lang w:val="x-none" w:eastAsia="x-none"/>
        </w:rPr>
        <w:t>המוסרית</w:t>
      </w:r>
      <w:r w:rsidRPr="003A1F0B">
        <w:rPr>
          <w:rtl/>
          <w:lang w:val="x-none" w:eastAsia="x-none"/>
        </w:rPr>
        <w:t xml:space="preserve"> </w:t>
      </w:r>
      <w:r w:rsidRPr="003A1F0B">
        <w:rPr>
          <w:rFonts w:hint="cs"/>
          <w:rtl/>
          <w:lang w:val="x-none" w:eastAsia="x-none"/>
        </w:rPr>
        <w:t>של</w:t>
      </w:r>
      <w:r w:rsidRPr="003A1F0B">
        <w:rPr>
          <w:rtl/>
          <w:lang w:val="x-none" w:eastAsia="x-none"/>
        </w:rPr>
        <w:t xml:space="preserve"> </w:t>
      </w:r>
      <w:r w:rsidRPr="003A1F0B">
        <w:rPr>
          <w:rFonts w:hint="cs"/>
          <w:rtl/>
          <w:lang w:val="x-none" w:eastAsia="x-none"/>
        </w:rPr>
        <w:t>היוצר כמתחייב לפי חוק זכות יוצרים. עוד למען הסר ספק, לספק</w:t>
      </w:r>
      <w:r w:rsidRPr="003A1F0B">
        <w:rPr>
          <w:rtl/>
          <w:lang w:val="x-none" w:eastAsia="x-none"/>
        </w:rPr>
        <w:t xml:space="preserve"> </w:t>
      </w:r>
      <w:r w:rsidRPr="003A1F0B">
        <w:rPr>
          <w:rFonts w:hint="cs"/>
          <w:rtl/>
          <w:lang w:val="x-none" w:eastAsia="x-none"/>
        </w:rPr>
        <w:t>ידוע כי אינו</w:t>
      </w:r>
      <w:r w:rsidRPr="003A1F0B">
        <w:rPr>
          <w:rtl/>
          <w:lang w:val="x-none" w:eastAsia="x-none"/>
        </w:rPr>
        <w:t xml:space="preserve"> </w:t>
      </w:r>
      <w:r w:rsidRPr="003A1F0B">
        <w:rPr>
          <w:rFonts w:hint="cs"/>
          <w:rtl/>
          <w:lang w:val="x-none" w:eastAsia="x-none"/>
        </w:rPr>
        <w:t>רשאי</w:t>
      </w:r>
      <w:r w:rsidRPr="003A1F0B">
        <w:rPr>
          <w:rtl/>
          <w:lang w:val="x-none" w:eastAsia="x-none"/>
        </w:rPr>
        <w:t xml:space="preserve"> </w:t>
      </w:r>
      <w:r w:rsidRPr="003A1F0B">
        <w:rPr>
          <w:rFonts w:hint="cs"/>
          <w:rtl/>
          <w:lang w:val="x-none" w:eastAsia="x-none"/>
        </w:rPr>
        <w:t>להשתמש</w:t>
      </w:r>
      <w:r w:rsidRPr="003A1F0B">
        <w:rPr>
          <w:rtl/>
          <w:lang w:val="x-none" w:eastAsia="x-none"/>
        </w:rPr>
        <w:t xml:space="preserve"> </w:t>
      </w:r>
      <w:r w:rsidRPr="003A1F0B">
        <w:rPr>
          <w:rFonts w:hint="cs"/>
          <w:rtl/>
          <w:lang w:val="x-none" w:eastAsia="x-none"/>
        </w:rPr>
        <w:t>בתוכניות</w:t>
      </w:r>
      <w:r w:rsidRPr="003A1F0B">
        <w:rPr>
          <w:rtl/>
          <w:lang w:val="x-none" w:eastAsia="x-none"/>
        </w:rPr>
        <w:t xml:space="preserve">, </w:t>
      </w:r>
      <w:r w:rsidRPr="003A1F0B">
        <w:rPr>
          <w:rFonts w:hint="cs"/>
          <w:rtl/>
          <w:lang w:val="x-none" w:eastAsia="x-none"/>
        </w:rPr>
        <w:t>תכנים, מסמכים</w:t>
      </w:r>
      <w:r w:rsidRPr="003A1F0B">
        <w:rPr>
          <w:rtl/>
          <w:lang w:val="x-none" w:eastAsia="x-none"/>
        </w:rPr>
        <w:t xml:space="preserve"> </w:t>
      </w:r>
      <w:r w:rsidRPr="003A1F0B">
        <w:rPr>
          <w:rFonts w:hint="cs"/>
          <w:rtl/>
          <w:lang w:val="x-none" w:eastAsia="x-none"/>
        </w:rPr>
        <w:t>ובכל</w:t>
      </w:r>
      <w:r w:rsidRPr="003A1F0B">
        <w:rPr>
          <w:rtl/>
          <w:lang w:val="x-none" w:eastAsia="x-none"/>
        </w:rPr>
        <w:t xml:space="preserve"> </w:t>
      </w:r>
      <w:r w:rsidRPr="003A1F0B">
        <w:rPr>
          <w:rFonts w:hint="cs"/>
          <w:rtl/>
          <w:lang w:val="x-none" w:eastAsia="x-none"/>
        </w:rPr>
        <w:t>חומר</w:t>
      </w:r>
      <w:r w:rsidRPr="003A1F0B">
        <w:rPr>
          <w:rtl/>
          <w:lang w:val="x-none" w:eastAsia="x-none"/>
        </w:rPr>
        <w:t xml:space="preserve"> </w:t>
      </w:r>
      <w:r w:rsidRPr="003A1F0B">
        <w:rPr>
          <w:rFonts w:hint="cs"/>
          <w:rtl/>
          <w:lang w:val="x-none" w:eastAsia="x-none"/>
        </w:rPr>
        <w:t>שהוכן</w:t>
      </w:r>
      <w:r w:rsidRPr="003A1F0B">
        <w:rPr>
          <w:rtl/>
          <w:lang w:val="x-none" w:eastAsia="x-none"/>
        </w:rPr>
        <w:t xml:space="preserve"> </w:t>
      </w:r>
      <w:r w:rsidRPr="003A1F0B">
        <w:rPr>
          <w:rFonts w:hint="cs"/>
          <w:rtl/>
          <w:lang w:val="x-none" w:eastAsia="x-none"/>
        </w:rPr>
        <w:t>על</w:t>
      </w:r>
      <w:r w:rsidRPr="003A1F0B">
        <w:rPr>
          <w:rtl/>
          <w:lang w:val="x-none" w:eastAsia="x-none"/>
        </w:rPr>
        <w:t xml:space="preserve"> </w:t>
      </w:r>
      <w:r w:rsidRPr="003A1F0B">
        <w:rPr>
          <w:rFonts w:hint="cs"/>
          <w:rtl/>
          <w:lang w:val="x-none" w:eastAsia="x-none"/>
        </w:rPr>
        <w:t>ידו</w:t>
      </w:r>
      <w:r w:rsidRPr="003A1F0B">
        <w:rPr>
          <w:rtl/>
          <w:lang w:val="x-none" w:eastAsia="x-none"/>
        </w:rPr>
        <w:t xml:space="preserve"> </w:t>
      </w:r>
      <w:r w:rsidRPr="003A1F0B">
        <w:rPr>
          <w:rFonts w:hint="cs"/>
          <w:rtl/>
          <w:lang w:val="x-none" w:eastAsia="x-none"/>
        </w:rPr>
        <w:t>לצרכי</w:t>
      </w:r>
      <w:r w:rsidRPr="003A1F0B">
        <w:rPr>
          <w:rtl/>
          <w:lang w:val="x-none" w:eastAsia="x-none"/>
        </w:rPr>
        <w:t xml:space="preserve"> </w:t>
      </w:r>
      <w:r w:rsidRPr="003A1F0B">
        <w:rPr>
          <w:rFonts w:hint="cs"/>
          <w:rtl/>
          <w:lang w:val="x-none" w:eastAsia="x-none"/>
        </w:rPr>
        <w:t>ההסכם</w:t>
      </w:r>
      <w:r w:rsidRPr="003A1F0B">
        <w:rPr>
          <w:rtl/>
          <w:lang w:val="x-none" w:eastAsia="x-none"/>
        </w:rPr>
        <w:t xml:space="preserve">, </w:t>
      </w:r>
      <w:r w:rsidRPr="003A1F0B">
        <w:rPr>
          <w:rFonts w:hint="cs"/>
          <w:rtl/>
          <w:lang w:val="x-none" w:eastAsia="x-none"/>
        </w:rPr>
        <w:t>לצרכיו</w:t>
      </w:r>
      <w:r w:rsidRPr="003A1F0B">
        <w:rPr>
          <w:rtl/>
          <w:lang w:val="x-none" w:eastAsia="x-none"/>
        </w:rPr>
        <w:t xml:space="preserve"> </w:t>
      </w:r>
      <w:r w:rsidRPr="003A1F0B">
        <w:rPr>
          <w:rFonts w:hint="cs"/>
          <w:rtl/>
          <w:lang w:val="x-none" w:eastAsia="x-none"/>
        </w:rPr>
        <w:t>הפנימיים</w:t>
      </w:r>
      <w:r w:rsidRPr="003A1F0B">
        <w:rPr>
          <w:rtl/>
          <w:lang w:val="x-none" w:eastAsia="x-none"/>
        </w:rPr>
        <w:t xml:space="preserve"> </w:t>
      </w:r>
      <w:r w:rsidRPr="003A1F0B">
        <w:rPr>
          <w:rFonts w:hint="cs"/>
          <w:rtl/>
          <w:lang w:val="x-none" w:eastAsia="x-none"/>
        </w:rPr>
        <w:t>או</w:t>
      </w:r>
      <w:r w:rsidRPr="003A1F0B">
        <w:rPr>
          <w:rtl/>
          <w:lang w:val="x-none" w:eastAsia="x-none"/>
        </w:rPr>
        <w:t xml:space="preserve"> </w:t>
      </w:r>
      <w:r w:rsidRPr="003A1F0B">
        <w:rPr>
          <w:rFonts w:hint="cs"/>
          <w:rtl/>
          <w:lang w:val="x-none" w:eastAsia="x-none"/>
        </w:rPr>
        <w:t>לצרכי</w:t>
      </w:r>
      <w:r w:rsidRPr="003A1F0B">
        <w:rPr>
          <w:rtl/>
          <w:lang w:val="x-none" w:eastAsia="x-none"/>
        </w:rPr>
        <w:t xml:space="preserve"> </w:t>
      </w:r>
      <w:r w:rsidRPr="003A1F0B">
        <w:rPr>
          <w:rFonts w:hint="cs"/>
          <w:rtl/>
          <w:lang w:val="x-none" w:eastAsia="x-none"/>
        </w:rPr>
        <w:t>עבודות</w:t>
      </w:r>
      <w:r w:rsidRPr="003A1F0B">
        <w:rPr>
          <w:rtl/>
          <w:lang w:val="x-none" w:eastAsia="x-none"/>
        </w:rPr>
        <w:t xml:space="preserve"> </w:t>
      </w:r>
      <w:r w:rsidRPr="003A1F0B">
        <w:rPr>
          <w:rFonts w:hint="cs"/>
          <w:rtl/>
          <w:lang w:val="x-none" w:eastAsia="x-none"/>
        </w:rPr>
        <w:t>אחרות</w:t>
      </w:r>
      <w:r w:rsidRPr="003A1F0B">
        <w:rPr>
          <w:rtl/>
          <w:lang w:val="x-none" w:eastAsia="x-none"/>
        </w:rPr>
        <w:t xml:space="preserve">, </w:t>
      </w:r>
      <w:r w:rsidRPr="003A1F0B">
        <w:rPr>
          <w:rFonts w:hint="cs"/>
          <w:rtl/>
          <w:lang w:val="x-none" w:eastAsia="x-none"/>
        </w:rPr>
        <w:t>אלא</w:t>
      </w:r>
      <w:r w:rsidRPr="003A1F0B">
        <w:rPr>
          <w:rtl/>
          <w:lang w:val="x-none" w:eastAsia="x-none"/>
        </w:rPr>
        <w:t xml:space="preserve"> </w:t>
      </w:r>
      <w:r w:rsidRPr="003A1F0B">
        <w:rPr>
          <w:rFonts w:hint="cs"/>
          <w:rtl/>
          <w:lang w:val="x-none" w:eastAsia="x-none"/>
        </w:rPr>
        <w:t>אם</w:t>
      </w:r>
      <w:r w:rsidRPr="003A1F0B">
        <w:rPr>
          <w:rtl/>
          <w:lang w:val="x-none" w:eastAsia="x-none"/>
        </w:rPr>
        <w:t xml:space="preserve"> </w:t>
      </w:r>
      <w:r w:rsidRPr="003A1F0B">
        <w:rPr>
          <w:rFonts w:hint="cs"/>
          <w:rtl/>
          <w:lang w:val="x-none" w:eastAsia="x-none"/>
        </w:rPr>
        <w:t>כן</w:t>
      </w:r>
      <w:r w:rsidRPr="003A1F0B">
        <w:rPr>
          <w:rtl/>
          <w:lang w:val="x-none" w:eastAsia="x-none"/>
        </w:rPr>
        <w:t xml:space="preserve"> </w:t>
      </w:r>
      <w:r w:rsidRPr="003A1F0B">
        <w:rPr>
          <w:rFonts w:hint="cs"/>
          <w:rtl/>
          <w:lang w:val="x-none" w:eastAsia="x-none"/>
        </w:rPr>
        <w:t>קיבל</w:t>
      </w:r>
      <w:r w:rsidRPr="003A1F0B">
        <w:rPr>
          <w:rtl/>
          <w:lang w:val="x-none" w:eastAsia="x-none"/>
        </w:rPr>
        <w:t xml:space="preserve"> </w:t>
      </w:r>
      <w:r w:rsidRPr="003A1F0B">
        <w:rPr>
          <w:rFonts w:hint="cs"/>
          <w:rtl/>
          <w:lang w:val="x-none" w:eastAsia="x-none"/>
        </w:rPr>
        <w:t>אישור</w:t>
      </w:r>
      <w:r w:rsidRPr="003A1F0B">
        <w:rPr>
          <w:rtl/>
          <w:lang w:val="x-none" w:eastAsia="x-none"/>
        </w:rPr>
        <w:t xml:space="preserve"> </w:t>
      </w:r>
      <w:r w:rsidRPr="003A1F0B">
        <w:rPr>
          <w:rFonts w:hint="cs"/>
          <w:rtl/>
          <w:lang w:val="x-none" w:eastAsia="x-none"/>
        </w:rPr>
        <w:t>בכתב</w:t>
      </w:r>
      <w:r w:rsidRPr="003A1F0B">
        <w:rPr>
          <w:rtl/>
          <w:lang w:val="x-none" w:eastAsia="x-none"/>
        </w:rPr>
        <w:t xml:space="preserve"> </w:t>
      </w:r>
      <w:r w:rsidRPr="003A1F0B">
        <w:rPr>
          <w:rFonts w:hint="cs"/>
          <w:rtl/>
          <w:lang w:val="x-none" w:eastAsia="x-none"/>
        </w:rPr>
        <w:t>מראש</w:t>
      </w:r>
      <w:r w:rsidRPr="003A1F0B">
        <w:rPr>
          <w:rtl/>
          <w:lang w:val="x-none" w:eastAsia="x-none"/>
        </w:rPr>
        <w:t xml:space="preserve"> </w:t>
      </w:r>
      <w:r w:rsidRPr="003A1F0B">
        <w:rPr>
          <w:rFonts w:hint="cs"/>
          <w:rtl/>
          <w:lang w:val="x-none" w:eastAsia="x-none"/>
        </w:rPr>
        <w:t>מהמשרד</w:t>
      </w:r>
      <w:r w:rsidRPr="003A1F0B">
        <w:rPr>
          <w:rtl/>
          <w:lang w:val="x-none" w:eastAsia="x-none"/>
        </w:rPr>
        <w:t>.</w:t>
      </w:r>
    </w:p>
    <w:p w:rsidR="00210C21" w:rsidRPr="003A1F0B" w:rsidRDefault="00210C21" w:rsidP="00210C21">
      <w:pPr>
        <w:numPr>
          <w:ilvl w:val="1"/>
          <w:numId w:val="24"/>
        </w:numPr>
        <w:overflowPunct/>
        <w:autoSpaceDE/>
        <w:autoSpaceDN/>
        <w:adjustRightInd/>
        <w:spacing w:after="200" w:line="276" w:lineRule="auto"/>
        <w:contextualSpacing/>
        <w:textAlignment w:val="auto"/>
        <w:rPr>
          <w:lang w:val="x-none" w:eastAsia="x-none"/>
        </w:rPr>
      </w:pPr>
      <w:r w:rsidRPr="003A1F0B">
        <w:rPr>
          <w:rFonts w:hint="cs"/>
          <w:rtl/>
          <w:lang w:val="x-none" w:eastAsia="x-none"/>
        </w:rPr>
        <w:t>בתום</w:t>
      </w:r>
      <w:r w:rsidRPr="003A1F0B">
        <w:rPr>
          <w:rtl/>
          <w:lang w:val="x-none" w:eastAsia="x-none"/>
        </w:rPr>
        <w:t xml:space="preserve"> </w:t>
      </w:r>
      <w:r w:rsidRPr="003A1F0B">
        <w:rPr>
          <w:rFonts w:hint="cs"/>
          <w:rtl/>
          <w:lang w:val="x-none" w:eastAsia="x-none"/>
        </w:rPr>
        <w:t>ההתקשרות</w:t>
      </w:r>
      <w:r w:rsidRPr="003A1F0B">
        <w:rPr>
          <w:rtl/>
          <w:lang w:val="x-none" w:eastAsia="x-none"/>
        </w:rPr>
        <w:t xml:space="preserve"> </w:t>
      </w:r>
      <w:r w:rsidRPr="003A1F0B">
        <w:rPr>
          <w:rFonts w:hint="cs"/>
          <w:rtl/>
          <w:lang w:val="x-none" w:eastAsia="x-none"/>
        </w:rPr>
        <w:t>או</w:t>
      </w:r>
      <w:r w:rsidRPr="003A1F0B">
        <w:rPr>
          <w:rtl/>
          <w:lang w:val="x-none" w:eastAsia="x-none"/>
        </w:rPr>
        <w:t xml:space="preserve"> </w:t>
      </w:r>
      <w:r w:rsidRPr="003A1F0B">
        <w:rPr>
          <w:rFonts w:hint="cs"/>
          <w:rtl/>
          <w:lang w:val="x-none" w:eastAsia="x-none"/>
        </w:rPr>
        <w:t>מיד</w:t>
      </w:r>
      <w:r w:rsidRPr="003A1F0B">
        <w:rPr>
          <w:rtl/>
          <w:lang w:val="x-none" w:eastAsia="x-none"/>
        </w:rPr>
        <w:t xml:space="preserve"> </w:t>
      </w:r>
      <w:r w:rsidRPr="003A1F0B">
        <w:rPr>
          <w:rFonts w:hint="cs"/>
          <w:rtl/>
          <w:lang w:val="x-none" w:eastAsia="x-none"/>
        </w:rPr>
        <w:t>עם</w:t>
      </w:r>
      <w:r w:rsidRPr="003A1F0B">
        <w:rPr>
          <w:rtl/>
          <w:lang w:val="x-none" w:eastAsia="x-none"/>
        </w:rPr>
        <w:t xml:space="preserve"> </w:t>
      </w:r>
      <w:r w:rsidRPr="003A1F0B">
        <w:rPr>
          <w:rFonts w:hint="cs"/>
          <w:rtl/>
          <w:lang w:val="x-none" w:eastAsia="x-none"/>
        </w:rPr>
        <w:t>דרישה</w:t>
      </w:r>
      <w:r w:rsidRPr="003A1F0B">
        <w:rPr>
          <w:rtl/>
          <w:lang w:val="x-none" w:eastAsia="x-none"/>
        </w:rPr>
        <w:t xml:space="preserve"> </w:t>
      </w:r>
      <w:r w:rsidRPr="003A1F0B">
        <w:rPr>
          <w:rFonts w:hint="cs"/>
          <w:rtl/>
          <w:lang w:val="x-none" w:eastAsia="x-none"/>
        </w:rPr>
        <w:t>ראשונה</w:t>
      </w:r>
      <w:r w:rsidRPr="003A1F0B">
        <w:rPr>
          <w:rtl/>
          <w:lang w:val="x-none" w:eastAsia="x-none"/>
        </w:rPr>
        <w:t xml:space="preserve"> </w:t>
      </w:r>
      <w:r w:rsidRPr="003A1F0B">
        <w:rPr>
          <w:rFonts w:hint="cs"/>
          <w:rtl/>
          <w:lang w:val="x-none" w:eastAsia="x-none"/>
        </w:rPr>
        <w:t>של</w:t>
      </w:r>
      <w:r w:rsidRPr="003A1F0B">
        <w:rPr>
          <w:rtl/>
          <w:lang w:val="x-none" w:eastAsia="x-none"/>
        </w:rPr>
        <w:t xml:space="preserve"> </w:t>
      </w:r>
      <w:r w:rsidRPr="003A1F0B">
        <w:rPr>
          <w:rFonts w:hint="cs"/>
          <w:rtl/>
          <w:lang w:val="x-none" w:eastAsia="x-none"/>
        </w:rPr>
        <w:t>המשרד</w:t>
      </w:r>
      <w:r w:rsidRPr="003A1F0B">
        <w:rPr>
          <w:rtl/>
          <w:lang w:val="x-none" w:eastAsia="x-none"/>
        </w:rPr>
        <w:t xml:space="preserve"> </w:t>
      </w:r>
      <w:r w:rsidRPr="003A1F0B">
        <w:rPr>
          <w:rFonts w:hint="cs"/>
          <w:rtl/>
          <w:lang w:val="x-none" w:eastAsia="x-none"/>
        </w:rPr>
        <w:t>בכתב</w:t>
      </w:r>
      <w:r w:rsidRPr="003A1F0B">
        <w:rPr>
          <w:rtl/>
          <w:lang w:val="x-none" w:eastAsia="x-none"/>
        </w:rPr>
        <w:t xml:space="preserve">, </w:t>
      </w:r>
      <w:r w:rsidRPr="003A1F0B">
        <w:rPr>
          <w:rFonts w:hint="cs"/>
          <w:rtl/>
          <w:lang w:val="x-none" w:eastAsia="x-none"/>
        </w:rPr>
        <w:t>יעביר</w:t>
      </w:r>
      <w:r w:rsidRPr="003A1F0B">
        <w:rPr>
          <w:rtl/>
          <w:lang w:val="x-none" w:eastAsia="x-none"/>
        </w:rPr>
        <w:t xml:space="preserve"> </w:t>
      </w:r>
      <w:r w:rsidRPr="003A1F0B">
        <w:rPr>
          <w:rFonts w:hint="cs"/>
          <w:rtl/>
          <w:lang w:val="x-none" w:eastAsia="x-none"/>
        </w:rPr>
        <w:t>הספק</w:t>
      </w:r>
      <w:r w:rsidRPr="003A1F0B">
        <w:rPr>
          <w:rtl/>
          <w:lang w:val="x-none" w:eastAsia="x-none"/>
        </w:rPr>
        <w:t xml:space="preserve"> </w:t>
      </w:r>
      <w:r w:rsidRPr="003A1F0B">
        <w:rPr>
          <w:rFonts w:hint="cs"/>
          <w:rtl/>
          <w:lang w:val="x-none" w:eastAsia="x-none"/>
        </w:rPr>
        <w:t>למשרד את</w:t>
      </w:r>
      <w:r w:rsidRPr="003A1F0B">
        <w:rPr>
          <w:rtl/>
          <w:lang w:val="x-none" w:eastAsia="x-none"/>
        </w:rPr>
        <w:t xml:space="preserve"> </w:t>
      </w:r>
      <w:r w:rsidRPr="003A1F0B">
        <w:rPr>
          <w:rFonts w:hint="cs"/>
          <w:rtl/>
          <w:lang w:val="x-none" w:eastAsia="x-none"/>
        </w:rPr>
        <w:t>כל</w:t>
      </w:r>
      <w:r w:rsidRPr="003A1F0B">
        <w:rPr>
          <w:rtl/>
          <w:lang w:val="x-none" w:eastAsia="x-none"/>
        </w:rPr>
        <w:t xml:space="preserve"> </w:t>
      </w:r>
      <w:r w:rsidRPr="003A1F0B">
        <w:rPr>
          <w:rFonts w:hint="cs"/>
          <w:rtl/>
          <w:lang w:val="x-none" w:eastAsia="x-none"/>
        </w:rPr>
        <w:t>את כל תוצרי ההסכם וכן כל חומר</w:t>
      </w:r>
      <w:r w:rsidRPr="003A1F0B">
        <w:rPr>
          <w:rtl/>
          <w:lang w:val="x-none" w:eastAsia="x-none"/>
        </w:rPr>
        <w:t xml:space="preserve"> </w:t>
      </w:r>
      <w:r w:rsidRPr="003A1F0B">
        <w:rPr>
          <w:rFonts w:hint="cs"/>
          <w:rtl/>
          <w:lang w:val="x-none" w:eastAsia="x-none"/>
        </w:rPr>
        <w:t>אחר</w:t>
      </w:r>
      <w:r w:rsidRPr="003A1F0B">
        <w:rPr>
          <w:rtl/>
          <w:lang w:val="x-none" w:eastAsia="x-none"/>
        </w:rPr>
        <w:t xml:space="preserve"> </w:t>
      </w:r>
      <w:r w:rsidRPr="003A1F0B">
        <w:rPr>
          <w:rFonts w:hint="cs"/>
          <w:rtl/>
          <w:lang w:val="x-none" w:eastAsia="x-none"/>
        </w:rPr>
        <w:t>הקשור</w:t>
      </w:r>
      <w:r w:rsidRPr="003A1F0B">
        <w:rPr>
          <w:rtl/>
          <w:lang w:val="x-none" w:eastAsia="x-none"/>
        </w:rPr>
        <w:t xml:space="preserve"> </w:t>
      </w:r>
      <w:r w:rsidRPr="003A1F0B">
        <w:rPr>
          <w:rFonts w:hint="cs"/>
          <w:rtl/>
          <w:lang w:val="x-none" w:eastAsia="x-none"/>
        </w:rPr>
        <w:t>לביצוע הסכם</w:t>
      </w:r>
      <w:r w:rsidRPr="003A1F0B">
        <w:rPr>
          <w:rtl/>
          <w:lang w:val="x-none" w:eastAsia="x-none"/>
        </w:rPr>
        <w:t xml:space="preserve"> </w:t>
      </w:r>
      <w:r w:rsidRPr="003A1F0B">
        <w:rPr>
          <w:rFonts w:hint="cs"/>
          <w:rtl/>
          <w:lang w:val="x-none" w:eastAsia="x-none"/>
        </w:rPr>
        <w:t>זה.</w:t>
      </w:r>
    </w:p>
    <w:p w:rsidR="00210C21" w:rsidRPr="003A1F0B" w:rsidRDefault="00210C21" w:rsidP="00210C21">
      <w:pPr>
        <w:numPr>
          <w:ilvl w:val="1"/>
          <w:numId w:val="24"/>
        </w:numPr>
        <w:overflowPunct/>
        <w:autoSpaceDE/>
        <w:autoSpaceDN/>
        <w:adjustRightInd/>
        <w:spacing w:after="200" w:line="276" w:lineRule="auto"/>
        <w:contextualSpacing/>
        <w:textAlignment w:val="auto"/>
        <w:rPr>
          <w:lang w:val="x-none" w:eastAsia="x-none"/>
        </w:rPr>
      </w:pPr>
      <w:r w:rsidRPr="003A1F0B">
        <w:rPr>
          <w:rFonts w:hint="cs"/>
          <w:rtl/>
          <w:lang w:val="x-none" w:eastAsia="x-none"/>
        </w:rPr>
        <w:t>הספק</w:t>
      </w:r>
      <w:r w:rsidRPr="003A1F0B">
        <w:rPr>
          <w:rtl/>
          <w:lang w:val="x-none" w:eastAsia="x-none"/>
        </w:rPr>
        <w:t xml:space="preserve"> מתחייב כי בביצוע התחייבויותי</w:t>
      </w:r>
      <w:r w:rsidRPr="003A1F0B">
        <w:rPr>
          <w:rFonts w:hint="cs"/>
          <w:rtl/>
          <w:lang w:val="x-none" w:eastAsia="x-none"/>
        </w:rPr>
        <w:t>ו</w:t>
      </w:r>
      <w:r w:rsidRPr="003A1F0B">
        <w:rPr>
          <w:rtl/>
          <w:lang w:val="x-none" w:eastAsia="x-none"/>
        </w:rPr>
        <w:t xml:space="preserve"> לפי הסכם זה ה</w:t>
      </w:r>
      <w:r w:rsidRPr="003A1F0B">
        <w:rPr>
          <w:rFonts w:hint="cs"/>
          <w:rtl/>
          <w:lang w:val="x-none" w:eastAsia="x-none"/>
        </w:rPr>
        <w:t>ו</w:t>
      </w:r>
      <w:r w:rsidRPr="003A1F0B">
        <w:rPr>
          <w:rtl/>
          <w:lang w:val="x-none" w:eastAsia="x-none"/>
        </w:rPr>
        <w:t xml:space="preserve">א לא </w:t>
      </w:r>
      <w:r w:rsidRPr="003A1F0B">
        <w:rPr>
          <w:rFonts w:hint="cs"/>
          <w:rtl/>
          <w:lang w:val="x-none" w:eastAsia="x-none"/>
        </w:rPr>
        <w:t>י</w:t>
      </w:r>
      <w:r w:rsidRPr="003A1F0B">
        <w:rPr>
          <w:rtl/>
          <w:lang w:val="x-none" w:eastAsia="x-none"/>
        </w:rPr>
        <w:t xml:space="preserve">פר זכויות קניין רוחני של </w:t>
      </w:r>
      <w:r w:rsidRPr="003A1F0B">
        <w:rPr>
          <w:rFonts w:hint="cs"/>
          <w:rtl/>
          <w:lang w:val="x-none" w:eastAsia="x-none"/>
        </w:rPr>
        <w:t>גורם אחר</w:t>
      </w:r>
      <w:r w:rsidRPr="003A1F0B">
        <w:rPr>
          <w:rtl/>
          <w:lang w:val="x-none" w:eastAsia="x-none"/>
        </w:rPr>
        <w:t xml:space="preserve"> כלשהו. </w:t>
      </w:r>
    </w:p>
    <w:p w:rsidR="00210C21" w:rsidRPr="00210C21" w:rsidRDefault="00210C21" w:rsidP="00210C21">
      <w:pPr>
        <w:numPr>
          <w:ilvl w:val="1"/>
          <w:numId w:val="24"/>
        </w:numPr>
        <w:overflowPunct/>
        <w:autoSpaceDE/>
        <w:autoSpaceDN/>
        <w:adjustRightInd/>
        <w:spacing w:after="200" w:line="276" w:lineRule="auto"/>
        <w:contextualSpacing/>
        <w:textAlignment w:val="auto"/>
        <w:rPr>
          <w:lang w:val="x-none" w:eastAsia="x-none"/>
        </w:rPr>
      </w:pPr>
      <w:r w:rsidRPr="003A1F0B">
        <w:rPr>
          <w:rFonts w:hint="cs"/>
          <w:rtl/>
          <w:lang w:val="x-none" w:eastAsia="x-none"/>
        </w:rPr>
        <w:t>הספק י</w:t>
      </w:r>
      <w:r w:rsidRPr="003A1F0B">
        <w:rPr>
          <w:rtl/>
          <w:lang w:val="x-none" w:eastAsia="x-none"/>
        </w:rPr>
        <w:t>הא אחראי לבד</w:t>
      </w:r>
      <w:r w:rsidRPr="003A1F0B">
        <w:rPr>
          <w:rFonts w:hint="cs"/>
          <w:rtl/>
          <w:lang w:val="x-none" w:eastAsia="x-none"/>
        </w:rPr>
        <w:t>ו</w:t>
      </w:r>
      <w:r w:rsidRPr="003A1F0B">
        <w:rPr>
          <w:rtl/>
          <w:lang w:val="x-none" w:eastAsia="x-none"/>
        </w:rPr>
        <w:t xml:space="preserve"> לכל דרישה או תביעה בגין הפרת זכויות קניין רוחני</w:t>
      </w:r>
      <w:r w:rsidRPr="003A1F0B">
        <w:rPr>
          <w:rFonts w:hint="cs"/>
          <w:rtl/>
          <w:lang w:val="x-none" w:eastAsia="x-none"/>
        </w:rPr>
        <w:t xml:space="preserve"> כנגד המשרד</w:t>
      </w:r>
      <w:r w:rsidRPr="003A1F0B">
        <w:rPr>
          <w:rtl/>
          <w:lang w:val="x-none" w:eastAsia="x-none"/>
        </w:rPr>
        <w:t xml:space="preserve">, </w:t>
      </w:r>
      <w:r w:rsidRPr="003A1F0B">
        <w:rPr>
          <w:rFonts w:hint="cs"/>
          <w:rtl/>
          <w:lang w:val="x-none" w:eastAsia="x-none"/>
        </w:rPr>
        <w:t>ב</w:t>
      </w:r>
      <w:r w:rsidRPr="003A1F0B">
        <w:rPr>
          <w:rtl/>
          <w:lang w:val="x-none" w:eastAsia="x-none"/>
        </w:rPr>
        <w:t xml:space="preserve">גין ביצוע הסכם זה </w:t>
      </w:r>
      <w:r w:rsidRPr="003A1F0B">
        <w:rPr>
          <w:rFonts w:hint="cs"/>
          <w:rtl/>
          <w:lang w:val="x-none" w:eastAsia="x-none"/>
        </w:rPr>
        <w:t xml:space="preserve">או בנוגע לתוצרי הידע, </w:t>
      </w:r>
      <w:r w:rsidRPr="003A1F0B">
        <w:rPr>
          <w:rtl/>
          <w:lang w:val="x-none" w:eastAsia="x-none"/>
        </w:rPr>
        <w:t xml:space="preserve">וכל הנובע מכך. </w:t>
      </w:r>
      <w:r w:rsidRPr="003A1F0B">
        <w:rPr>
          <w:rFonts w:hint="cs"/>
          <w:rtl/>
          <w:lang w:val="x-none" w:eastAsia="x-none"/>
        </w:rPr>
        <w:t>הספק</w:t>
      </w:r>
      <w:r w:rsidRPr="003A1F0B">
        <w:rPr>
          <w:rtl/>
          <w:lang w:val="x-none" w:eastAsia="x-none"/>
        </w:rPr>
        <w:t xml:space="preserve"> </w:t>
      </w:r>
      <w:r w:rsidRPr="003A1F0B">
        <w:rPr>
          <w:rFonts w:hint="cs"/>
          <w:rtl/>
          <w:lang w:val="x-none" w:eastAsia="x-none"/>
        </w:rPr>
        <w:t>י</w:t>
      </w:r>
      <w:r w:rsidRPr="003A1F0B">
        <w:rPr>
          <w:rtl/>
          <w:lang w:val="x-none" w:eastAsia="x-none"/>
        </w:rPr>
        <w:t xml:space="preserve">שלם את דמי הנזק ו/או הפיצוי שיגיעו בהתאם לכך וכן </w:t>
      </w:r>
      <w:r w:rsidRPr="003A1F0B">
        <w:rPr>
          <w:rFonts w:hint="cs"/>
          <w:rtl/>
          <w:lang w:val="x-none" w:eastAsia="x-none"/>
        </w:rPr>
        <w:t>י</w:t>
      </w:r>
      <w:r w:rsidRPr="003A1F0B">
        <w:rPr>
          <w:rtl/>
          <w:lang w:val="x-none" w:eastAsia="x-none"/>
        </w:rPr>
        <w:t xml:space="preserve">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 </w:t>
      </w:r>
      <w:r w:rsidRPr="003A1F0B">
        <w:rPr>
          <w:rFonts w:hint="cs"/>
          <w:rtl/>
          <w:lang w:val="x-none" w:eastAsia="x-none"/>
        </w:rPr>
        <w:t>וכן</w:t>
      </w:r>
      <w:r w:rsidRPr="003A1F0B">
        <w:rPr>
          <w:rtl/>
          <w:lang w:val="x-none" w:eastAsia="x-none"/>
        </w:rPr>
        <w:t xml:space="preserve"> </w:t>
      </w:r>
      <w:r w:rsidRPr="003A1F0B">
        <w:rPr>
          <w:rFonts w:hint="cs"/>
          <w:rtl/>
          <w:lang w:val="x-none" w:eastAsia="x-none"/>
        </w:rPr>
        <w:t>יחליף</w:t>
      </w:r>
      <w:r w:rsidRPr="003A1F0B">
        <w:rPr>
          <w:rtl/>
          <w:lang w:val="x-none" w:eastAsia="x-none"/>
        </w:rPr>
        <w:t xml:space="preserve"> </w:t>
      </w:r>
      <w:r w:rsidRPr="003A1F0B">
        <w:rPr>
          <w:rFonts w:hint="cs"/>
          <w:rtl/>
          <w:lang w:val="x-none" w:eastAsia="x-none"/>
        </w:rPr>
        <w:t>על</w:t>
      </w:r>
      <w:r w:rsidRPr="003A1F0B">
        <w:rPr>
          <w:rtl/>
          <w:lang w:val="x-none" w:eastAsia="x-none"/>
        </w:rPr>
        <w:t xml:space="preserve"> </w:t>
      </w:r>
      <w:r w:rsidRPr="003A1F0B">
        <w:rPr>
          <w:rFonts w:hint="cs"/>
          <w:rtl/>
          <w:lang w:val="x-none" w:eastAsia="x-none"/>
        </w:rPr>
        <w:t>חשבונו</w:t>
      </w:r>
      <w:r w:rsidRPr="003A1F0B">
        <w:rPr>
          <w:rtl/>
          <w:lang w:val="x-none" w:eastAsia="x-none"/>
        </w:rPr>
        <w:t xml:space="preserve"> </w:t>
      </w:r>
      <w:r w:rsidRPr="003A1F0B">
        <w:rPr>
          <w:rFonts w:hint="cs"/>
          <w:rtl/>
          <w:lang w:val="x-none" w:eastAsia="x-none"/>
        </w:rPr>
        <w:t>את</w:t>
      </w:r>
      <w:r w:rsidRPr="003A1F0B">
        <w:rPr>
          <w:rtl/>
          <w:lang w:val="x-none" w:eastAsia="x-none"/>
        </w:rPr>
        <w:t xml:space="preserve"> </w:t>
      </w:r>
      <w:r w:rsidRPr="003A1F0B">
        <w:rPr>
          <w:rFonts w:hint="cs"/>
          <w:rtl/>
          <w:lang w:val="x-none" w:eastAsia="x-none"/>
        </w:rPr>
        <w:t>החומר</w:t>
      </w:r>
      <w:r w:rsidRPr="003A1F0B">
        <w:rPr>
          <w:rtl/>
          <w:lang w:val="x-none" w:eastAsia="x-none"/>
        </w:rPr>
        <w:t xml:space="preserve"> </w:t>
      </w:r>
      <w:r w:rsidRPr="003A1F0B">
        <w:rPr>
          <w:rFonts w:hint="cs"/>
          <w:rtl/>
          <w:lang w:val="x-none" w:eastAsia="x-none"/>
        </w:rPr>
        <w:t>המפר</w:t>
      </w:r>
      <w:r w:rsidRPr="003A1F0B">
        <w:rPr>
          <w:rtl/>
          <w:lang w:val="x-none" w:eastAsia="x-none"/>
        </w:rPr>
        <w:t xml:space="preserve"> </w:t>
      </w:r>
      <w:r w:rsidRPr="003A1F0B">
        <w:rPr>
          <w:rFonts w:hint="cs"/>
          <w:rtl/>
          <w:lang w:val="x-none" w:eastAsia="x-none"/>
        </w:rPr>
        <w:t>בחומר</w:t>
      </w:r>
      <w:r w:rsidRPr="003A1F0B">
        <w:rPr>
          <w:rtl/>
          <w:lang w:val="x-none" w:eastAsia="x-none"/>
        </w:rPr>
        <w:t xml:space="preserve"> </w:t>
      </w:r>
      <w:r w:rsidRPr="003A1F0B">
        <w:rPr>
          <w:rFonts w:hint="cs"/>
          <w:rtl/>
          <w:lang w:val="x-none" w:eastAsia="x-none"/>
        </w:rPr>
        <w:t>אחר</w:t>
      </w:r>
      <w:r w:rsidRPr="003A1F0B">
        <w:rPr>
          <w:rtl/>
          <w:lang w:val="x-none" w:eastAsia="x-none"/>
        </w:rPr>
        <w:t xml:space="preserve"> </w:t>
      </w:r>
      <w:r w:rsidRPr="003A1F0B">
        <w:rPr>
          <w:rFonts w:hint="cs"/>
          <w:rtl/>
          <w:lang w:val="x-none" w:eastAsia="x-none"/>
        </w:rPr>
        <w:t>שאינו</w:t>
      </w:r>
      <w:r w:rsidRPr="003A1F0B">
        <w:rPr>
          <w:rtl/>
          <w:lang w:val="x-none" w:eastAsia="x-none"/>
        </w:rPr>
        <w:t xml:space="preserve"> </w:t>
      </w:r>
      <w:r w:rsidRPr="003A1F0B">
        <w:rPr>
          <w:rFonts w:hint="cs"/>
          <w:rtl/>
          <w:lang w:val="x-none" w:eastAsia="x-none"/>
        </w:rPr>
        <w:t>מפר</w:t>
      </w:r>
      <w:r w:rsidRPr="003A1F0B">
        <w:rPr>
          <w:rtl/>
          <w:lang w:val="x-none" w:eastAsia="x-none"/>
        </w:rPr>
        <w:t>.</w:t>
      </w:r>
    </w:p>
    <w:p w:rsidR="004B1CAD" w:rsidRPr="003A1F0B" w:rsidRDefault="004B1CAD" w:rsidP="008224DF">
      <w:pPr>
        <w:contextualSpacing/>
        <w:rPr>
          <w:rtl/>
          <w:lang w:val="x-none" w:eastAsia="x-none"/>
        </w:rPr>
      </w:pPr>
    </w:p>
    <w:p w:rsidR="000F4CA8" w:rsidRPr="003A1F0B" w:rsidRDefault="000F4CA8" w:rsidP="008266C6">
      <w:pPr>
        <w:numPr>
          <w:ilvl w:val="0"/>
          <w:numId w:val="24"/>
        </w:numPr>
        <w:overflowPunct/>
        <w:autoSpaceDE/>
        <w:autoSpaceDN/>
        <w:adjustRightInd/>
        <w:spacing w:after="200" w:line="276" w:lineRule="auto"/>
        <w:contextualSpacing/>
        <w:textAlignment w:val="auto"/>
        <w:rPr>
          <w:b/>
          <w:bCs/>
          <w:u w:val="single"/>
          <w:lang w:val="x-none" w:eastAsia="x-none"/>
        </w:rPr>
      </w:pPr>
      <w:r w:rsidRPr="003A1F0B">
        <w:rPr>
          <w:rFonts w:hint="cs"/>
          <w:b/>
          <w:bCs/>
          <w:u w:val="single"/>
          <w:rtl/>
          <w:lang w:val="x-none" w:eastAsia="x-none"/>
        </w:rPr>
        <w:t>שמירת סודיות</w:t>
      </w:r>
    </w:p>
    <w:p w:rsidR="000F4CA8" w:rsidRPr="003A1F0B" w:rsidRDefault="000F4CA8" w:rsidP="00210C21">
      <w:pPr>
        <w:numPr>
          <w:ilvl w:val="1"/>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הספק ו/או עובדיו מתחייבים לשמור בסוד ולא להעביר, להודיע, למסור או להביא לידיעת אדם אחר או חבר בני אדם כל ידיעה ו\או מידע אשר יגיעו אליו בקשר עם ו/או במהלך ביצוע התחייבויותיו על פי הסכם זה. תשומת לב הספק מופנית לסעיפים 91 ו- 118 לחוק העונשין, תשל"ז - 1977, שעניינם איסור ועונש על מסירת ידיעות רשמיות על ידי בעל חוזה, עם גוף מבוקר כמשמעותו בחוק מבקר המדינה, תשי"ח - 1958.</w:t>
      </w:r>
    </w:p>
    <w:p w:rsidR="000F4CA8" w:rsidRPr="003A1F0B" w:rsidRDefault="000F4CA8" w:rsidP="00210C21">
      <w:pPr>
        <w:numPr>
          <w:ilvl w:val="1"/>
          <w:numId w:val="24"/>
        </w:numPr>
        <w:overflowPunct/>
        <w:autoSpaceDE/>
        <w:autoSpaceDN/>
        <w:adjustRightInd/>
        <w:spacing w:after="200" w:line="276" w:lineRule="auto"/>
        <w:contextualSpacing/>
        <w:textAlignment w:val="auto"/>
        <w:rPr>
          <w:lang w:val="x-none" w:eastAsia="x-none"/>
        </w:rPr>
      </w:pPr>
      <w:r w:rsidRPr="003A1F0B">
        <w:rPr>
          <w:rtl/>
          <w:lang w:val="x-none" w:eastAsia="x-none"/>
        </w:rPr>
        <w:t>הספק מתחייב להביא לידיעת עובדיו חובה זו של שמירת</w:t>
      </w:r>
      <w:r w:rsidR="00210C21">
        <w:rPr>
          <w:rtl/>
          <w:lang w:val="x-none" w:eastAsia="x-none"/>
        </w:rPr>
        <w:t xml:space="preserve"> הסודיות, והעונש על אי-מילויה.</w:t>
      </w:r>
    </w:p>
    <w:p w:rsidR="000F4CA8" w:rsidRPr="003A1F0B" w:rsidRDefault="000F4CA8" w:rsidP="008224DF">
      <w:pPr>
        <w:contextualSpacing/>
        <w:rPr>
          <w:lang w:val="x-none" w:eastAsia="x-none"/>
        </w:rPr>
      </w:pPr>
    </w:p>
    <w:p w:rsidR="000F4CA8" w:rsidRPr="003A1F0B" w:rsidRDefault="000F4CA8" w:rsidP="008266C6">
      <w:pPr>
        <w:numPr>
          <w:ilvl w:val="0"/>
          <w:numId w:val="24"/>
        </w:numPr>
        <w:overflowPunct/>
        <w:autoSpaceDE/>
        <w:autoSpaceDN/>
        <w:adjustRightInd/>
        <w:spacing w:after="200" w:line="276" w:lineRule="auto"/>
        <w:contextualSpacing/>
        <w:textAlignment w:val="auto"/>
        <w:rPr>
          <w:b/>
          <w:bCs/>
          <w:u w:val="single"/>
          <w:rtl/>
          <w:lang w:val="x-none" w:eastAsia="x-none"/>
        </w:rPr>
      </w:pPr>
      <w:r w:rsidRPr="003A1F0B">
        <w:rPr>
          <w:b/>
          <w:bCs/>
          <w:u w:val="single"/>
          <w:rtl/>
          <w:lang w:val="x-none" w:eastAsia="x-none"/>
        </w:rPr>
        <w:t>סעיפים יסודיים ופיצוי מוסכם</w:t>
      </w:r>
    </w:p>
    <w:p w:rsidR="000F4CA8" w:rsidRPr="003A1F0B" w:rsidRDefault="000F4CA8" w:rsidP="00EF4F78">
      <w:pPr>
        <w:numPr>
          <w:ilvl w:val="1"/>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 xml:space="preserve">מוסכם, כי סעיפים </w:t>
      </w:r>
      <w:r w:rsidR="00EF4F78">
        <w:rPr>
          <w:rFonts w:hint="cs"/>
          <w:rtl/>
          <w:lang w:val="x-none" w:eastAsia="x-none"/>
        </w:rPr>
        <w:t>4, 8, 10, 11</w:t>
      </w:r>
      <w:r w:rsidR="007B0D70">
        <w:rPr>
          <w:rFonts w:hint="cs"/>
          <w:rtl/>
          <w:lang w:val="x-none" w:eastAsia="x-none"/>
        </w:rPr>
        <w:t xml:space="preserve"> </w:t>
      </w:r>
      <w:r w:rsidRPr="003A1F0B">
        <w:rPr>
          <w:rtl/>
          <w:lang w:val="x-none" w:eastAsia="x-none"/>
        </w:rPr>
        <w:t xml:space="preserve">להסכם זה הינם תנאים עיקריים ויסודיים בהסכם והפרתם תחשב כהפרה יסודית, וזאת מבלי לגרוע מזכות המשרד לכל סעד ותרופה אחרים על פי כל דין. </w:t>
      </w:r>
    </w:p>
    <w:p w:rsidR="000F4CA8" w:rsidRPr="003A1F0B" w:rsidRDefault="000F4CA8" w:rsidP="00EF4F78">
      <w:pPr>
        <w:numPr>
          <w:ilvl w:val="1"/>
          <w:numId w:val="24"/>
        </w:numPr>
        <w:overflowPunct/>
        <w:autoSpaceDE/>
        <w:autoSpaceDN/>
        <w:adjustRightInd/>
        <w:spacing w:after="200" w:line="276" w:lineRule="auto"/>
        <w:contextualSpacing/>
        <w:textAlignment w:val="auto"/>
        <w:rPr>
          <w:rtl/>
          <w:lang w:val="x-none" w:eastAsia="x-none"/>
        </w:rPr>
      </w:pPr>
      <w:r w:rsidRPr="003A1F0B">
        <w:rPr>
          <w:rFonts w:hint="cs"/>
          <w:rtl/>
          <w:lang w:val="x-none" w:eastAsia="x-none"/>
        </w:rPr>
        <w:t>מ</w:t>
      </w:r>
      <w:r w:rsidRPr="003A1F0B">
        <w:rPr>
          <w:rtl/>
          <w:lang w:val="x-none" w:eastAsia="x-none"/>
        </w:rPr>
        <w:t>בלי לגרוע מהאמור במכרז, בכל מקרה בו לא יבצע הספק את הפעילות כנדרש ובאיכות הנדרשת או יפר הספק את הוראות מסמכי המכרז, עפ"י המפורט להלן המשרד רשאי לדרוש את הפיצוי המוסכם והספק יהיה מחויב בתשלום פיצוי מוסכם. סכום הפיצוי המוסכם י</w:t>
      </w:r>
      <w:r w:rsidR="004D4930" w:rsidRPr="003A1F0B">
        <w:rPr>
          <w:rFonts w:hint="cs"/>
          <w:rtl/>
          <w:lang w:val="x-none" w:eastAsia="x-none"/>
        </w:rPr>
        <w:t>קוזז</w:t>
      </w:r>
      <w:r w:rsidR="007E0517" w:rsidRPr="003A1F0B">
        <w:rPr>
          <w:rFonts w:hint="cs"/>
          <w:rtl/>
          <w:lang w:val="x-none" w:eastAsia="x-none"/>
        </w:rPr>
        <w:t xml:space="preserve"> </w:t>
      </w:r>
      <w:r w:rsidR="00EF4F78">
        <w:rPr>
          <w:rFonts w:hint="cs"/>
          <w:rtl/>
          <w:lang w:val="x-none" w:eastAsia="x-none"/>
        </w:rPr>
        <w:t xml:space="preserve">מהתמורה לספק, כהגדרתה </w:t>
      </w:r>
      <w:r w:rsidR="001E5350">
        <w:rPr>
          <w:rFonts w:hint="cs"/>
          <w:rtl/>
          <w:lang w:val="x-none" w:eastAsia="x-none"/>
        </w:rPr>
        <w:t>לעיל.</w:t>
      </w:r>
      <w:r w:rsidRPr="003A1F0B">
        <w:rPr>
          <w:rtl/>
          <w:lang w:val="x-none" w:eastAsia="x-none"/>
        </w:rPr>
        <w:t xml:space="preserve"> </w:t>
      </w:r>
      <w:r w:rsidR="007B0D70" w:rsidRPr="003A1F0B">
        <w:rPr>
          <w:rtl/>
          <w:lang w:val="x-none" w:eastAsia="x-none"/>
        </w:rPr>
        <w:t>כן יוכל המשרד לחלט את הערבות הבנקאית ולגבות ממנו את סכום הפיצוי בדרך זו או בכל דרך חוקית אחרת.</w:t>
      </w:r>
    </w:p>
    <w:p w:rsidR="000F4CA8" w:rsidRPr="003A1F0B" w:rsidRDefault="000F4CA8" w:rsidP="00495BE9">
      <w:pPr>
        <w:numPr>
          <w:ilvl w:val="1"/>
          <w:numId w:val="24"/>
        </w:numPr>
        <w:overflowPunct/>
        <w:autoSpaceDE/>
        <w:autoSpaceDN/>
        <w:adjustRightInd/>
        <w:spacing w:after="200" w:line="276" w:lineRule="auto"/>
        <w:ind w:left="777" w:hanging="777"/>
        <w:textAlignment w:val="auto"/>
        <w:rPr>
          <w:lang w:val="x-none" w:eastAsia="x-none"/>
        </w:rPr>
      </w:pPr>
      <w:bookmarkStart w:id="6" w:name="_Ref433548533"/>
      <w:r w:rsidRPr="003A1F0B">
        <w:rPr>
          <w:rtl/>
          <w:lang w:val="x-none" w:eastAsia="x-none"/>
        </w:rPr>
        <w:t>האירועים לגביהם תישקל הטלת פיצוי מוסכם:</w:t>
      </w:r>
      <w:bookmarkEnd w:id="6"/>
    </w:p>
    <w:tbl>
      <w:tblPr>
        <w:bidiVisual/>
        <w:tblW w:w="86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4820"/>
        <w:gridCol w:w="3402"/>
      </w:tblGrid>
      <w:tr w:rsidR="000F4CA8" w:rsidRPr="003A1F0B" w:rsidTr="00701C90">
        <w:trPr>
          <w:cantSplit/>
          <w:jc w:val="right"/>
        </w:trPr>
        <w:tc>
          <w:tcPr>
            <w:tcW w:w="5245" w:type="dxa"/>
            <w:gridSpan w:val="2"/>
            <w:tcBorders>
              <w:top w:val="single" w:sz="18" w:space="0" w:color="auto"/>
              <w:left w:val="single" w:sz="18" w:space="0" w:color="auto"/>
              <w:bottom w:val="single" w:sz="18" w:space="0" w:color="auto"/>
              <w:right w:val="single" w:sz="4" w:space="0" w:color="auto"/>
            </w:tcBorders>
            <w:shd w:val="pct5" w:color="auto" w:fill="auto"/>
            <w:hideMark/>
          </w:tcPr>
          <w:p w:rsidR="000F4CA8" w:rsidRPr="003A1F0B" w:rsidRDefault="000F4CA8" w:rsidP="00495BE9">
            <w:pPr>
              <w:spacing w:line="276" w:lineRule="auto"/>
              <w:rPr>
                <w:b/>
                <w:bCs/>
              </w:rPr>
            </w:pPr>
            <w:r w:rsidRPr="003A1F0B">
              <w:rPr>
                <w:rFonts w:hint="cs"/>
                <w:b/>
                <w:bCs/>
                <w:rtl/>
              </w:rPr>
              <w:t>אירוע</w:t>
            </w:r>
          </w:p>
        </w:tc>
        <w:tc>
          <w:tcPr>
            <w:tcW w:w="3402" w:type="dxa"/>
            <w:tcBorders>
              <w:top w:val="single" w:sz="18" w:space="0" w:color="auto"/>
              <w:left w:val="single" w:sz="4" w:space="0" w:color="auto"/>
              <w:bottom w:val="single" w:sz="18" w:space="0" w:color="auto"/>
              <w:right w:val="single" w:sz="18" w:space="0" w:color="auto"/>
            </w:tcBorders>
            <w:shd w:val="pct5" w:color="auto" w:fill="auto"/>
            <w:hideMark/>
          </w:tcPr>
          <w:p w:rsidR="000F4CA8" w:rsidRPr="003A1F0B" w:rsidRDefault="000F4CA8" w:rsidP="00495BE9">
            <w:pPr>
              <w:spacing w:line="276" w:lineRule="auto"/>
              <w:rPr>
                <w:b/>
                <w:bCs/>
                <w:rtl/>
              </w:rPr>
            </w:pPr>
            <w:r w:rsidRPr="003A1F0B">
              <w:rPr>
                <w:rFonts w:hint="eastAsia"/>
                <w:b/>
                <w:bCs/>
                <w:rtl/>
              </w:rPr>
              <w:t>פיצוי</w:t>
            </w:r>
            <w:r w:rsidRPr="003A1F0B">
              <w:rPr>
                <w:b/>
                <w:bCs/>
                <w:rtl/>
              </w:rPr>
              <w:t xml:space="preserve"> </w:t>
            </w:r>
            <w:r w:rsidRPr="003A1F0B">
              <w:rPr>
                <w:rFonts w:hint="eastAsia"/>
                <w:b/>
                <w:bCs/>
                <w:rtl/>
              </w:rPr>
              <w:t>מוסכם</w:t>
            </w:r>
          </w:p>
        </w:tc>
      </w:tr>
      <w:tr w:rsidR="001E5350" w:rsidRPr="003A1F0B" w:rsidTr="00701C90">
        <w:trPr>
          <w:jc w:val="right"/>
        </w:trPr>
        <w:tc>
          <w:tcPr>
            <w:tcW w:w="425" w:type="dxa"/>
            <w:tcBorders>
              <w:top w:val="single" w:sz="4" w:space="0" w:color="auto"/>
              <w:left w:val="single" w:sz="18" w:space="0" w:color="auto"/>
              <w:bottom w:val="single" w:sz="4" w:space="0" w:color="auto"/>
              <w:right w:val="single" w:sz="4" w:space="0" w:color="auto"/>
            </w:tcBorders>
          </w:tcPr>
          <w:p w:rsidR="001E5350" w:rsidRPr="003A1F0B" w:rsidRDefault="001E5350" w:rsidP="00495BE9">
            <w:pPr>
              <w:numPr>
                <w:ilvl w:val="3"/>
                <w:numId w:val="25"/>
              </w:numPr>
              <w:overflowPunct/>
              <w:autoSpaceDE/>
              <w:autoSpaceDN/>
              <w:adjustRightInd/>
              <w:spacing w:after="200" w:line="276" w:lineRule="auto"/>
              <w:textAlignment w:val="auto"/>
            </w:pPr>
          </w:p>
        </w:tc>
        <w:tc>
          <w:tcPr>
            <w:tcW w:w="4820" w:type="dxa"/>
            <w:tcBorders>
              <w:top w:val="single" w:sz="4" w:space="0" w:color="auto"/>
              <w:left w:val="single" w:sz="4" w:space="0" w:color="auto"/>
              <w:bottom w:val="single" w:sz="4" w:space="0" w:color="auto"/>
              <w:right w:val="single" w:sz="4" w:space="0" w:color="auto"/>
            </w:tcBorders>
          </w:tcPr>
          <w:p w:rsidR="001E5350" w:rsidRPr="003A1F0B" w:rsidRDefault="001E5350" w:rsidP="00812AC9">
            <w:pPr>
              <w:spacing w:before="60"/>
              <w:rPr>
                <w:rtl/>
              </w:rPr>
            </w:pPr>
            <w:r>
              <w:rPr>
                <w:rFonts w:hint="cs"/>
                <w:rtl/>
              </w:rPr>
              <w:t xml:space="preserve">חוסר התאמה משמעותי בין </w:t>
            </w:r>
            <w:r w:rsidR="00701C90">
              <w:rPr>
                <w:rFonts w:hint="cs"/>
                <w:rtl/>
              </w:rPr>
              <w:t>המיתוג והעיצוב שהוצגו בתכנית לבין היישום בפועל.</w:t>
            </w:r>
          </w:p>
        </w:tc>
        <w:tc>
          <w:tcPr>
            <w:tcW w:w="3402" w:type="dxa"/>
            <w:tcBorders>
              <w:top w:val="single" w:sz="4" w:space="0" w:color="auto"/>
              <w:left w:val="single" w:sz="4" w:space="0" w:color="auto"/>
              <w:bottom w:val="single" w:sz="4" w:space="0" w:color="auto"/>
              <w:right w:val="single" w:sz="18" w:space="0" w:color="auto"/>
            </w:tcBorders>
          </w:tcPr>
          <w:p w:rsidR="001E5350" w:rsidRPr="006F32E4" w:rsidRDefault="00701C90" w:rsidP="00812AC9">
            <w:pPr>
              <w:spacing w:before="60"/>
              <w:rPr>
                <w:rtl/>
              </w:rPr>
            </w:pPr>
            <w:r>
              <w:rPr>
                <w:rFonts w:hint="cs"/>
                <w:rtl/>
              </w:rPr>
              <w:t>2</w:t>
            </w:r>
            <w:r w:rsidR="001E5350" w:rsidRPr="006F32E4">
              <w:rPr>
                <w:rFonts w:hint="cs"/>
                <w:rtl/>
              </w:rPr>
              <w:t>,</w:t>
            </w:r>
            <w:r>
              <w:rPr>
                <w:rFonts w:hint="cs"/>
                <w:rtl/>
              </w:rPr>
              <w:t>0</w:t>
            </w:r>
            <w:r w:rsidR="001E5350" w:rsidRPr="006F32E4">
              <w:rPr>
                <w:rFonts w:hint="cs"/>
                <w:rtl/>
              </w:rPr>
              <w:t>00 ₪</w:t>
            </w:r>
            <w:r w:rsidR="008609BE">
              <w:rPr>
                <w:rFonts w:hint="cs"/>
                <w:rtl/>
              </w:rPr>
              <w:t xml:space="preserve"> ל</w:t>
            </w:r>
            <w:r>
              <w:rPr>
                <w:rFonts w:hint="cs"/>
                <w:rtl/>
              </w:rPr>
              <w:t>מוקד פעילות</w:t>
            </w:r>
            <w:r w:rsidR="008609BE">
              <w:rPr>
                <w:rFonts w:hint="cs"/>
                <w:rtl/>
              </w:rPr>
              <w:t xml:space="preserve"> </w:t>
            </w:r>
          </w:p>
        </w:tc>
      </w:tr>
      <w:tr w:rsidR="00701C90" w:rsidRPr="003A1F0B" w:rsidTr="00701C90">
        <w:trPr>
          <w:jc w:val="right"/>
        </w:trPr>
        <w:tc>
          <w:tcPr>
            <w:tcW w:w="425" w:type="dxa"/>
            <w:tcBorders>
              <w:top w:val="single" w:sz="4" w:space="0" w:color="auto"/>
              <w:left w:val="single" w:sz="18" w:space="0" w:color="auto"/>
              <w:bottom w:val="single" w:sz="4" w:space="0" w:color="auto"/>
              <w:right w:val="single" w:sz="4" w:space="0" w:color="auto"/>
            </w:tcBorders>
          </w:tcPr>
          <w:p w:rsidR="00701C90" w:rsidRPr="003A1F0B" w:rsidRDefault="00701C90" w:rsidP="00701C90">
            <w:pPr>
              <w:numPr>
                <w:ilvl w:val="3"/>
                <w:numId w:val="25"/>
              </w:numPr>
              <w:overflowPunct/>
              <w:autoSpaceDE/>
              <w:autoSpaceDN/>
              <w:adjustRightInd/>
              <w:spacing w:after="200" w:line="276" w:lineRule="auto"/>
              <w:textAlignment w:val="auto"/>
            </w:pPr>
          </w:p>
        </w:tc>
        <w:tc>
          <w:tcPr>
            <w:tcW w:w="4820" w:type="dxa"/>
            <w:tcBorders>
              <w:top w:val="single" w:sz="4" w:space="0" w:color="auto"/>
              <w:left w:val="single" w:sz="4" w:space="0" w:color="auto"/>
              <w:bottom w:val="single" w:sz="4" w:space="0" w:color="auto"/>
              <w:right w:val="single" w:sz="4" w:space="0" w:color="auto"/>
            </w:tcBorders>
          </w:tcPr>
          <w:p w:rsidR="00701C90" w:rsidRDefault="00701C90" w:rsidP="00D04837">
            <w:pPr>
              <w:rPr>
                <w:rtl/>
              </w:rPr>
            </w:pPr>
            <w:r w:rsidRPr="00701C90">
              <w:rPr>
                <w:rFonts w:hint="cs"/>
                <w:rtl/>
              </w:rPr>
              <w:t xml:space="preserve">אי עמידה של מקומות הבילוי או של הפרסום בדרישות הנגישות, כנדרש בסעיף </w:t>
            </w:r>
            <w:r w:rsidR="00D04837">
              <w:rPr>
                <w:rtl/>
              </w:rPr>
              <w:fldChar w:fldCharType="begin"/>
            </w:r>
            <w:r w:rsidR="00D04837">
              <w:rPr>
                <w:rtl/>
              </w:rPr>
              <w:instrText xml:space="preserve"> </w:instrText>
            </w:r>
            <w:r w:rsidR="00D04837">
              <w:rPr>
                <w:rFonts w:hint="cs"/>
              </w:rPr>
              <w:instrText>REF</w:instrText>
            </w:r>
            <w:r w:rsidR="00D04837">
              <w:rPr>
                <w:rFonts w:hint="cs"/>
                <w:rtl/>
              </w:rPr>
              <w:instrText xml:space="preserve"> _</w:instrText>
            </w:r>
            <w:r w:rsidR="00D04837">
              <w:rPr>
                <w:rFonts w:hint="cs"/>
              </w:rPr>
              <w:instrText>Ref469832428 \r \h</w:instrText>
            </w:r>
            <w:r w:rsidR="00D04837">
              <w:rPr>
                <w:rtl/>
              </w:rPr>
              <w:instrText xml:space="preserve"> </w:instrText>
            </w:r>
            <w:r w:rsidR="00D04837">
              <w:rPr>
                <w:rtl/>
              </w:rPr>
            </w:r>
            <w:r w:rsidR="00D04837">
              <w:rPr>
                <w:rtl/>
              </w:rPr>
              <w:fldChar w:fldCharType="separate"/>
            </w:r>
            <w:r w:rsidR="00F75911">
              <w:rPr>
                <w:cs/>
              </w:rPr>
              <w:t>‎</w:t>
            </w:r>
            <w:r w:rsidR="00F75911">
              <w:t>2.5</w:t>
            </w:r>
            <w:r w:rsidR="00D04837">
              <w:rPr>
                <w:rtl/>
              </w:rPr>
              <w:fldChar w:fldCharType="end"/>
            </w:r>
            <w:r>
              <w:rPr>
                <w:rFonts w:hint="cs"/>
                <w:rtl/>
              </w:rPr>
              <w:t xml:space="preserve"> לנספח א'.</w:t>
            </w:r>
          </w:p>
        </w:tc>
        <w:tc>
          <w:tcPr>
            <w:tcW w:w="3402" w:type="dxa"/>
            <w:tcBorders>
              <w:top w:val="single" w:sz="4" w:space="0" w:color="auto"/>
              <w:left w:val="single" w:sz="4" w:space="0" w:color="auto"/>
              <w:bottom w:val="single" w:sz="4" w:space="0" w:color="auto"/>
              <w:right w:val="single" w:sz="18" w:space="0" w:color="auto"/>
            </w:tcBorders>
          </w:tcPr>
          <w:p w:rsidR="00701C90" w:rsidRDefault="00701C90" w:rsidP="00701C90">
            <w:pPr>
              <w:rPr>
                <w:rtl/>
              </w:rPr>
            </w:pPr>
            <w:r>
              <w:rPr>
                <w:rFonts w:hint="cs"/>
                <w:rtl/>
              </w:rPr>
              <w:t xml:space="preserve">בהתאם להצעת המחיר שיקבל המשרד לתיקון הליקוי בתוספת 30%. </w:t>
            </w:r>
          </w:p>
        </w:tc>
      </w:tr>
      <w:tr w:rsidR="00812AC9" w:rsidRPr="003A1F0B" w:rsidTr="00701C90">
        <w:trPr>
          <w:jc w:val="right"/>
        </w:trPr>
        <w:tc>
          <w:tcPr>
            <w:tcW w:w="425" w:type="dxa"/>
            <w:tcBorders>
              <w:top w:val="single" w:sz="4" w:space="0" w:color="auto"/>
              <w:left w:val="single" w:sz="18" w:space="0" w:color="auto"/>
              <w:bottom w:val="single" w:sz="4" w:space="0" w:color="auto"/>
              <w:right w:val="single" w:sz="4" w:space="0" w:color="auto"/>
            </w:tcBorders>
          </w:tcPr>
          <w:p w:rsidR="00812AC9" w:rsidRPr="003A1F0B" w:rsidRDefault="00812AC9" w:rsidP="00701C90">
            <w:pPr>
              <w:numPr>
                <w:ilvl w:val="3"/>
                <w:numId w:val="25"/>
              </w:numPr>
              <w:overflowPunct/>
              <w:autoSpaceDE/>
              <w:autoSpaceDN/>
              <w:adjustRightInd/>
              <w:spacing w:after="200" w:line="276" w:lineRule="auto"/>
              <w:textAlignment w:val="auto"/>
            </w:pPr>
          </w:p>
        </w:tc>
        <w:tc>
          <w:tcPr>
            <w:tcW w:w="4820" w:type="dxa"/>
            <w:tcBorders>
              <w:top w:val="single" w:sz="4" w:space="0" w:color="auto"/>
              <w:left w:val="single" w:sz="4" w:space="0" w:color="auto"/>
              <w:bottom w:val="single" w:sz="4" w:space="0" w:color="auto"/>
              <w:right w:val="single" w:sz="4" w:space="0" w:color="auto"/>
            </w:tcBorders>
          </w:tcPr>
          <w:p w:rsidR="00812AC9" w:rsidRPr="00701C90" w:rsidRDefault="00812AC9" w:rsidP="00D04837">
            <w:pPr>
              <w:rPr>
                <w:rtl/>
              </w:rPr>
            </w:pPr>
            <w:r>
              <w:rPr>
                <w:rFonts w:hint="cs"/>
                <w:rtl/>
              </w:rPr>
              <w:t>אי הגעה של מרצה להרצאה וביטולה.</w:t>
            </w:r>
          </w:p>
        </w:tc>
        <w:tc>
          <w:tcPr>
            <w:tcW w:w="3402" w:type="dxa"/>
            <w:tcBorders>
              <w:top w:val="single" w:sz="4" w:space="0" w:color="auto"/>
              <w:left w:val="single" w:sz="4" w:space="0" w:color="auto"/>
              <w:bottom w:val="single" w:sz="4" w:space="0" w:color="auto"/>
              <w:right w:val="single" w:sz="18" w:space="0" w:color="auto"/>
            </w:tcBorders>
          </w:tcPr>
          <w:p w:rsidR="00812AC9" w:rsidRDefault="00812AC9" w:rsidP="00701C90">
            <w:pPr>
              <w:rPr>
                <w:rtl/>
              </w:rPr>
            </w:pPr>
            <w:r>
              <w:rPr>
                <w:rFonts w:hint="cs"/>
                <w:rtl/>
              </w:rPr>
              <w:t xml:space="preserve">לכל מקרה </w:t>
            </w:r>
            <w:r>
              <w:rPr>
                <w:rtl/>
              </w:rPr>
              <w:t>–</w:t>
            </w:r>
            <w:r>
              <w:rPr>
                <w:rFonts w:hint="cs"/>
                <w:rtl/>
              </w:rPr>
              <w:t xml:space="preserve"> המחיר להרצאה (לפי הצעת המחיר) + 50% מהמחיר כפיצוי.</w:t>
            </w:r>
          </w:p>
        </w:tc>
      </w:tr>
      <w:tr w:rsidR="00812AC9" w:rsidRPr="003A1F0B" w:rsidTr="00701C90">
        <w:trPr>
          <w:jc w:val="right"/>
        </w:trPr>
        <w:tc>
          <w:tcPr>
            <w:tcW w:w="425" w:type="dxa"/>
            <w:tcBorders>
              <w:top w:val="single" w:sz="4" w:space="0" w:color="auto"/>
              <w:left w:val="single" w:sz="18" w:space="0" w:color="auto"/>
              <w:bottom w:val="single" w:sz="4" w:space="0" w:color="auto"/>
              <w:right w:val="single" w:sz="4" w:space="0" w:color="auto"/>
            </w:tcBorders>
          </w:tcPr>
          <w:p w:rsidR="00812AC9" w:rsidRPr="003A1F0B" w:rsidRDefault="00812AC9" w:rsidP="00701C90">
            <w:pPr>
              <w:numPr>
                <w:ilvl w:val="3"/>
                <w:numId w:val="25"/>
              </w:numPr>
              <w:overflowPunct/>
              <w:autoSpaceDE/>
              <w:autoSpaceDN/>
              <w:adjustRightInd/>
              <w:spacing w:after="200" w:line="276" w:lineRule="auto"/>
              <w:textAlignment w:val="auto"/>
            </w:pPr>
          </w:p>
        </w:tc>
        <w:tc>
          <w:tcPr>
            <w:tcW w:w="4820" w:type="dxa"/>
            <w:tcBorders>
              <w:top w:val="single" w:sz="4" w:space="0" w:color="auto"/>
              <w:left w:val="single" w:sz="4" w:space="0" w:color="auto"/>
              <w:bottom w:val="single" w:sz="4" w:space="0" w:color="auto"/>
              <w:right w:val="single" w:sz="4" w:space="0" w:color="auto"/>
            </w:tcBorders>
          </w:tcPr>
          <w:p w:rsidR="00812AC9" w:rsidRPr="00701C90" w:rsidRDefault="00812AC9" w:rsidP="00D04837">
            <w:pPr>
              <w:rPr>
                <w:rtl/>
              </w:rPr>
            </w:pPr>
            <w:r>
              <w:rPr>
                <w:rFonts w:hint="cs"/>
                <w:rtl/>
              </w:rPr>
              <w:t>החלפת מרצה לאחר אישור המרצים הסופי ע"י המשרד.</w:t>
            </w:r>
          </w:p>
        </w:tc>
        <w:tc>
          <w:tcPr>
            <w:tcW w:w="3402" w:type="dxa"/>
            <w:tcBorders>
              <w:top w:val="single" w:sz="4" w:space="0" w:color="auto"/>
              <w:left w:val="single" w:sz="4" w:space="0" w:color="auto"/>
              <w:bottom w:val="single" w:sz="4" w:space="0" w:color="auto"/>
              <w:right w:val="single" w:sz="18" w:space="0" w:color="auto"/>
            </w:tcBorders>
          </w:tcPr>
          <w:p w:rsidR="00812AC9" w:rsidRDefault="00812AC9" w:rsidP="00701C90">
            <w:pPr>
              <w:rPr>
                <w:rtl/>
              </w:rPr>
            </w:pPr>
            <w:r>
              <w:rPr>
                <w:rFonts w:hint="cs"/>
                <w:rtl/>
              </w:rPr>
              <w:t xml:space="preserve">לכל מקרה </w:t>
            </w:r>
            <w:r>
              <w:rPr>
                <w:rtl/>
              </w:rPr>
              <w:t>–</w:t>
            </w:r>
            <w:r>
              <w:rPr>
                <w:rFonts w:hint="cs"/>
                <w:rtl/>
              </w:rPr>
              <w:t xml:space="preserve"> 25% מהמחיר להרצאה (לפי הצעת המחיר).</w:t>
            </w:r>
          </w:p>
        </w:tc>
      </w:tr>
      <w:tr w:rsidR="00701C90" w:rsidRPr="003A1F0B" w:rsidTr="00701C90">
        <w:trPr>
          <w:jc w:val="right"/>
        </w:trPr>
        <w:tc>
          <w:tcPr>
            <w:tcW w:w="425" w:type="dxa"/>
            <w:tcBorders>
              <w:top w:val="single" w:sz="4" w:space="0" w:color="auto"/>
              <w:left w:val="single" w:sz="18" w:space="0" w:color="auto"/>
              <w:bottom w:val="single" w:sz="4" w:space="0" w:color="auto"/>
              <w:right w:val="single" w:sz="4" w:space="0" w:color="auto"/>
            </w:tcBorders>
          </w:tcPr>
          <w:p w:rsidR="00701C90" w:rsidRPr="003A1F0B" w:rsidRDefault="00701C90" w:rsidP="00701C90">
            <w:pPr>
              <w:numPr>
                <w:ilvl w:val="3"/>
                <w:numId w:val="25"/>
              </w:numPr>
              <w:overflowPunct/>
              <w:autoSpaceDE/>
              <w:autoSpaceDN/>
              <w:adjustRightInd/>
              <w:spacing w:after="200" w:line="276" w:lineRule="auto"/>
              <w:textAlignment w:val="auto"/>
            </w:pPr>
          </w:p>
        </w:tc>
        <w:tc>
          <w:tcPr>
            <w:tcW w:w="4820" w:type="dxa"/>
            <w:tcBorders>
              <w:top w:val="single" w:sz="4" w:space="0" w:color="auto"/>
              <w:left w:val="single" w:sz="4" w:space="0" w:color="auto"/>
              <w:bottom w:val="single" w:sz="4" w:space="0" w:color="auto"/>
              <w:right w:val="single" w:sz="4" w:space="0" w:color="auto"/>
            </w:tcBorders>
          </w:tcPr>
          <w:p w:rsidR="00701C90" w:rsidRPr="00701C90" w:rsidRDefault="004A1774" w:rsidP="00C82267">
            <w:pPr>
              <w:rPr>
                <w:rtl/>
              </w:rPr>
            </w:pPr>
            <w:r>
              <w:rPr>
                <w:rFonts w:hint="cs"/>
                <w:rtl/>
              </w:rPr>
              <w:t xml:space="preserve">אי עמידה </w:t>
            </w:r>
            <w:r w:rsidR="00C82267">
              <w:rPr>
                <w:rFonts w:hint="cs"/>
                <w:rtl/>
              </w:rPr>
              <w:t>בדרישות המפורטות במפרט השירותים.</w:t>
            </w:r>
          </w:p>
        </w:tc>
        <w:tc>
          <w:tcPr>
            <w:tcW w:w="3402" w:type="dxa"/>
            <w:tcBorders>
              <w:top w:val="single" w:sz="4" w:space="0" w:color="auto"/>
              <w:left w:val="single" w:sz="4" w:space="0" w:color="auto"/>
              <w:bottom w:val="single" w:sz="4" w:space="0" w:color="auto"/>
              <w:right w:val="single" w:sz="18" w:space="0" w:color="auto"/>
            </w:tcBorders>
          </w:tcPr>
          <w:p w:rsidR="00701C90" w:rsidRDefault="00C82267" w:rsidP="00701C90">
            <w:pPr>
              <w:rPr>
                <w:rtl/>
              </w:rPr>
            </w:pPr>
            <w:r>
              <w:rPr>
                <w:rFonts w:hint="cs"/>
                <w:rtl/>
              </w:rPr>
              <w:t>עד 20,000 ₪</w:t>
            </w:r>
            <w:r w:rsidR="00812AC9">
              <w:rPr>
                <w:rFonts w:hint="cs"/>
                <w:rtl/>
              </w:rPr>
              <w:t xml:space="preserve"> להפרה</w:t>
            </w:r>
            <w:r>
              <w:rPr>
                <w:rFonts w:hint="cs"/>
                <w:rtl/>
              </w:rPr>
              <w:t>, לפי חומרת ההפרה ולפי שיקול דעתה הבלעדי של הסוכנות.</w:t>
            </w:r>
          </w:p>
        </w:tc>
      </w:tr>
    </w:tbl>
    <w:p w:rsidR="008224DF" w:rsidRPr="003A1F0B" w:rsidRDefault="008224DF" w:rsidP="008224DF">
      <w:pPr>
        <w:overflowPunct/>
        <w:autoSpaceDE/>
        <w:autoSpaceDN/>
        <w:adjustRightInd/>
        <w:spacing w:after="200" w:line="276" w:lineRule="auto"/>
        <w:contextualSpacing/>
        <w:textAlignment w:val="auto"/>
        <w:rPr>
          <w:lang w:val="x-none" w:eastAsia="x-none"/>
        </w:rPr>
      </w:pPr>
    </w:p>
    <w:p w:rsidR="000F4CA8" w:rsidRPr="003A1F0B" w:rsidRDefault="000F4CA8" w:rsidP="008266C6">
      <w:pPr>
        <w:numPr>
          <w:ilvl w:val="1"/>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תשלום הפיצויים או ניכויים מסכומים המגיעי</w:t>
      </w:r>
      <w:r w:rsidR="006F32E4">
        <w:rPr>
          <w:rtl/>
          <w:lang w:val="x-none" w:eastAsia="x-none"/>
        </w:rPr>
        <w:t xml:space="preserve">ם לספק לא ישחררו את הספק מקיום </w:t>
      </w:r>
      <w:r w:rsidRPr="003A1F0B">
        <w:rPr>
          <w:rtl/>
          <w:lang w:val="x-none" w:eastAsia="x-none"/>
        </w:rPr>
        <w:t>התחייבויותיו על פי הסכם זה.</w:t>
      </w:r>
    </w:p>
    <w:p w:rsidR="000F4CA8" w:rsidRPr="003A1F0B" w:rsidRDefault="000F4CA8" w:rsidP="008266C6">
      <w:pPr>
        <w:numPr>
          <w:ilvl w:val="1"/>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 xml:space="preserve">מבלי לגרוע מהאמור, אם הפר הספק את ההסכם הפרה יסודית יהיה המשרד זכאי, נוסף לפיצוי המוסכם, לכל סעד ותרופה משפטיים על פי חוק החוזים (תרופות בשל הפרת חוזה), </w:t>
      </w:r>
      <w:proofErr w:type="spellStart"/>
      <w:r w:rsidRPr="003A1F0B">
        <w:rPr>
          <w:rtl/>
          <w:lang w:val="x-none" w:eastAsia="x-none"/>
        </w:rPr>
        <w:t>התשל"א</w:t>
      </w:r>
      <w:proofErr w:type="spellEnd"/>
      <w:r w:rsidRPr="003A1F0B">
        <w:rPr>
          <w:rtl/>
          <w:lang w:val="x-none" w:eastAsia="x-none"/>
        </w:rPr>
        <w:t xml:space="preserve"> - 1970, ועל פי כל דין, לרבות פיצוי בגין נזקיו כפי שיוכחו (ופיצוי מוסכם שנגבה על ידי המשרד בהתאם לסעיף זה יחשב כמקדמה על חשבון הפיצוי בגין הנזק שיוכח).</w:t>
      </w:r>
    </w:p>
    <w:p w:rsidR="000F4CA8" w:rsidRPr="003A1F0B" w:rsidRDefault="000F4CA8" w:rsidP="008266C6">
      <w:pPr>
        <w:numPr>
          <w:ilvl w:val="1"/>
          <w:numId w:val="24"/>
        </w:numPr>
        <w:overflowPunct/>
        <w:autoSpaceDE/>
        <w:autoSpaceDN/>
        <w:adjustRightInd/>
        <w:spacing w:after="200" w:line="276" w:lineRule="auto"/>
        <w:contextualSpacing/>
        <w:textAlignment w:val="auto"/>
        <w:rPr>
          <w:lang w:val="x-none" w:eastAsia="x-none"/>
        </w:rPr>
      </w:pPr>
      <w:r w:rsidRPr="003A1F0B">
        <w:rPr>
          <w:rtl/>
          <w:lang w:val="x-none" w:eastAsia="x-none"/>
        </w:rPr>
        <w:t xml:space="preserve">הספק אינו רשאי לגרוע </w:t>
      </w:r>
      <w:r w:rsidR="007B0D70">
        <w:rPr>
          <w:rFonts w:hint="cs"/>
          <w:rtl/>
          <w:lang w:val="x-none" w:eastAsia="x-none"/>
        </w:rPr>
        <w:t xml:space="preserve">את </w:t>
      </w:r>
      <w:r w:rsidRPr="003A1F0B">
        <w:rPr>
          <w:rtl/>
          <w:lang w:val="x-none" w:eastAsia="x-none"/>
        </w:rPr>
        <w:t>סכום הפיצוי המוסכם משכר עובדיו.</w:t>
      </w:r>
    </w:p>
    <w:p w:rsidR="000F4CA8" w:rsidRPr="003A1F0B" w:rsidRDefault="000F4CA8" w:rsidP="008266C6">
      <w:pPr>
        <w:numPr>
          <w:ilvl w:val="1"/>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המשרד רשאי להפסיק את ההתקשרות אם הספק הפר את ההסכם הפרה לא יסודית ולא תיקן את הטעון תיקון תוך זמן סביר, על אף התראה בכתב מטעם המשרד.</w:t>
      </w:r>
    </w:p>
    <w:p w:rsidR="000F4CA8" w:rsidRPr="003A1F0B" w:rsidRDefault="000F4CA8" w:rsidP="008266C6">
      <w:pPr>
        <w:numPr>
          <w:ilvl w:val="1"/>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בוטל ההסכם על-ידי המשרד בהתאם לאמור לעיל, יחזיר הספק את התמורה שקיבל, באם קיבל, בצירוף הפרשי הצמדה וריבית חשב כללי, וכן רשאי המשרד לדרוש מהספק השבת כל נזק או הוצאה שנגרמו לו כתוצאה מההפרה וזאת בנוסף לכל זכות או סעד שיעמדו למשרד לפי כל דין.</w:t>
      </w:r>
    </w:p>
    <w:p w:rsidR="000F4CA8" w:rsidRPr="003A1F0B" w:rsidRDefault="000F4CA8" w:rsidP="008266C6">
      <w:pPr>
        <w:numPr>
          <w:ilvl w:val="1"/>
          <w:numId w:val="24"/>
        </w:numPr>
        <w:overflowPunct/>
        <w:autoSpaceDE/>
        <w:autoSpaceDN/>
        <w:adjustRightInd/>
        <w:spacing w:after="200" w:line="276" w:lineRule="auto"/>
        <w:contextualSpacing/>
        <w:textAlignment w:val="auto"/>
        <w:rPr>
          <w:lang w:val="x-none" w:eastAsia="x-none"/>
        </w:rPr>
      </w:pPr>
      <w:r w:rsidRPr="003A1F0B">
        <w:rPr>
          <w:rtl/>
          <w:lang w:val="x-none" w:eastAsia="x-none"/>
        </w:rPr>
        <w:t>בוטל ההסכם על ידי המשרד על פי הוראות כל דין, יהיה רשאי המשרד, מבלי לגרוע מהזכויות העומדות לרשותו לפי דין,  לבצע  את הפרויקט בעצמו או באמצעות מי מטעמו.</w:t>
      </w:r>
    </w:p>
    <w:p w:rsidR="000F4CA8" w:rsidRPr="003A1F0B" w:rsidRDefault="000F4CA8" w:rsidP="00EF4F78">
      <w:pPr>
        <w:numPr>
          <w:ilvl w:val="1"/>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מבלי לגרוע מהאמור</w:t>
      </w:r>
      <w:r w:rsidR="007B0D70">
        <w:rPr>
          <w:rFonts w:hint="cs"/>
          <w:rtl/>
          <w:lang w:val="x-none" w:eastAsia="x-none"/>
        </w:rPr>
        <w:t xml:space="preserve"> </w:t>
      </w:r>
      <w:r w:rsidRPr="003A1F0B">
        <w:rPr>
          <w:rtl/>
          <w:lang w:val="x-none" w:eastAsia="x-none"/>
        </w:rPr>
        <w:t>לעיל, האירועים הבאים ייחשבו כהפרה של הסכם זה ויזכו את המשרד, לאחר מתן התראה בכתב של שבעה (7) ימים מראש לספק, בכל הזכויות המוקנות לו על פי הסכם זה ועל פי כל דין במקרה של הפרה יסודית:</w:t>
      </w:r>
    </w:p>
    <w:p w:rsidR="000F4CA8" w:rsidRPr="003A1F0B" w:rsidRDefault="000F4CA8" w:rsidP="00EF4F78">
      <w:pPr>
        <w:numPr>
          <w:ilvl w:val="2"/>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הוטל עיקול זמני או קבוע או נעשתה פעולה כלשהי של הוצאה לפועל לגבי נכסי הספק, כולם או חלקם, והעיקול או הפעולה האמורה לא הופסקו או הוסרו לחלוטין תוך 30 יום ממועד ביצועם;</w:t>
      </w:r>
    </w:p>
    <w:p w:rsidR="000F4CA8" w:rsidRPr="003A1F0B" w:rsidRDefault="000F4CA8" w:rsidP="00EF4F78">
      <w:pPr>
        <w:numPr>
          <w:ilvl w:val="2"/>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אם ימונה מפרק, נאמן או כונס נכסים על נכסי הספק ו/או עסקו או כל חלק מהם, או אם תוגש בקשה למינוי כאמור, והמינוי או הבקשה לא בוטלו תוך 30 יום;</w:t>
      </w:r>
    </w:p>
    <w:p w:rsidR="000F4CA8" w:rsidRPr="003A1F0B" w:rsidRDefault="000F4CA8" w:rsidP="00EF4F78">
      <w:pPr>
        <w:numPr>
          <w:ilvl w:val="2"/>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 xml:space="preserve">הוגשה נגד הספק התראת פשיטת רגל או ניתן צו כינוס נכסים לגבי נכסיו, כולם או חלקם, או שהספק קיבל החלטה על פירוק, או אם הספק יגיע להסדר פשרה עם </w:t>
      </w:r>
      <w:proofErr w:type="spellStart"/>
      <w:r w:rsidRPr="003A1F0B">
        <w:rPr>
          <w:rtl/>
          <w:lang w:val="x-none" w:eastAsia="x-none"/>
        </w:rPr>
        <w:t>נושיו</w:t>
      </w:r>
      <w:proofErr w:type="spellEnd"/>
      <w:r w:rsidRPr="003A1F0B">
        <w:rPr>
          <w:rtl/>
          <w:lang w:val="x-none" w:eastAsia="x-none"/>
        </w:rPr>
        <w:t>, והפעולה האמורה או ההחלטה לא הוסרו או נדחו לחלוטין תוך 30 יום;</w:t>
      </w:r>
    </w:p>
    <w:p w:rsidR="000F4CA8" w:rsidRPr="003A1F0B" w:rsidRDefault="000F4CA8" w:rsidP="00EF4F78">
      <w:pPr>
        <w:numPr>
          <w:ilvl w:val="2"/>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המשרד התרה בספק שאין הוא מספק את השירותים בצורה משביעת רצון והספק לא נקט צעדים המבטיחים, לדעת המשרד, את תיקון המצב;</w:t>
      </w:r>
    </w:p>
    <w:p w:rsidR="000F4CA8" w:rsidRPr="003A1F0B" w:rsidRDefault="000F4CA8" w:rsidP="00EF4F78">
      <w:pPr>
        <w:numPr>
          <w:ilvl w:val="2"/>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הוכח להנחת דעתו של המשרד, לפי שיקול דעתו הבלעדי והמוחלט, כי הספק הסתלק מביצוע ההסכם;</w:t>
      </w:r>
    </w:p>
    <w:p w:rsidR="000F4CA8" w:rsidRPr="003A1F0B" w:rsidRDefault="000F4CA8" w:rsidP="00EF4F78">
      <w:pPr>
        <w:numPr>
          <w:ilvl w:val="2"/>
          <w:numId w:val="24"/>
        </w:numPr>
        <w:overflowPunct/>
        <w:autoSpaceDE/>
        <w:autoSpaceDN/>
        <w:adjustRightInd/>
        <w:spacing w:after="200" w:line="276" w:lineRule="auto"/>
        <w:contextualSpacing/>
        <w:textAlignment w:val="auto"/>
        <w:rPr>
          <w:lang w:val="x-none" w:eastAsia="x-none"/>
        </w:rPr>
      </w:pPr>
      <w:r w:rsidRPr="003A1F0B">
        <w:rPr>
          <w:rtl/>
          <w:lang w:val="x-none" w:eastAsia="x-none"/>
        </w:rPr>
        <w:lastRenderedPageBreak/>
        <w:t xml:space="preserve">אם יתברר, כי הצהרה כלשהי של הספק שניתנה במכרז או בקשר עם הסכם זה אינה נכונה או שהספק לא גילה עובדה מהותית, אשר היה בה כדי להשפיע </w:t>
      </w:r>
      <w:r w:rsidR="00EF4F78">
        <w:rPr>
          <w:rtl/>
          <w:lang w:val="x-none" w:eastAsia="x-none"/>
        </w:rPr>
        <w:t>על החלטת המשרד להתקשר עמו בהסכם</w:t>
      </w:r>
      <w:r w:rsidR="00EF4F78">
        <w:rPr>
          <w:rFonts w:hint="cs"/>
          <w:rtl/>
          <w:lang w:val="x-none" w:eastAsia="x-none"/>
        </w:rPr>
        <w:t>.</w:t>
      </w:r>
    </w:p>
    <w:p w:rsidR="000F4CA8" w:rsidRPr="003A1F0B" w:rsidRDefault="000F4CA8" w:rsidP="008224DF">
      <w:pPr>
        <w:contextualSpacing/>
        <w:rPr>
          <w:lang w:val="x-none" w:eastAsia="x-none"/>
        </w:rPr>
      </w:pPr>
    </w:p>
    <w:p w:rsidR="000F4CA8" w:rsidRPr="003A1F0B" w:rsidRDefault="000F4CA8" w:rsidP="008266C6">
      <w:pPr>
        <w:numPr>
          <w:ilvl w:val="0"/>
          <w:numId w:val="24"/>
        </w:numPr>
        <w:overflowPunct/>
        <w:autoSpaceDE/>
        <w:autoSpaceDN/>
        <w:adjustRightInd/>
        <w:spacing w:after="200" w:line="276" w:lineRule="auto"/>
        <w:contextualSpacing/>
        <w:textAlignment w:val="auto"/>
        <w:rPr>
          <w:b/>
          <w:bCs/>
          <w:u w:val="single"/>
          <w:lang w:val="x-none" w:eastAsia="x-none"/>
        </w:rPr>
      </w:pPr>
      <w:r w:rsidRPr="003A1F0B">
        <w:rPr>
          <w:b/>
          <w:bCs/>
          <w:u w:val="single"/>
          <w:rtl/>
          <w:lang w:val="x-none" w:eastAsia="x-none"/>
        </w:rPr>
        <w:t>סמכות מקומית</w:t>
      </w:r>
    </w:p>
    <w:p w:rsidR="000F4CA8" w:rsidRPr="003A1F0B" w:rsidRDefault="000F4CA8" w:rsidP="008224DF">
      <w:pPr>
        <w:contextualSpacing/>
        <w:rPr>
          <w:b/>
          <w:bCs/>
          <w:u w:val="single"/>
          <w:rtl/>
          <w:lang w:val="x-none" w:eastAsia="x-none"/>
        </w:rPr>
      </w:pPr>
      <w:r w:rsidRPr="003A1F0B">
        <w:rPr>
          <w:rtl/>
          <w:lang w:val="x-none" w:eastAsia="x-none"/>
        </w:rPr>
        <w:t>סמכות השיפוט הייחודית לגבי כל עניין הנובע מהסכם זה תהיה לבתי המשפט בירושלים. סמכות זו הינה ייחודית ובלעדית ולא יתנהל הליך כלשהו שלא על פי הסמכות הקבועה בסעיף זה.</w:t>
      </w:r>
    </w:p>
    <w:p w:rsidR="000F4CA8" w:rsidRPr="003A1F0B" w:rsidRDefault="000F4CA8" w:rsidP="008224DF">
      <w:pPr>
        <w:contextualSpacing/>
        <w:rPr>
          <w:rtl/>
          <w:lang w:val="x-none" w:eastAsia="x-none"/>
        </w:rPr>
      </w:pPr>
    </w:p>
    <w:p w:rsidR="000F4CA8" w:rsidRPr="003A1F0B" w:rsidRDefault="000F4CA8" w:rsidP="008266C6">
      <w:pPr>
        <w:numPr>
          <w:ilvl w:val="0"/>
          <w:numId w:val="24"/>
        </w:numPr>
        <w:overflowPunct/>
        <w:autoSpaceDE/>
        <w:autoSpaceDN/>
        <w:adjustRightInd/>
        <w:spacing w:after="200" w:line="276" w:lineRule="auto"/>
        <w:contextualSpacing/>
        <w:textAlignment w:val="auto"/>
        <w:rPr>
          <w:b/>
          <w:bCs/>
          <w:u w:val="single"/>
          <w:lang w:val="x-none" w:eastAsia="x-none"/>
        </w:rPr>
      </w:pPr>
      <w:r w:rsidRPr="003A1F0B">
        <w:rPr>
          <w:b/>
          <w:bCs/>
          <w:u w:val="single"/>
          <w:rtl/>
          <w:lang w:val="x-none" w:eastAsia="x-none"/>
        </w:rPr>
        <w:t>המחאת ההסכם</w:t>
      </w:r>
    </w:p>
    <w:p w:rsidR="000F4CA8" w:rsidRPr="003A1F0B" w:rsidRDefault="000F4CA8" w:rsidP="00210C21">
      <w:pPr>
        <w:numPr>
          <w:ilvl w:val="1"/>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 xml:space="preserve">הספק מתחייב שלא </w:t>
      </w:r>
      <w:proofErr w:type="spellStart"/>
      <w:r w:rsidRPr="003A1F0B">
        <w:rPr>
          <w:rtl/>
          <w:lang w:val="x-none" w:eastAsia="x-none"/>
        </w:rPr>
        <w:t>להמחות</w:t>
      </w:r>
      <w:proofErr w:type="spellEnd"/>
      <w:r w:rsidRPr="003A1F0B">
        <w:rPr>
          <w:rtl/>
          <w:lang w:val="x-none" w:eastAsia="x-none"/>
        </w:rPr>
        <w:t xml:space="preserve"> לאחר או לאחרים את זכויותיו ו/או את חובותיו על - פי הסכם זה, כולן או מקצתן, אלא אם קיבל לכך את הסכמת </w:t>
      </w:r>
      <w:r w:rsidR="00210C21">
        <w:rPr>
          <w:rFonts w:hint="cs"/>
          <w:rtl/>
          <w:lang w:val="x-none" w:eastAsia="x-none"/>
        </w:rPr>
        <w:t>המשרד</w:t>
      </w:r>
      <w:r w:rsidRPr="003A1F0B">
        <w:rPr>
          <w:rtl/>
          <w:lang w:val="x-none" w:eastAsia="x-none"/>
        </w:rPr>
        <w:t xml:space="preserve"> מראש ובכתב. המשרד רשאי, לפי שיקול דעתו הבלעדי והמוחלט, לסרב להסב ו/או להמחאות ההסכם מכל סיבה שהיא ואין הוא חייב לנמק את החלטתו בעניין.</w:t>
      </w:r>
    </w:p>
    <w:p w:rsidR="000F4CA8" w:rsidRPr="003A1F0B" w:rsidRDefault="000F4CA8" w:rsidP="008266C6">
      <w:pPr>
        <w:numPr>
          <w:ilvl w:val="1"/>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אישר המשרד את המחאת ההסכם או חלק ממנו או מסירת ביצוע חלק מהעבודות לאחר, יישאר הספק אחראי כלפי המשרד למילוי כל ההתחייבויות המוטלות עליו על פי הסכם זה.</w:t>
      </w:r>
    </w:p>
    <w:p w:rsidR="000F4CA8" w:rsidRPr="003A1F0B" w:rsidRDefault="000F4CA8" w:rsidP="008266C6">
      <w:pPr>
        <w:numPr>
          <w:ilvl w:val="1"/>
          <w:numId w:val="24"/>
        </w:numPr>
        <w:overflowPunct/>
        <w:autoSpaceDE/>
        <w:autoSpaceDN/>
        <w:adjustRightInd/>
        <w:spacing w:after="200" w:line="276" w:lineRule="auto"/>
        <w:contextualSpacing/>
        <w:textAlignment w:val="auto"/>
        <w:rPr>
          <w:lang w:val="x-none" w:eastAsia="x-none"/>
        </w:rPr>
      </w:pPr>
      <w:r w:rsidRPr="003A1F0B">
        <w:rPr>
          <w:rtl/>
          <w:lang w:val="x-none" w:eastAsia="x-none"/>
        </w:rPr>
        <w:t>המשרד יהיה רשאי, לפי שיקול דעתו הבלעדי והמוחלט, לבטל את הסכמתו להמחאת / הסבת ההסכם במסירת הודעה בכתב, ואין הוא חייב לנמק את החלטתו בעניין.</w:t>
      </w:r>
    </w:p>
    <w:p w:rsidR="000F4CA8" w:rsidRPr="003A1F0B" w:rsidRDefault="000F4CA8" w:rsidP="008224DF">
      <w:pPr>
        <w:contextualSpacing/>
        <w:rPr>
          <w:lang w:val="x-none" w:eastAsia="x-none"/>
        </w:rPr>
      </w:pPr>
    </w:p>
    <w:p w:rsidR="000F4CA8" w:rsidRPr="003A1F0B" w:rsidRDefault="000F4CA8" w:rsidP="008266C6">
      <w:pPr>
        <w:numPr>
          <w:ilvl w:val="0"/>
          <w:numId w:val="24"/>
        </w:numPr>
        <w:overflowPunct/>
        <w:autoSpaceDE/>
        <w:autoSpaceDN/>
        <w:adjustRightInd/>
        <w:spacing w:after="200" w:line="276" w:lineRule="auto"/>
        <w:contextualSpacing/>
        <w:textAlignment w:val="auto"/>
        <w:rPr>
          <w:lang w:val="x-none" w:eastAsia="x-none"/>
        </w:rPr>
      </w:pPr>
      <w:r w:rsidRPr="003A1F0B">
        <w:rPr>
          <w:rFonts w:hint="cs"/>
          <w:b/>
          <w:bCs/>
          <w:u w:val="single"/>
          <w:rtl/>
          <w:lang w:val="x-none" w:eastAsia="x-none"/>
        </w:rPr>
        <w:t>שונות</w:t>
      </w:r>
    </w:p>
    <w:p w:rsidR="000F4CA8" w:rsidRPr="003A1F0B" w:rsidRDefault="000F4CA8" w:rsidP="008266C6">
      <w:pPr>
        <w:numPr>
          <w:ilvl w:val="1"/>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הסכם זה ממצה את כל אשר הוסכם בין הצדדים, ולא יהיה תוקף לכל חוזה או הסדר שנערכו עובר לחתימתו של חוזה זה.</w:t>
      </w:r>
    </w:p>
    <w:p w:rsidR="000F4CA8" w:rsidRPr="003A1F0B" w:rsidRDefault="000F4CA8" w:rsidP="008266C6">
      <w:pPr>
        <w:numPr>
          <w:ilvl w:val="1"/>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שינויים בחוזה זה יחייבו את הצדדים אך ורק אם נעשו בכתב ונחתמו על ידי כל הצדדים לחוזה.</w:t>
      </w:r>
    </w:p>
    <w:p w:rsidR="000F4CA8" w:rsidRPr="003A1F0B" w:rsidRDefault="000F4CA8" w:rsidP="008266C6">
      <w:pPr>
        <w:numPr>
          <w:ilvl w:val="1"/>
          <w:numId w:val="24"/>
        </w:numPr>
        <w:overflowPunct/>
        <w:autoSpaceDE/>
        <w:autoSpaceDN/>
        <w:adjustRightInd/>
        <w:spacing w:after="200" w:line="276" w:lineRule="auto"/>
        <w:contextualSpacing/>
        <w:textAlignment w:val="auto"/>
        <w:rPr>
          <w:rtl/>
          <w:lang w:val="x-none" w:eastAsia="x-none"/>
        </w:rPr>
      </w:pPr>
      <w:r w:rsidRPr="003A1F0B">
        <w:rPr>
          <w:rtl/>
          <w:lang w:val="x-none" w:eastAsia="x-none"/>
        </w:rPr>
        <w:t>כותרות השוליים נקבעו לצורכי הנוחות בלבד ואין לעשות בהן שימוש לפרשנות החוזה.</w:t>
      </w:r>
    </w:p>
    <w:p w:rsidR="000F4CA8" w:rsidRPr="003A1F0B" w:rsidRDefault="000F4CA8" w:rsidP="008224DF">
      <w:pPr>
        <w:contextualSpacing/>
        <w:rPr>
          <w:rtl/>
          <w:lang w:val="x-none" w:eastAsia="x-none"/>
        </w:rPr>
      </w:pPr>
    </w:p>
    <w:p w:rsidR="000F4CA8" w:rsidRPr="003A1F0B" w:rsidRDefault="000F4CA8" w:rsidP="008266C6">
      <w:pPr>
        <w:numPr>
          <w:ilvl w:val="0"/>
          <w:numId w:val="24"/>
        </w:numPr>
        <w:overflowPunct/>
        <w:autoSpaceDE/>
        <w:autoSpaceDN/>
        <w:adjustRightInd/>
        <w:spacing w:after="200" w:line="276" w:lineRule="auto"/>
        <w:contextualSpacing/>
        <w:textAlignment w:val="auto"/>
        <w:rPr>
          <w:b/>
          <w:bCs/>
          <w:u w:val="single"/>
          <w:lang w:val="x-none" w:eastAsia="x-none"/>
        </w:rPr>
      </w:pPr>
      <w:r w:rsidRPr="003A1F0B">
        <w:rPr>
          <w:b/>
          <w:bCs/>
          <w:u w:val="single"/>
          <w:rtl/>
          <w:lang w:val="x-none" w:eastAsia="x-none"/>
        </w:rPr>
        <w:t>הודעות</w:t>
      </w:r>
    </w:p>
    <w:p w:rsidR="000F4CA8" w:rsidRPr="003A1F0B" w:rsidRDefault="000F4CA8" w:rsidP="008224DF">
      <w:pPr>
        <w:contextualSpacing/>
        <w:rPr>
          <w:b/>
          <w:bCs/>
          <w:u w:val="single"/>
          <w:lang w:val="x-none" w:eastAsia="x-none"/>
        </w:rPr>
      </w:pPr>
      <w:r w:rsidRPr="003A1F0B">
        <w:rPr>
          <w:rtl/>
          <w:lang w:val="x-none" w:eastAsia="x-none"/>
        </w:rPr>
        <w:t>כל הודעה שישלח צד למשנהו בדואר רשום תראה כמתקבלת 5 ימים ממועד משלוחה ובאם נמסרה ידנית ו/או נשלחה בפקס במועד המסירה או מועד קבלת הודעת פקס שאושר קבלתו.</w:t>
      </w:r>
    </w:p>
    <w:p w:rsidR="000F4CA8" w:rsidRPr="003A1F0B" w:rsidRDefault="000F4CA8" w:rsidP="008224DF">
      <w:pPr>
        <w:contextualSpacing/>
        <w:rPr>
          <w:rtl/>
          <w:lang w:val="x-none" w:eastAsia="x-none"/>
        </w:rPr>
      </w:pPr>
      <w:r w:rsidRPr="003A1F0B">
        <w:rPr>
          <w:rtl/>
          <w:lang w:val="x-none" w:eastAsia="x-none"/>
        </w:rPr>
        <w:t>כתובות הצדדים לצורך הסכם זה:</w:t>
      </w:r>
    </w:p>
    <w:p w:rsidR="000F4CA8" w:rsidRPr="003A1F0B" w:rsidRDefault="00CE6A2F" w:rsidP="00CE6A2F">
      <w:pPr>
        <w:contextualSpacing/>
        <w:rPr>
          <w:u w:val="single"/>
          <w:rtl/>
          <w:lang w:val="x-none" w:eastAsia="x-none"/>
        </w:rPr>
      </w:pPr>
      <w:r w:rsidRPr="003A1F0B">
        <w:rPr>
          <w:rFonts w:hint="cs"/>
          <w:u w:val="single"/>
          <w:rtl/>
          <w:lang w:val="x-none" w:eastAsia="x-none"/>
        </w:rPr>
        <w:t>המזמין: סוכנות החלל הישראלית שבמשרד המדע, החלל והטכנולוגיה, רח' מנחם בגין 52, תל אביב.</w:t>
      </w:r>
    </w:p>
    <w:p w:rsidR="000F4CA8" w:rsidRPr="003A1F0B" w:rsidRDefault="000F4CA8" w:rsidP="000F4CA8">
      <w:pPr>
        <w:contextualSpacing/>
        <w:rPr>
          <w:u w:val="single"/>
          <w:rtl/>
          <w:lang w:val="x-none" w:eastAsia="x-none"/>
        </w:rPr>
      </w:pPr>
      <w:r w:rsidRPr="003A1F0B">
        <w:rPr>
          <w:u w:val="single"/>
          <w:rtl/>
          <w:lang w:val="x-none" w:eastAsia="x-none"/>
        </w:rPr>
        <w:t>הספק:  ______________________________________________________</w:t>
      </w:r>
    </w:p>
    <w:p w:rsidR="000F4CA8" w:rsidRPr="003A1F0B" w:rsidRDefault="000F4CA8" w:rsidP="000F4CA8">
      <w:pPr>
        <w:contextualSpacing/>
        <w:jc w:val="center"/>
        <w:rPr>
          <w:b/>
          <w:bCs/>
          <w:rtl/>
          <w:lang w:val="x-none" w:eastAsia="x-none"/>
        </w:rPr>
      </w:pPr>
    </w:p>
    <w:p w:rsidR="000F4CA8" w:rsidRPr="003A1F0B" w:rsidRDefault="000F4CA8" w:rsidP="000F4CA8">
      <w:pPr>
        <w:contextualSpacing/>
        <w:jc w:val="center"/>
        <w:rPr>
          <w:b/>
          <w:bCs/>
          <w:rtl/>
          <w:lang w:val="x-none" w:eastAsia="x-none"/>
        </w:rPr>
      </w:pPr>
      <w:r w:rsidRPr="003A1F0B">
        <w:rPr>
          <w:b/>
          <w:bCs/>
          <w:rtl/>
          <w:lang w:val="x-none" w:eastAsia="x-none"/>
        </w:rPr>
        <w:t>לראיה באו הצדדים על החתום:</w:t>
      </w:r>
    </w:p>
    <w:tbl>
      <w:tblPr>
        <w:bidiVisual/>
        <w:tblW w:w="9356" w:type="dxa"/>
        <w:tblInd w:w="-233" w:type="dxa"/>
        <w:tblLook w:val="04A0" w:firstRow="1" w:lastRow="0" w:firstColumn="1" w:lastColumn="0" w:noHBand="0" w:noVBand="1"/>
      </w:tblPr>
      <w:tblGrid>
        <w:gridCol w:w="3686"/>
        <w:gridCol w:w="2976"/>
        <w:gridCol w:w="2694"/>
      </w:tblGrid>
      <w:tr w:rsidR="000F4CA8" w:rsidRPr="003A1F0B" w:rsidTr="000F4CA8">
        <w:tc>
          <w:tcPr>
            <w:tcW w:w="3686" w:type="dxa"/>
            <w:hideMark/>
          </w:tcPr>
          <w:p w:rsidR="000F4CA8" w:rsidRPr="003A1F0B" w:rsidRDefault="000F4CA8" w:rsidP="000F4CA8">
            <w:pPr>
              <w:tabs>
                <w:tab w:val="left" w:pos="-2042"/>
              </w:tabs>
              <w:jc w:val="center"/>
              <w:rPr>
                <w:u w:val="single"/>
              </w:rPr>
            </w:pPr>
            <w:r w:rsidRPr="003A1F0B">
              <w:rPr>
                <w:rFonts w:hint="cs"/>
                <w:u w:val="single"/>
                <w:rtl/>
              </w:rPr>
              <w:t>____________________</w:t>
            </w:r>
          </w:p>
        </w:tc>
        <w:tc>
          <w:tcPr>
            <w:tcW w:w="2976" w:type="dxa"/>
            <w:hideMark/>
          </w:tcPr>
          <w:p w:rsidR="000F4CA8" w:rsidRPr="003A1F0B" w:rsidRDefault="000F4CA8" w:rsidP="000F4CA8">
            <w:pPr>
              <w:tabs>
                <w:tab w:val="left" w:pos="-2042"/>
              </w:tabs>
              <w:jc w:val="center"/>
              <w:rPr>
                <w:u w:val="single"/>
                <w:rtl/>
              </w:rPr>
            </w:pPr>
            <w:r w:rsidRPr="003A1F0B">
              <w:rPr>
                <w:rFonts w:hint="cs"/>
                <w:u w:val="single"/>
                <w:rtl/>
              </w:rPr>
              <w:t>______________________</w:t>
            </w:r>
          </w:p>
        </w:tc>
        <w:tc>
          <w:tcPr>
            <w:tcW w:w="2694" w:type="dxa"/>
            <w:hideMark/>
          </w:tcPr>
          <w:p w:rsidR="000F4CA8" w:rsidRPr="003A1F0B" w:rsidRDefault="000F4CA8" w:rsidP="000F4CA8">
            <w:pPr>
              <w:tabs>
                <w:tab w:val="left" w:pos="-2042"/>
              </w:tabs>
              <w:jc w:val="center"/>
              <w:rPr>
                <w:u w:val="single"/>
                <w:rtl/>
              </w:rPr>
            </w:pPr>
            <w:r w:rsidRPr="003A1F0B">
              <w:rPr>
                <w:rFonts w:hint="cs"/>
                <w:u w:val="single"/>
                <w:rtl/>
              </w:rPr>
              <w:t>__________________</w:t>
            </w:r>
          </w:p>
        </w:tc>
      </w:tr>
      <w:tr w:rsidR="000F4CA8" w:rsidRPr="003A1F0B" w:rsidTr="000F4CA8">
        <w:tc>
          <w:tcPr>
            <w:tcW w:w="3686" w:type="dxa"/>
            <w:hideMark/>
          </w:tcPr>
          <w:p w:rsidR="000F4CA8" w:rsidRPr="003A1F0B" w:rsidRDefault="00E77E1C" w:rsidP="000F4CA8">
            <w:pPr>
              <w:tabs>
                <w:tab w:val="left" w:pos="-2042"/>
              </w:tabs>
              <w:jc w:val="center"/>
              <w:rPr>
                <w:rtl/>
              </w:rPr>
            </w:pPr>
            <w:r>
              <w:rPr>
                <w:rFonts w:hint="cs"/>
                <w:rtl/>
              </w:rPr>
              <w:t>רן בר</w:t>
            </w:r>
          </w:p>
        </w:tc>
        <w:tc>
          <w:tcPr>
            <w:tcW w:w="2976" w:type="dxa"/>
            <w:hideMark/>
          </w:tcPr>
          <w:p w:rsidR="000F4CA8" w:rsidRPr="003A1F0B" w:rsidRDefault="00495BE9" w:rsidP="000F4CA8">
            <w:pPr>
              <w:tabs>
                <w:tab w:val="left" w:pos="-2042"/>
              </w:tabs>
              <w:jc w:val="center"/>
              <w:rPr>
                <w:rtl/>
              </w:rPr>
            </w:pPr>
            <w:r>
              <w:rPr>
                <w:rFonts w:hint="cs"/>
                <w:rtl/>
              </w:rPr>
              <w:t>גדעון אליאס</w:t>
            </w:r>
          </w:p>
        </w:tc>
        <w:tc>
          <w:tcPr>
            <w:tcW w:w="2694" w:type="dxa"/>
            <w:hideMark/>
          </w:tcPr>
          <w:p w:rsidR="000F4CA8" w:rsidRPr="003A1F0B" w:rsidRDefault="000F4CA8" w:rsidP="000F4CA8">
            <w:pPr>
              <w:tabs>
                <w:tab w:val="left" w:pos="-2042"/>
              </w:tabs>
              <w:jc w:val="center"/>
              <w:rPr>
                <w:rtl/>
              </w:rPr>
            </w:pPr>
            <w:r w:rsidRPr="003A1F0B">
              <w:rPr>
                <w:rFonts w:hint="cs"/>
                <w:rtl/>
              </w:rPr>
              <w:t>הספק</w:t>
            </w:r>
          </w:p>
        </w:tc>
      </w:tr>
      <w:tr w:rsidR="000F4CA8" w:rsidRPr="003A1F0B" w:rsidTr="000F4CA8">
        <w:tc>
          <w:tcPr>
            <w:tcW w:w="3686" w:type="dxa"/>
            <w:hideMark/>
          </w:tcPr>
          <w:p w:rsidR="000F4CA8" w:rsidRPr="003A1F0B" w:rsidRDefault="000F4CA8" w:rsidP="00CE6A2F">
            <w:pPr>
              <w:tabs>
                <w:tab w:val="left" w:pos="-2042"/>
                <w:tab w:val="left" w:pos="0"/>
                <w:tab w:val="left" w:pos="176"/>
              </w:tabs>
              <w:jc w:val="center"/>
              <w:rPr>
                <w:rtl/>
              </w:rPr>
            </w:pPr>
            <w:r w:rsidRPr="003A1F0B">
              <w:rPr>
                <w:rFonts w:hint="cs"/>
                <w:rtl/>
              </w:rPr>
              <w:t xml:space="preserve">מנכ"ל </w:t>
            </w:r>
            <w:r w:rsidR="00597D3B">
              <w:rPr>
                <w:rFonts w:hint="cs"/>
                <w:rtl/>
              </w:rPr>
              <w:t>משרד המדע והטכנולוגיה</w:t>
            </w:r>
          </w:p>
        </w:tc>
        <w:tc>
          <w:tcPr>
            <w:tcW w:w="2976" w:type="dxa"/>
            <w:hideMark/>
          </w:tcPr>
          <w:p w:rsidR="000F4CA8" w:rsidRPr="003A1F0B" w:rsidRDefault="000F4CA8" w:rsidP="000F4CA8">
            <w:pPr>
              <w:tabs>
                <w:tab w:val="left" w:pos="-2042"/>
              </w:tabs>
              <w:jc w:val="center"/>
              <w:rPr>
                <w:rtl/>
              </w:rPr>
            </w:pPr>
            <w:r w:rsidRPr="003A1F0B">
              <w:rPr>
                <w:rFonts w:hint="cs"/>
                <w:rtl/>
              </w:rPr>
              <w:t xml:space="preserve">חשב </w:t>
            </w:r>
            <w:r w:rsidR="00597D3B">
              <w:rPr>
                <w:rFonts w:hint="cs"/>
                <w:rtl/>
              </w:rPr>
              <w:t>משרד המדע והטכנולוגיה</w:t>
            </w:r>
          </w:p>
        </w:tc>
        <w:tc>
          <w:tcPr>
            <w:tcW w:w="2694" w:type="dxa"/>
            <w:hideMark/>
          </w:tcPr>
          <w:p w:rsidR="000F4CA8" w:rsidRPr="003A1F0B" w:rsidRDefault="000F4CA8" w:rsidP="000F4CA8">
            <w:pPr>
              <w:tabs>
                <w:tab w:val="left" w:pos="-2042"/>
              </w:tabs>
              <w:jc w:val="center"/>
              <w:rPr>
                <w:rtl/>
              </w:rPr>
            </w:pPr>
            <w:r w:rsidRPr="003A1F0B">
              <w:rPr>
                <w:rFonts w:hint="cs"/>
                <w:rtl/>
              </w:rPr>
              <w:t>על ידי: __________</w:t>
            </w:r>
          </w:p>
          <w:p w:rsidR="004D4930" w:rsidRPr="003A1F0B" w:rsidRDefault="004D4930" w:rsidP="000F4CA8">
            <w:pPr>
              <w:tabs>
                <w:tab w:val="left" w:pos="-2042"/>
              </w:tabs>
              <w:jc w:val="center"/>
              <w:rPr>
                <w:rtl/>
              </w:rPr>
            </w:pPr>
          </w:p>
        </w:tc>
      </w:tr>
      <w:tr w:rsidR="00195300" w:rsidRPr="003A1F0B" w:rsidTr="00A26157">
        <w:tc>
          <w:tcPr>
            <w:tcW w:w="9356" w:type="dxa"/>
            <w:gridSpan w:val="3"/>
          </w:tcPr>
          <w:p w:rsidR="007B0D70" w:rsidRDefault="007B0D70" w:rsidP="00B907FA">
            <w:pPr>
              <w:tabs>
                <w:tab w:val="left" w:pos="-2042"/>
              </w:tabs>
              <w:rPr>
                <w:rtl/>
              </w:rPr>
            </w:pPr>
          </w:p>
          <w:p w:rsidR="007B0D70" w:rsidRDefault="007B0D70" w:rsidP="00B907FA">
            <w:pPr>
              <w:tabs>
                <w:tab w:val="left" w:pos="-2042"/>
              </w:tabs>
              <w:rPr>
                <w:rtl/>
              </w:rPr>
            </w:pPr>
          </w:p>
          <w:p w:rsidR="00195300" w:rsidRPr="003A1F0B" w:rsidRDefault="00195300" w:rsidP="007B0D70">
            <w:pPr>
              <w:tabs>
                <w:tab w:val="left" w:pos="-2042"/>
              </w:tabs>
              <w:rPr>
                <w:rtl/>
              </w:rPr>
            </w:pPr>
            <w:r>
              <w:rPr>
                <w:rFonts w:hint="cs"/>
                <w:rtl/>
              </w:rPr>
              <w:t xml:space="preserve">מועד חתימת המשרד </w:t>
            </w:r>
            <w:r w:rsidR="007B0D70">
              <w:rPr>
                <w:rFonts w:hint="cs"/>
                <w:rtl/>
              </w:rPr>
              <w:t xml:space="preserve">וכניסת ההסכם לתוקף: </w:t>
            </w:r>
            <w:r>
              <w:rPr>
                <w:rFonts w:hint="cs"/>
                <w:rtl/>
              </w:rPr>
              <w:t>_____________</w:t>
            </w:r>
          </w:p>
        </w:tc>
      </w:tr>
    </w:tbl>
    <w:p w:rsidR="004D4930" w:rsidRPr="003A1F0B" w:rsidRDefault="004D4930" w:rsidP="000421DB">
      <w:pPr>
        <w:pStyle w:val="2"/>
        <w:rPr>
          <w:rtl/>
        </w:rPr>
        <w:sectPr w:rsidR="004D4930" w:rsidRPr="003A1F0B" w:rsidSect="00154E29">
          <w:headerReference w:type="default" r:id="rId12"/>
          <w:footerReference w:type="default" r:id="rId13"/>
          <w:pgSz w:w="11906" w:h="16838"/>
          <w:pgMar w:top="1440" w:right="1080" w:bottom="1440" w:left="1080" w:header="708" w:footer="708" w:gutter="0"/>
          <w:cols w:space="708"/>
          <w:titlePg/>
          <w:bidi/>
          <w:rtlGutter/>
          <w:docGrid w:linePitch="360"/>
        </w:sectPr>
      </w:pPr>
    </w:p>
    <w:p w:rsidR="000421DB" w:rsidRPr="003A1F0B" w:rsidRDefault="000421DB" w:rsidP="000421DB">
      <w:pPr>
        <w:pStyle w:val="2"/>
        <w:rPr>
          <w:rtl/>
        </w:rPr>
      </w:pPr>
      <w:bookmarkStart w:id="7" w:name="_Toc478462453"/>
      <w:r w:rsidRPr="003A1F0B">
        <w:rPr>
          <w:rtl/>
        </w:rPr>
        <w:lastRenderedPageBreak/>
        <w:t>נספח ג'1 - נוסח אישור קיום ביטוחים</w:t>
      </w:r>
      <w:bookmarkEnd w:id="7"/>
    </w:p>
    <w:p w:rsidR="00940052" w:rsidRPr="003A1F0B" w:rsidRDefault="00940052" w:rsidP="00940052">
      <w:pPr>
        <w:rPr>
          <w:b/>
          <w:bCs/>
          <w:rtl/>
        </w:rPr>
      </w:pPr>
    </w:p>
    <w:p w:rsidR="00495BE9" w:rsidRPr="00246CA8" w:rsidRDefault="00495BE9" w:rsidP="00495BE9">
      <w:pPr>
        <w:rPr>
          <w:rtl/>
        </w:rPr>
      </w:pPr>
      <w:r w:rsidRPr="00246CA8">
        <w:rPr>
          <w:rtl/>
        </w:rPr>
        <w:t>לכב</w:t>
      </w:r>
      <w:r>
        <w:rPr>
          <w:rtl/>
        </w:rPr>
        <w:t xml:space="preserve">וד                             </w:t>
      </w:r>
    </w:p>
    <w:p w:rsidR="00495BE9" w:rsidRPr="00246CA8" w:rsidRDefault="00495BE9" w:rsidP="00495BE9">
      <w:pPr>
        <w:rPr>
          <w:b/>
          <w:bCs/>
          <w:sz w:val="28"/>
          <w:szCs w:val="28"/>
          <w:u w:val="single"/>
          <w:rtl/>
        </w:rPr>
      </w:pPr>
      <w:r w:rsidRPr="00246CA8">
        <w:rPr>
          <w:b/>
          <w:bCs/>
          <w:sz w:val="28"/>
          <w:szCs w:val="28"/>
          <w:u w:val="single"/>
          <w:rtl/>
        </w:rPr>
        <w:t xml:space="preserve">מדינת ישראל – </w:t>
      </w:r>
      <w:r w:rsidR="00597D3B">
        <w:rPr>
          <w:b/>
          <w:bCs/>
          <w:sz w:val="28"/>
          <w:szCs w:val="28"/>
          <w:u w:val="single"/>
          <w:rtl/>
        </w:rPr>
        <w:t>משרד המדע והטכנולוגיה</w:t>
      </w:r>
      <w:r w:rsidRPr="00246CA8">
        <w:rPr>
          <w:rFonts w:hint="cs"/>
          <w:b/>
          <w:bCs/>
          <w:sz w:val="28"/>
          <w:szCs w:val="28"/>
          <w:u w:val="single"/>
          <w:rtl/>
        </w:rPr>
        <w:t>;</w:t>
      </w:r>
      <w:r w:rsidRPr="00246CA8">
        <w:rPr>
          <w:b/>
          <w:bCs/>
          <w:sz w:val="28"/>
          <w:szCs w:val="28"/>
          <w:u w:val="single"/>
          <w:rtl/>
        </w:rPr>
        <w:t xml:space="preserve"> </w:t>
      </w:r>
    </w:p>
    <w:p w:rsidR="00495BE9" w:rsidRDefault="00495BE9" w:rsidP="00495BE9">
      <w:pPr>
        <w:rPr>
          <w:rtl/>
        </w:rPr>
      </w:pPr>
    </w:p>
    <w:p w:rsidR="00495BE9" w:rsidRPr="00246CA8" w:rsidRDefault="00495BE9" w:rsidP="00495BE9">
      <w:pPr>
        <w:rPr>
          <w:rtl/>
        </w:rPr>
      </w:pPr>
      <w:proofErr w:type="spellStart"/>
      <w:r w:rsidRPr="00246CA8">
        <w:rPr>
          <w:rtl/>
        </w:rPr>
        <w:t>א.ג.נ</w:t>
      </w:r>
      <w:proofErr w:type="spellEnd"/>
      <w:r w:rsidRPr="00246CA8">
        <w:rPr>
          <w:rtl/>
        </w:rPr>
        <w:t>.,</w:t>
      </w:r>
    </w:p>
    <w:p w:rsidR="00495BE9" w:rsidRPr="00246CA8" w:rsidRDefault="00495BE9" w:rsidP="00495BE9">
      <w:pPr>
        <w:rPr>
          <w:rtl/>
        </w:rPr>
      </w:pPr>
    </w:p>
    <w:p w:rsidR="00AF65D1" w:rsidRDefault="00495BE9" w:rsidP="007D351B">
      <w:pPr>
        <w:rPr>
          <w:b/>
          <w:bCs/>
          <w:sz w:val="32"/>
          <w:szCs w:val="32"/>
          <w:u w:val="single"/>
          <w:rtl/>
        </w:rPr>
      </w:pPr>
      <w:r w:rsidRPr="00246CA8">
        <w:rPr>
          <w:rtl/>
        </w:rPr>
        <w:t xml:space="preserve">                                             הנדון:  </w:t>
      </w:r>
      <w:r w:rsidRPr="001B1BBF">
        <w:rPr>
          <w:b/>
          <w:bCs/>
          <w:sz w:val="32"/>
          <w:szCs w:val="32"/>
          <w:u w:val="single"/>
          <w:rtl/>
        </w:rPr>
        <w:t>אישור קיום ביטוחים</w:t>
      </w:r>
    </w:p>
    <w:p w:rsidR="00DA688C" w:rsidRDefault="00DA688C" w:rsidP="007D351B">
      <w:pPr>
        <w:rPr>
          <w:b/>
          <w:bCs/>
          <w:sz w:val="32"/>
          <w:szCs w:val="32"/>
          <w:u w:val="single"/>
          <w:rtl/>
        </w:rPr>
      </w:pPr>
    </w:p>
    <w:p w:rsidR="00DA688C" w:rsidRDefault="00DA688C" w:rsidP="00DA688C">
      <w:pPr>
        <w:rPr>
          <w:rtl/>
        </w:rPr>
      </w:pPr>
      <w:r w:rsidRPr="00D30116">
        <w:rPr>
          <w:rFonts w:hint="cs"/>
          <w:rtl/>
        </w:rPr>
        <w:t>הננו מאשרים בזה כי ערכנו</w:t>
      </w:r>
      <w:r>
        <w:rPr>
          <w:rFonts w:hint="cs"/>
          <w:rtl/>
        </w:rPr>
        <w:t xml:space="preserve"> למבוטחנו _____________________________________(להלן: "</w:t>
      </w:r>
      <w:r>
        <w:rPr>
          <w:rFonts w:hint="cs"/>
          <w:b/>
          <w:bCs/>
          <w:rtl/>
        </w:rPr>
        <w:t>ספק</w:t>
      </w:r>
      <w:r>
        <w:rPr>
          <w:rFonts w:hint="cs"/>
          <w:rtl/>
        </w:rPr>
        <w:t xml:space="preserve">") </w:t>
      </w:r>
    </w:p>
    <w:p w:rsidR="00DA688C" w:rsidRDefault="00DA688C" w:rsidP="00DA688C">
      <w:pPr>
        <w:rPr>
          <w:rtl/>
        </w:rPr>
      </w:pPr>
      <w:r>
        <w:rPr>
          <w:rFonts w:hint="cs"/>
          <w:rtl/>
        </w:rPr>
        <w:t>לתקופת הביטוח  מיום _______________ עד יום ________________</w:t>
      </w:r>
      <w:r w:rsidRPr="000E7C20">
        <w:rPr>
          <w:rFonts w:hint="cs"/>
          <w:rtl/>
        </w:rPr>
        <w:t xml:space="preserve"> </w:t>
      </w:r>
      <w:r>
        <w:rPr>
          <w:rFonts w:hint="cs"/>
          <w:rtl/>
        </w:rPr>
        <w:t xml:space="preserve">בכל הקשור </w:t>
      </w:r>
      <w:r w:rsidRPr="00742CC2">
        <w:rPr>
          <w:rFonts w:hint="cs"/>
          <w:b/>
          <w:bCs/>
          <w:rtl/>
        </w:rPr>
        <w:t xml:space="preserve">להפקת אירועי "חלל על הבר" במסגרת שבוע החלל העולמי לשנת </w:t>
      </w:r>
      <w:r w:rsidR="00597D3B">
        <w:rPr>
          <w:rFonts w:hint="cs"/>
          <w:b/>
          <w:bCs/>
          <w:rtl/>
        </w:rPr>
        <w:t>2019</w:t>
      </w:r>
      <w:r w:rsidRPr="00742CC2">
        <w:rPr>
          <w:rFonts w:hint="cs"/>
          <w:b/>
          <w:bCs/>
          <w:rtl/>
        </w:rPr>
        <w:t xml:space="preserve"> שייערך במקומות בילוי שונים ברחבי הארץ, לרבות, מיתוג ופרסום האירועים, הכנת באנרים ופלאיירים וגיוס מקומות בילוי ומרצים</w:t>
      </w:r>
      <w:r>
        <w:rPr>
          <w:rFonts w:hint="cs"/>
          <w:rtl/>
        </w:rPr>
        <w:t>, בהתאם להסכם עם מדינת ישראל-</w:t>
      </w:r>
      <w:r w:rsidR="00597D3B">
        <w:rPr>
          <w:rFonts w:hint="cs"/>
          <w:rtl/>
        </w:rPr>
        <w:t>משרד המדע והטכנולוגיה</w:t>
      </w:r>
      <w:r>
        <w:rPr>
          <w:rFonts w:hint="cs"/>
          <w:rtl/>
        </w:rPr>
        <w:t>, את הביטוחים המפורטים להלן:</w:t>
      </w:r>
    </w:p>
    <w:p w:rsidR="00DA688C" w:rsidRDefault="00DA688C" w:rsidP="00DA688C">
      <w:pPr>
        <w:tabs>
          <w:tab w:val="left" w:pos="1106"/>
        </w:tabs>
        <w:rPr>
          <w:rtl/>
        </w:rPr>
      </w:pPr>
    </w:p>
    <w:p w:rsidR="00DA688C" w:rsidRDefault="00DA688C" w:rsidP="00DA688C">
      <w:pPr>
        <w:tabs>
          <w:tab w:val="left" w:pos="1106"/>
        </w:tabs>
        <w:rPr>
          <w:rtl/>
        </w:rPr>
      </w:pPr>
    </w:p>
    <w:p w:rsidR="00DA688C" w:rsidRPr="00333D60" w:rsidRDefault="00DA688C" w:rsidP="00DA688C">
      <w:pPr>
        <w:pStyle w:val="a7"/>
        <w:ind w:left="0"/>
        <w:rPr>
          <w:b/>
          <w:bCs/>
          <w:sz w:val="28"/>
          <w:szCs w:val="28"/>
          <w:u w:val="single"/>
          <w:rtl/>
        </w:rPr>
      </w:pPr>
      <w:r w:rsidRPr="00333D60">
        <w:rPr>
          <w:rFonts w:hint="cs"/>
          <w:b/>
          <w:bCs/>
          <w:sz w:val="28"/>
          <w:szCs w:val="28"/>
          <w:u w:val="single"/>
          <w:rtl/>
        </w:rPr>
        <w:t>ביטוח חבות המעבידים</w:t>
      </w:r>
      <w:r>
        <w:rPr>
          <w:rFonts w:hint="cs"/>
          <w:b/>
          <w:bCs/>
          <w:sz w:val="28"/>
          <w:szCs w:val="28"/>
          <w:u w:val="single"/>
          <w:rtl/>
        </w:rPr>
        <w:t>, פוליסה מס'_________________</w:t>
      </w:r>
    </w:p>
    <w:p w:rsidR="00DA688C" w:rsidRDefault="00DA688C" w:rsidP="00DA688C">
      <w:pPr>
        <w:tabs>
          <w:tab w:val="left" w:pos="214"/>
        </w:tabs>
        <w:rPr>
          <w:rtl/>
        </w:rPr>
      </w:pPr>
    </w:p>
    <w:p w:rsidR="00DA688C" w:rsidRDefault="00DA688C" w:rsidP="00DC4B2B">
      <w:pPr>
        <w:pStyle w:val="a7"/>
        <w:numPr>
          <w:ilvl w:val="0"/>
          <w:numId w:val="32"/>
        </w:numPr>
        <w:tabs>
          <w:tab w:val="left" w:pos="214"/>
        </w:tabs>
        <w:overflowPunct/>
        <w:autoSpaceDE/>
        <w:autoSpaceDN/>
        <w:adjustRightInd/>
        <w:jc w:val="left"/>
        <w:textAlignment w:val="auto"/>
      </w:pPr>
      <w:r>
        <w:rPr>
          <w:rFonts w:hint="cs"/>
          <w:rtl/>
        </w:rPr>
        <w:t xml:space="preserve">אחריותו החוקית של הספק כלפי עובדיו בכל תחומי מדינת ישראל והשטחים המוחזקים. </w:t>
      </w:r>
    </w:p>
    <w:p w:rsidR="00DA688C" w:rsidRDefault="00DA688C" w:rsidP="00DC4B2B">
      <w:pPr>
        <w:pStyle w:val="a7"/>
        <w:numPr>
          <w:ilvl w:val="0"/>
          <w:numId w:val="32"/>
        </w:numPr>
        <w:tabs>
          <w:tab w:val="left" w:pos="214"/>
        </w:tabs>
        <w:overflowPunct/>
        <w:autoSpaceDE/>
        <w:autoSpaceDN/>
        <w:adjustRightInd/>
        <w:jc w:val="left"/>
        <w:textAlignment w:val="auto"/>
        <w:rPr>
          <w:rtl/>
        </w:rPr>
      </w:pPr>
      <w:r>
        <w:rPr>
          <w:rFonts w:hint="cs"/>
          <w:rtl/>
        </w:rPr>
        <w:t>גבולות האחריות לא יפחת מסך  5,000,000 דולר לעובד, מקרה ולתקופת הביטוח (שנה).</w:t>
      </w:r>
    </w:p>
    <w:p w:rsidR="00DA688C" w:rsidRDefault="00DA688C" w:rsidP="00DC4B2B">
      <w:pPr>
        <w:pStyle w:val="a7"/>
        <w:numPr>
          <w:ilvl w:val="0"/>
          <w:numId w:val="32"/>
        </w:numPr>
        <w:tabs>
          <w:tab w:val="left" w:pos="214"/>
        </w:tabs>
        <w:overflowPunct/>
        <w:autoSpaceDE/>
        <w:autoSpaceDN/>
        <w:adjustRightInd/>
        <w:ind w:left="356" w:right="-284"/>
        <w:jc w:val="left"/>
        <w:textAlignment w:val="auto"/>
      </w:pPr>
      <w:r>
        <w:rPr>
          <w:rFonts w:hint="cs"/>
          <w:rtl/>
        </w:rPr>
        <w:t xml:space="preserve">הביטוח מורחב לכסות את </w:t>
      </w:r>
      <w:proofErr w:type="spellStart"/>
      <w:r>
        <w:rPr>
          <w:rFonts w:hint="cs"/>
          <w:rtl/>
        </w:rPr>
        <w:t>חבותו</w:t>
      </w:r>
      <w:proofErr w:type="spellEnd"/>
      <w:r>
        <w:rPr>
          <w:rFonts w:hint="cs"/>
          <w:rtl/>
        </w:rPr>
        <w:t xml:space="preserve"> של המבוטח כלפי קבלנים, קבלני משנה ועובדיהם היה ויחשב מעבידם.</w:t>
      </w:r>
    </w:p>
    <w:p w:rsidR="00DA688C" w:rsidRDefault="00DA688C" w:rsidP="00DC4B2B">
      <w:pPr>
        <w:pStyle w:val="a7"/>
        <w:numPr>
          <w:ilvl w:val="0"/>
          <w:numId w:val="32"/>
        </w:numPr>
        <w:tabs>
          <w:tab w:val="left" w:pos="214"/>
        </w:tabs>
        <w:overflowPunct/>
        <w:autoSpaceDE/>
        <w:autoSpaceDN/>
        <w:adjustRightInd/>
        <w:ind w:left="214" w:hanging="214"/>
        <w:jc w:val="left"/>
        <w:textAlignment w:val="auto"/>
        <w:rPr>
          <w:rtl/>
        </w:rPr>
      </w:pPr>
      <w:r>
        <w:rPr>
          <w:rFonts w:hint="cs"/>
          <w:rtl/>
        </w:rPr>
        <w:t xml:space="preserve">הביטוח מורחב לשפות את מדינת ישראל </w:t>
      </w:r>
      <w:r>
        <w:rPr>
          <w:rtl/>
        </w:rPr>
        <w:t>–</w:t>
      </w:r>
      <w:r>
        <w:rPr>
          <w:rFonts w:hint="cs"/>
          <w:rtl/>
        </w:rPr>
        <w:t xml:space="preserve"> </w:t>
      </w:r>
      <w:r w:rsidR="00597D3B">
        <w:rPr>
          <w:rFonts w:hint="cs"/>
          <w:rtl/>
        </w:rPr>
        <w:t>משרד המדע והטכנולוגיה</w:t>
      </w:r>
      <w:r>
        <w:rPr>
          <w:rFonts w:hint="cs"/>
          <w:rtl/>
        </w:rPr>
        <w:t xml:space="preserve"> היה ונטען לעניין קרות </w:t>
      </w:r>
      <w:r>
        <w:rPr>
          <w:rtl/>
        </w:rPr>
        <w:br/>
      </w:r>
      <w:r>
        <w:rPr>
          <w:rFonts w:hint="cs"/>
          <w:rtl/>
        </w:rPr>
        <w:t xml:space="preserve">תאונת עבודה/מחלת מקצוע כלשהי כי </w:t>
      </w:r>
      <w:r w:rsidRPr="002B3DC1">
        <w:rPr>
          <w:rFonts w:hint="cs"/>
          <w:rtl/>
        </w:rPr>
        <w:t xml:space="preserve">הם נושאים בחבות מעביד </w:t>
      </w:r>
      <w:r>
        <w:rPr>
          <w:rFonts w:hint="cs"/>
          <w:rtl/>
        </w:rPr>
        <w:t xml:space="preserve"> </w:t>
      </w:r>
      <w:r w:rsidRPr="002B3DC1">
        <w:rPr>
          <w:rFonts w:hint="cs"/>
          <w:rtl/>
        </w:rPr>
        <w:t>כלשהם</w:t>
      </w:r>
      <w:r w:rsidRPr="00621E08">
        <w:rPr>
          <w:rFonts w:hint="cs"/>
          <w:b/>
          <w:bCs/>
          <w:rtl/>
        </w:rPr>
        <w:t xml:space="preserve">  </w:t>
      </w:r>
      <w:r w:rsidRPr="002B3DC1">
        <w:rPr>
          <w:rFonts w:hint="cs"/>
          <w:rtl/>
        </w:rPr>
        <w:t>כלפי</w:t>
      </w:r>
      <w:r>
        <w:rPr>
          <w:rFonts w:hint="cs"/>
          <w:rtl/>
        </w:rPr>
        <w:t xml:space="preserve"> </w:t>
      </w:r>
      <w:r w:rsidRPr="002B3DC1">
        <w:rPr>
          <w:rFonts w:hint="cs"/>
          <w:rtl/>
        </w:rPr>
        <w:t>מי</w:t>
      </w:r>
      <w:r>
        <w:rPr>
          <w:rFonts w:hint="cs"/>
          <w:rtl/>
        </w:rPr>
        <w:t xml:space="preserve"> מעובדי הספק, קבלנים, קבלני משנה ועובדיהם שבשירותו.</w:t>
      </w:r>
    </w:p>
    <w:p w:rsidR="00DA688C" w:rsidRDefault="00DA688C" w:rsidP="00DA688C">
      <w:pPr>
        <w:pStyle w:val="a7"/>
        <w:ind w:left="360"/>
        <w:rPr>
          <w:b/>
          <w:bCs/>
          <w:sz w:val="28"/>
          <w:szCs w:val="28"/>
          <w:u w:val="single"/>
          <w:rtl/>
        </w:rPr>
      </w:pPr>
    </w:p>
    <w:p w:rsidR="00DA688C" w:rsidRDefault="00DA688C" w:rsidP="00DA688C">
      <w:pPr>
        <w:pStyle w:val="a7"/>
        <w:ind w:left="360"/>
        <w:rPr>
          <w:b/>
          <w:bCs/>
          <w:sz w:val="28"/>
          <w:szCs w:val="28"/>
          <w:u w:val="single"/>
          <w:rtl/>
        </w:rPr>
      </w:pPr>
    </w:p>
    <w:p w:rsidR="00DA688C" w:rsidRPr="00333D60" w:rsidRDefault="00DA688C" w:rsidP="00DA688C">
      <w:pPr>
        <w:pStyle w:val="a7"/>
        <w:ind w:left="0"/>
        <w:rPr>
          <w:b/>
          <w:bCs/>
          <w:sz w:val="28"/>
          <w:szCs w:val="28"/>
          <w:u w:val="single"/>
          <w:rtl/>
        </w:rPr>
      </w:pPr>
      <w:r w:rsidRPr="00333D60">
        <w:rPr>
          <w:rFonts w:hint="cs"/>
          <w:b/>
          <w:bCs/>
          <w:sz w:val="28"/>
          <w:szCs w:val="28"/>
          <w:u w:val="single"/>
          <w:rtl/>
        </w:rPr>
        <w:t>ביטוח אחריות כלפי צד שלישי</w:t>
      </w:r>
      <w:r>
        <w:rPr>
          <w:rFonts w:hint="cs"/>
          <w:b/>
          <w:bCs/>
          <w:sz w:val="28"/>
          <w:szCs w:val="28"/>
          <w:u w:val="single"/>
          <w:rtl/>
        </w:rPr>
        <w:t>, פוליסה מס'_________________</w:t>
      </w:r>
    </w:p>
    <w:p w:rsidR="00DA688C" w:rsidRDefault="00DA688C" w:rsidP="00DA688C">
      <w:pPr>
        <w:rPr>
          <w:b/>
          <w:bCs/>
          <w:rtl/>
        </w:rPr>
      </w:pPr>
      <w:r>
        <w:rPr>
          <w:rFonts w:hint="cs"/>
          <w:b/>
          <w:bCs/>
          <w:rtl/>
        </w:rPr>
        <w:t xml:space="preserve">      </w:t>
      </w:r>
    </w:p>
    <w:p w:rsidR="00DA688C" w:rsidRDefault="00DA688C" w:rsidP="00DA688C">
      <w:pPr>
        <w:pStyle w:val="a7"/>
        <w:tabs>
          <w:tab w:val="left" w:pos="214"/>
        </w:tabs>
        <w:ind w:left="0"/>
        <w:rPr>
          <w:rtl/>
        </w:rPr>
      </w:pPr>
      <w:r>
        <w:rPr>
          <w:rFonts w:hint="cs"/>
          <w:rtl/>
        </w:rPr>
        <w:t>1</w:t>
      </w:r>
      <w:r w:rsidRPr="003A1E81">
        <w:rPr>
          <w:rFonts w:hint="cs"/>
          <w:rtl/>
        </w:rPr>
        <w:t>.</w:t>
      </w:r>
      <w:r w:rsidRPr="003A1E81">
        <w:rPr>
          <w:rFonts w:hint="cs"/>
          <w:rtl/>
        </w:rPr>
        <w:tab/>
      </w:r>
      <w:r>
        <w:rPr>
          <w:rFonts w:hint="cs"/>
          <w:rtl/>
        </w:rPr>
        <w:t>אחריותו החוקית של הספק ב</w:t>
      </w:r>
      <w:r w:rsidRPr="00B9229F">
        <w:rPr>
          <w:rFonts w:hint="cs"/>
          <w:rtl/>
        </w:rPr>
        <w:t xml:space="preserve">ביטוח אחריות </w:t>
      </w:r>
      <w:r>
        <w:rPr>
          <w:rFonts w:hint="cs"/>
          <w:rtl/>
        </w:rPr>
        <w:t>כלפי צד שלישי על פי דיני מדינת ישראל , בגין</w:t>
      </w:r>
    </w:p>
    <w:p w:rsidR="00DA688C" w:rsidRDefault="00DA688C" w:rsidP="00DA688C">
      <w:pPr>
        <w:pStyle w:val="a7"/>
        <w:tabs>
          <w:tab w:val="left" w:pos="214"/>
        </w:tabs>
        <w:ind w:left="0"/>
        <w:rPr>
          <w:rtl/>
        </w:rPr>
      </w:pPr>
      <w:r>
        <w:rPr>
          <w:rFonts w:hint="cs"/>
          <w:rtl/>
        </w:rPr>
        <w:t xml:space="preserve"> </w:t>
      </w:r>
      <w:r>
        <w:rPr>
          <w:rtl/>
        </w:rPr>
        <w:tab/>
      </w:r>
      <w:r>
        <w:rPr>
          <w:rFonts w:hint="cs"/>
          <w:rtl/>
        </w:rPr>
        <w:t xml:space="preserve">נזקי </w:t>
      </w:r>
      <w:r w:rsidRPr="008B6FEB">
        <w:rPr>
          <w:rFonts w:hint="cs"/>
          <w:rtl/>
        </w:rPr>
        <w:t>גוף ו</w:t>
      </w:r>
      <w:r>
        <w:rPr>
          <w:rFonts w:hint="cs"/>
          <w:rtl/>
        </w:rPr>
        <w:t xml:space="preserve">רכוש בכל תחומי מדינת ישראל והשטחים המוחזקים.  </w:t>
      </w:r>
    </w:p>
    <w:p w:rsidR="00DA688C" w:rsidRPr="00581A83" w:rsidRDefault="00DA688C" w:rsidP="00DA688C">
      <w:pPr>
        <w:pStyle w:val="a7"/>
        <w:tabs>
          <w:tab w:val="left" w:pos="214"/>
        </w:tabs>
        <w:ind w:left="0"/>
        <w:rPr>
          <w:rtl/>
        </w:rPr>
      </w:pPr>
      <w:r>
        <w:rPr>
          <w:rFonts w:hint="cs"/>
          <w:rtl/>
        </w:rPr>
        <w:t>2</w:t>
      </w:r>
      <w:r w:rsidRPr="00581A83">
        <w:rPr>
          <w:rFonts w:hint="cs"/>
          <w:rtl/>
        </w:rPr>
        <w:t>.</w:t>
      </w:r>
      <w:r w:rsidRPr="00581A83">
        <w:rPr>
          <w:rFonts w:hint="cs"/>
          <w:rtl/>
        </w:rPr>
        <w:tab/>
        <w:t xml:space="preserve">גבולות האחריות שלא יפחתו מסך </w:t>
      </w:r>
      <w:r>
        <w:rPr>
          <w:rFonts w:hint="cs"/>
          <w:rtl/>
        </w:rPr>
        <w:t>2</w:t>
      </w:r>
      <w:r w:rsidRPr="00581A83">
        <w:rPr>
          <w:rFonts w:hint="cs"/>
          <w:rtl/>
        </w:rPr>
        <w:t>,000,000 דול</w:t>
      </w:r>
      <w:r>
        <w:rPr>
          <w:rFonts w:hint="cs"/>
          <w:rtl/>
        </w:rPr>
        <w:t>ר ארה"ב,  למקרה ולתקופת הביטוח</w:t>
      </w:r>
      <w:r w:rsidRPr="00581A83">
        <w:rPr>
          <w:rFonts w:hint="cs"/>
          <w:rtl/>
        </w:rPr>
        <w:t xml:space="preserve"> (שנה). </w:t>
      </w:r>
    </w:p>
    <w:p w:rsidR="00DA688C" w:rsidRPr="00581A83" w:rsidRDefault="00DA688C" w:rsidP="00DA688C">
      <w:pPr>
        <w:pStyle w:val="a7"/>
        <w:tabs>
          <w:tab w:val="left" w:pos="214"/>
        </w:tabs>
        <w:ind w:left="0"/>
        <w:rPr>
          <w:rtl/>
        </w:rPr>
      </w:pPr>
      <w:r w:rsidRPr="00581A83">
        <w:rPr>
          <w:rFonts w:hint="cs"/>
          <w:rtl/>
        </w:rPr>
        <w:t>3.</w:t>
      </w:r>
      <w:r w:rsidRPr="00581A83">
        <w:rPr>
          <w:rFonts w:hint="cs"/>
          <w:rtl/>
        </w:rPr>
        <w:tab/>
        <w:t>בפוליסה ייכלל סעיף אחריות צולבת (</w:t>
      </w:r>
      <w:r w:rsidRPr="00581A83">
        <w:rPr>
          <w:rFonts w:hint="cs"/>
        </w:rPr>
        <w:t>CROSS LIABILITY</w:t>
      </w:r>
      <w:r w:rsidRPr="00581A83">
        <w:rPr>
          <w:rFonts w:hint="cs"/>
          <w:rtl/>
        </w:rPr>
        <w:t>).</w:t>
      </w:r>
    </w:p>
    <w:p w:rsidR="00DA688C" w:rsidRPr="000E2D5E" w:rsidRDefault="00DA688C" w:rsidP="00DA688C">
      <w:pPr>
        <w:pStyle w:val="a7"/>
        <w:tabs>
          <w:tab w:val="left" w:pos="214"/>
        </w:tabs>
        <w:ind w:left="0"/>
        <w:rPr>
          <w:rtl/>
        </w:rPr>
      </w:pPr>
      <w:r w:rsidRPr="00581A83">
        <w:rPr>
          <w:rFonts w:hint="cs"/>
          <w:rtl/>
        </w:rPr>
        <w:t>4</w:t>
      </w:r>
      <w:r w:rsidRPr="000E2D5E">
        <w:rPr>
          <w:rFonts w:hint="cs"/>
          <w:rtl/>
        </w:rPr>
        <w:t>.</w:t>
      </w:r>
      <w:r w:rsidRPr="000E2D5E">
        <w:rPr>
          <w:rFonts w:hint="cs"/>
          <w:rtl/>
        </w:rPr>
        <w:tab/>
        <w:t>המשתתפים בפעילות ורכושם ייחשבו צד שלישי.</w:t>
      </w:r>
    </w:p>
    <w:p w:rsidR="00DA688C" w:rsidRPr="003A12E4" w:rsidRDefault="00DA688C" w:rsidP="00DA688C">
      <w:pPr>
        <w:pStyle w:val="a7"/>
        <w:tabs>
          <w:tab w:val="left" w:pos="214"/>
        </w:tabs>
        <w:ind w:left="0"/>
        <w:rPr>
          <w:rtl/>
        </w:rPr>
      </w:pPr>
      <w:r w:rsidRPr="000E2D5E">
        <w:rPr>
          <w:rFonts w:hint="cs"/>
          <w:rtl/>
        </w:rPr>
        <w:t>5.</w:t>
      </w:r>
      <w:r w:rsidRPr="000E2D5E">
        <w:rPr>
          <w:rFonts w:hint="cs"/>
          <w:rtl/>
        </w:rPr>
        <w:tab/>
        <w:t>בעלי תפקידים, לרבות מרצים, שאינם נכללים במסגרת ביטוח  חבות</w:t>
      </w:r>
      <w:r>
        <w:rPr>
          <w:rFonts w:hint="cs"/>
          <w:rtl/>
        </w:rPr>
        <w:t xml:space="preserve"> </w:t>
      </w:r>
      <w:r w:rsidRPr="000E2D5E">
        <w:rPr>
          <w:rFonts w:hint="cs"/>
          <w:rtl/>
        </w:rPr>
        <w:t>מעבידים של הספק, ייחשבו צד</w:t>
      </w:r>
      <w:r>
        <w:rPr>
          <w:rtl/>
        </w:rPr>
        <w:br/>
      </w:r>
      <w:r w:rsidRPr="000E2D5E">
        <w:rPr>
          <w:rFonts w:hint="cs"/>
          <w:rtl/>
        </w:rPr>
        <w:t xml:space="preserve"> </w:t>
      </w:r>
      <w:r>
        <w:rPr>
          <w:rtl/>
        </w:rPr>
        <w:tab/>
      </w:r>
      <w:r w:rsidRPr="000E2D5E">
        <w:rPr>
          <w:rFonts w:hint="cs"/>
          <w:rtl/>
        </w:rPr>
        <w:t>שלישי.</w:t>
      </w:r>
    </w:p>
    <w:p w:rsidR="00DA688C" w:rsidRDefault="00DA688C" w:rsidP="00DA688C">
      <w:pPr>
        <w:tabs>
          <w:tab w:val="left" w:pos="214"/>
        </w:tabs>
        <w:rPr>
          <w:rtl/>
        </w:rPr>
      </w:pPr>
      <w:r>
        <w:rPr>
          <w:rFonts w:hint="cs"/>
          <w:rtl/>
        </w:rPr>
        <w:t>6.</w:t>
      </w:r>
      <w:r>
        <w:rPr>
          <w:rFonts w:hint="cs"/>
          <w:rtl/>
        </w:rPr>
        <w:tab/>
        <w:t xml:space="preserve">הביטוח מורחב לכסות את </w:t>
      </w:r>
      <w:proofErr w:type="spellStart"/>
      <w:r>
        <w:rPr>
          <w:rFonts w:hint="cs"/>
          <w:rtl/>
        </w:rPr>
        <w:t>חבותו</w:t>
      </w:r>
      <w:proofErr w:type="spellEnd"/>
      <w:r>
        <w:rPr>
          <w:rFonts w:hint="cs"/>
          <w:rtl/>
        </w:rPr>
        <w:t xml:space="preserve"> של המבוטח כלפי צד שלישי בגין פעילות של קבלנים, קבלני משנה </w:t>
      </w:r>
    </w:p>
    <w:p w:rsidR="00DA688C" w:rsidRDefault="00DA688C" w:rsidP="00DA688C">
      <w:pPr>
        <w:rPr>
          <w:rtl/>
        </w:rPr>
      </w:pPr>
      <w:r>
        <w:rPr>
          <w:rFonts w:hint="cs"/>
          <w:rtl/>
        </w:rPr>
        <w:t xml:space="preserve">    ועובדיהם.</w:t>
      </w:r>
    </w:p>
    <w:p w:rsidR="00DA688C" w:rsidRDefault="00DA688C" w:rsidP="00DA688C">
      <w:pPr>
        <w:rPr>
          <w:rtl/>
        </w:rPr>
      </w:pPr>
      <w:r>
        <w:rPr>
          <w:rFonts w:hint="cs"/>
          <w:rtl/>
        </w:rPr>
        <w:lastRenderedPageBreak/>
        <w:t>7. כל סייג/חריג המתייחס להרעלה מכל סוג שהוא, חומר זר ו/או מזיק אחר במאכל או במשקה מבוטל.</w:t>
      </w:r>
    </w:p>
    <w:p w:rsidR="00DA688C" w:rsidRPr="00EA546F" w:rsidRDefault="00DA688C" w:rsidP="00DA688C">
      <w:pPr>
        <w:rPr>
          <w:rtl/>
        </w:rPr>
      </w:pPr>
      <w:r>
        <w:rPr>
          <w:rFonts w:hint="cs"/>
          <w:rtl/>
        </w:rPr>
        <w:t xml:space="preserve">8. הביטוח מורחב לשפות את מדינת ישראל - </w:t>
      </w:r>
      <w:r w:rsidR="00597D3B">
        <w:rPr>
          <w:rFonts w:hint="cs"/>
          <w:rtl/>
        </w:rPr>
        <w:t>משרד המדע והטכנולוגיה</w:t>
      </w:r>
      <w:r>
        <w:rPr>
          <w:rFonts w:hint="cs"/>
          <w:rtl/>
        </w:rPr>
        <w:t xml:space="preserve"> ככל שייחשבו אחראים</w:t>
      </w:r>
      <w:r>
        <w:rPr>
          <w:rtl/>
        </w:rPr>
        <w:br/>
      </w:r>
      <w:r>
        <w:rPr>
          <w:rFonts w:hint="cs"/>
          <w:rtl/>
        </w:rPr>
        <w:t xml:space="preserve">   למעשי ו/או מחדלי הספק וכל הפועלים מטעמו.                                                                     </w:t>
      </w:r>
    </w:p>
    <w:p w:rsidR="00DA688C" w:rsidRDefault="00DA688C" w:rsidP="00DA688C">
      <w:pPr>
        <w:pStyle w:val="a7"/>
        <w:ind w:left="0"/>
        <w:rPr>
          <w:b/>
          <w:bCs/>
          <w:sz w:val="28"/>
          <w:szCs w:val="28"/>
          <w:u w:val="single"/>
          <w:rtl/>
        </w:rPr>
      </w:pPr>
    </w:p>
    <w:p w:rsidR="00DA688C" w:rsidRDefault="00DA688C" w:rsidP="00DA688C">
      <w:pPr>
        <w:pStyle w:val="a7"/>
        <w:ind w:left="0"/>
        <w:rPr>
          <w:b/>
          <w:bCs/>
          <w:sz w:val="28"/>
          <w:szCs w:val="28"/>
          <w:u w:val="single"/>
          <w:rtl/>
        </w:rPr>
      </w:pPr>
    </w:p>
    <w:p w:rsidR="00DA688C" w:rsidRDefault="00DA688C" w:rsidP="00DA688C">
      <w:pPr>
        <w:pStyle w:val="a7"/>
        <w:ind w:left="0"/>
        <w:rPr>
          <w:b/>
          <w:bCs/>
          <w:sz w:val="28"/>
          <w:szCs w:val="28"/>
          <w:u w:val="single"/>
          <w:rtl/>
        </w:rPr>
      </w:pPr>
      <w:r>
        <w:rPr>
          <w:rFonts w:hint="cs"/>
          <w:b/>
          <w:bCs/>
          <w:sz w:val="28"/>
          <w:szCs w:val="28"/>
          <w:u w:val="single"/>
          <w:rtl/>
        </w:rPr>
        <w:t>ביטוח אחריות מקצועית, פוליסה מס'_________________</w:t>
      </w:r>
    </w:p>
    <w:p w:rsidR="00DA688C" w:rsidRDefault="00DA688C" w:rsidP="00DA688C">
      <w:pPr>
        <w:pStyle w:val="a7"/>
        <w:ind w:left="360"/>
        <w:rPr>
          <w:b/>
          <w:bCs/>
          <w:sz w:val="28"/>
          <w:szCs w:val="28"/>
          <w:u w:val="single"/>
          <w:rtl/>
        </w:rPr>
      </w:pPr>
    </w:p>
    <w:p w:rsidR="00DA688C" w:rsidRDefault="00DA688C" w:rsidP="00DA688C">
      <w:pPr>
        <w:rPr>
          <w:rtl/>
        </w:rPr>
      </w:pPr>
      <w:r>
        <w:rPr>
          <w:rtl/>
        </w:rPr>
        <w:t xml:space="preserve">  </w:t>
      </w:r>
      <w:r>
        <w:rPr>
          <w:rFonts w:hint="cs"/>
          <w:rtl/>
        </w:rPr>
        <w:t xml:space="preserve">1. </w:t>
      </w:r>
      <w:r>
        <w:rPr>
          <w:rtl/>
        </w:rPr>
        <w:t xml:space="preserve">הפוליסה תכסה כל נזק מהפרת חובה מקצועית של </w:t>
      </w:r>
      <w:r>
        <w:rPr>
          <w:rFonts w:hint="cs"/>
          <w:rtl/>
        </w:rPr>
        <w:t>הספק</w:t>
      </w:r>
      <w:r>
        <w:rPr>
          <w:rtl/>
        </w:rPr>
        <w:t xml:space="preserve">, עובדיו ובגין כל הפועלים מטעמו </w:t>
      </w:r>
    </w:p>
    <w:p w:rsidR="00DA688C" w:rsidRDefault="00DA688C" w:rsidP="00DA688C">
      <w:pPr>
        <w:rPr>
          <w:rtl/>
        </w:rPr>
      </w:pPr>
      <w:r>
        <w:rPr>
          <w:rtl/>
        </w:rPr>
        <w:t xml:space="preserve">    </w:t>
      </w:r>
      <w:r w:rsidRPr="00FB543E">
        <w:rPr>
          <w:rtl/>
        </w:rPr>
        <w:t xml:space="preserve">ואשר </w:t>
      </w:r>
      <w:r>
        <w:rPr>
          <w:rtl/>
        </w:rPr>
        <w:t>אירע כתוצאה ממעשה, רשלנות, לרבות מחדל, טעות או השמטה, מצג בלתי נכון, הצהרה רשלנית</w:t>
      </w:r>
    </w:p>
    <w:p w:rsidR="00DA688C" w:rsidRDefault="00DA688C" w:rsidP="00DA688C">
      <w:pPr>
        <w:tabs>
          <w:tab w:val="left" w:pos="214"/>
        </w:tabs>
        <w:rPr>
          <w:rtl/>
        </w:rPr>
      </w:pPr>
      <w:r>
        <w:rPr>
          <w:rtl/>
        </w:rPr>
        <w:t xml:space="preserve">    שנעשו בתום לב, שייגרמו בקשר </w:t>
      </w:r>
      <w:r>
        <w:rPr>
          <w:rFonts w:hint="cs"/>
          <w:rtl/>
        </w:rPr>
        <w:t>להפקת אירועי "חלל על הבר" במסגרת שבוע החלל העולמי לשנת</w:t>
      </w:r>
      <w:r>
        <w:rPr>
          <w:rtl/>
        </w:rPr>
        <w:br/>
      </w:r>
      <w:r>
        <w:rPr>
          <w:rFonts w:hint="cs"/>
          <w:rtl/>
        </w:rPr>
        <w:t xml:space="preserve"> </w:t>
      </w:r>
      <w:r>
        <w:rPr>
          <w:rtl/>
        </w:rPr>
        <w:tab/>
      </w:r>
      <w:r w:rsidR="00597D3B">
        <w:rPr>
          <w:rFonts w:hint="cs"/>
          <w:rtl/>
        </w:rPr>
        <w:t>2019</w:t>
      </w:r>
      <w:r>
        <w:rPr>
          <w:rFonts w:hint="cs"/>
          <w:rtl/>
        </w:rPr>
        <w:t xml:space="preserve"> שייערך במקומות בילוי שונים ברחבי הארץ, לרבות, מיתוג ופרסום האירועים, הכנת באנרים </w:t>
      </w:r>
      <w:r>
        <w:rPr>
          <w:rtl/>
        </w:rPr>
        <w:br/>
      </w:r>
      <w:r>
        <w:rPr>
          <w:rFonts w:hint="cs"/>
          <w:rtl/>
        </w:rPr>
        <w:t xml:space="preserve"> </w:t>
      </w:r>
      <w:r>
        <w:rPr>
          <w:rFonts w:hint="cs"/>
          <w:rtl/>
        </w:rPr>
        <w:tab/>
        <w:t xml:space="preserve">ופלאיירים וגיוס מקומות בילוי ומרצים, </w:t>
      </w:r>
      <w:r>
        <w:rPr>
          <w:rtl/>
        </w:rPr>
        <w:t>בהתאם למכרז וחוזה  עם מדינת ישראל –</w:t>
      </w:r>
      <w:r>
        <w:rPr>
          <w:rFonts w:hint="cs"/>
          <w:rtl/>
        </w:rPr>
        <w:t>משרד המדע,</w:t>
      </w:r>
      <w:r>
        <w:rPr>
          <w:rtl/>
        </w:rPr>
        <w:br/>
      </w:r>
      <w:r>
        <w:rPr>
          <w:rFonts w:hint="cs"/>
          <w:rtl/>
        </w:rPr>
        <w:t xml:space="preserve"> </w:t>
      </w:r>
      <w:r>
        <w:rPr>
          <w:rtl/>
        </w:rPr>
        <w:tab/>
      </w:r>
      <w:r>
        <w:rPr>
          <w:rFonts w:hint="cs"/>
          <w:rtl/>
        </w:rPr>
        <w:t>הטכנולוגיה והחלל.</w:t>
      </w:r>
    </w:p>
    <w:p w:rsidR="00DA688C" w:rsidRDefault="00DA688C" w:rsidP="00DA688C">
      <w:pPr>
        <w:rPr>
          <w:rtl/>
        </w:rPr>
      </w:pPr>
    </w:p>
    <w:p w:rsidR="00DA688C" w:rsidRDefault="00DA688C" w:rsidP="00DA688C">
      <w:pPr>
        <w:rPr>
          <w:rtl/>
        </w:rPr>
      </w:pPr>
      <w:r w:rsidRPr="00073853">
        <w:rPr>
          <w:rFonts w:hint="cs"/>
          <w:rtl/>
        </w:rPr>
        <w:t xml:space="preserve">2. </w:t>
      </w:r>
      <w:r w:rsidRPr="00073853">
        <w:rPr>
          <w:rtl/>
        </w:rPr>
        <w:t xml:space="preserve">גבול האחריות לא יפחת מסך </w:t>
      </w:r>
      <w:r>
        <w:rPr>
          <w:rFonts w:hint="cs"/>
          <w:rtl/>
        </w:rPr>
        <w:t>250</w:t>
      </w:r>
      <w:r w:rsidRPr="00073853">
        <w:rPr>
          <w:rFonts w:hint="cs"/>
          <w:rtl/>
        </w:rPr>
        <w:t>,000</w:t>
      </w:r>
      <w:r w:rsidRPr="00073853">
        <w:rPr>
          <w:rtl/>
        </w:rPr>
        <w:t xml:space="preserve"> דולר</w:t>
      </w:r>
      <w:r w:rsidRPr="00152FF4">
        <w:rPr>
          <w:rtl/>
        </w:rPr>
        <w:t xml:space="preserve"> ארה"ב למ</w:t>
      </w:r>
      <w:r>
        <w:rPr>
          <w:rtl/>
        </w:rPr>
        <w:t>קרה ולתקופת הביטוח (שנה)</w:t>
      </w:r>
      <w:r>
        <w:rPr>
          <w:rFonts w:hint="cs"/>
          <w:rtl/>
        </w:rPr>
        <w:t>.</w:t>
      </w:r>
    </w:p>
    <w:p w:rsidR="00DA688C" w:rsidRDefault="00DA688C" w:rsidP="00DA688C">
      <w:pPr>
        <w:rPr>
          <w:rtl/>
        </w:rPr>
      </w:pPr>
    </w:p>
    <w:p w:rsidR="00DA688C" w:rsidRDefault="00DA688C" w:rsidP="00DA688C">
      <w:pPr>
        <w:rPr>
          <w:rtl/>
        </w:rPr>
      </w:pPr>
      <w:r>
        <w:rPr>
          <w:rFonts w:hint="cs"/>
          <w:rtl/>
        </w:rPr>
        <w:t>3.</w:t>
      </w:r>
      <w:r w:rsidRPr="00152FF4">
        <w:rPr>
          <w:rtl/>
        </w:rPr>
        <w:t xml:space="preserve"> </w:t>
      </w:r>
      <w:r>
        <w:rPr>
          <w:rtl/>
        </w:rPr>
        <w:t>הכיסוי על פי הפוליסה יורחב לכלול את ההרחבות הבאות:</w:t>
      </w:r>
    </w:p>
    <w:p w:rsidR="00DA688C" w:rsidRPr="0098215D" w:rsidRDefault="00DA688C" w:rsidP="00DA688C">
      <w:pPr>
        <w:ind w:left="356"/>
        <w:rPr>
          <w:rtl/>
        </w:rPr>
      </w:pPr>
      <w:r w:rsidRPr="0098215D">
        <w:rPr>
          <w:rtl/>
        </w:rPr>
        <w:t xml:space="preserve">- מרמה ואי יושר של עובדים;  </w:t>
      </w:r>
    </w:p>
    <w:p w:rsidR="00DA688C" w:rsidRDefault="00DA688C" w:rsidP="00DA688C">
      <w:pPr>
        <w:ind w:left="356"/>
        <w:rPr>
          <w:rtl/>
        </w:rPr>
      </w:pPr>
      <w:r w:rsidRPr="0098215D">
        <w:rPr>
          <w:rFonts w:hint="cs"/>
          <w:rtl/>
        </w:rPr>
        <w:t>- פרסום לשון הרע;</w:t>
      </w:r>
      <w:r>
        <w:rPr>
          <w:rFonts w:hint="cs"/>
          <w:rtl/>
        </w:rPr>
        <w:t xml:space="preserve"> </w:t>
      </w:r>
      <w:r w:rsidRPr="0098215D">
        <w:rPr>
          <w:rFonts w:hint="cs"/>
          <w:rtl/>
        </w:rPr>
        <w:t>פגיעה בפרטיות;</w:t>
      </w:r>
      <w:r>
        <w:rPr>
          <w:rtl/>
        </w:rPr>
        <w:t xml:space="preserve"> </w:t>
      </w:r>
    </w:p>
    <w:p w:rsidR="00DA688C" w:rsidRDefault="00DA688C" w:rsidP="00DA688C">
      <w:pPr>
        <w:ind w:left="356"/>
        <w:rPr>
          <w:rtl/>
        </w:rPr>
      </w:pPr>
      <w:r>
        <w:rPr>
          <w:rFonts w:hint="cs"/>
          <w:rtl/>
        </w:rPr>
        <w:t xml:space="preserve">- </w:t>
      </w:r>
      <w:r>
        <w:rPr>
          <w:rtl/>
        </w:rPr>
        <w:t xml:space="preserve">אחריות צולבת, אולם הכיסוי לא יחול על תביעות </w:t>
      </w:r>
      <w:r>
        <w:rPr>
          <w:rFonts w:hint="cs"/>
          <w:rtl/>
        </w:rPr>
        <w:t>הספק</w:t>
      </w:r>
      <w:r>
        <w:rPr>
          <w:rtl/>
        </w:rPr>
        <w:t xml:space="preserve"> כנגד המדינה;</w:t>
      </w:r>
    </w:p>
    <w:p w:rsidR="00DA688C" w:rsidRDefault="00DA688C" w:rsidP="00DA688C">
      <w:pPr>
        <w:ind w:left="356"/>
        <w:rPr>
          <w:rtl/>
        </w:rPr>
      </w:pPr>
      <w:r>
        <w:rPr>
          <w:rFonts w:hint="cs"/>
          <w:rtl/>
        </w:rPr>
        <w:t xml:space="preserve">- </w:t>
      </w:r>
      <w:r>
        <w:rPr>
          <w:rtl/>
        </w:rPr>
        <w:t xml:space="preserve">הארכת תקופת הגילוי לפחות 6 חודשים; </w:t>
      </w:r>
    </w:p>
    <w:p w:rsidR="00DA688C" w:rsidRDefault="00DA688C" w:rsidP="00DA688C">
      <w:pPr>
        <w:rPr>
          <w:rtl/>
        </w:rPr>
      </w:pPr>
    </w:p>
    <w:p w:rsidR="00DA688C" w:rsidRPr="00B6689A" w:rsidRDefault="00DA688C" w:rsidP="00DA688C">
      <w:pPr>
        <w:rPr>
          <w:rtl/>
        </w:rPr>
      </w:pPr>
      <w:r>
        <w:rPr>
          <w:rFonts w:hint="cs"/>
          <w:rtl/>
        </w:rPr>
        <w:t>4.</w:t>
      </w:r>
      <w:r w:rsidRPr="00152FF4">
        <w:rPr>
          <w:rtl/>
        </w:rPr>
        <w:t xml:space="preserve"> </w:t>
      </w:r>
      <w:r>
        <w:rPr>
          <w:rtl/>
        </w:rPr>
        <w:t xml:space="preserve">הביטוח </w:t>
      </w:r>
      <w:r>
        <w:rPr>
          <w:rFonts w:hint="cs"/>
          <w:rtl/>
        </w:rPr>
        <w:t>מורחב</w:t>
      </w:r>
      <w:r>
        <w:rPr>
          <w:rtl/>
        </w:rPr>
        <w:t xml:space="preserve"> לשפות את מדינת ישראל –</w:t>
      </w:r>
      <w:r>
        <w:rPr>
          <w:rFonts w:hint="cs"/>
          <w:rtl/>
        </w:rPr>
        <w:t xml:space="preserve">  </w:t>
      </w:r>
      <w:r w:rsidR="00597D3B">
        <w:rPr>
          <w:rFonts w:hint="cs"/>
          <w:rtl/>
        </w:rPr>
        <w:t>משרד המדע והטכנולוגיה</w:t>
      </w:r>
      <w:r>
        <w:rPr>
          <w:rFonts w:hint="cs"/>
          <w:rtl/>
        </w:rPr>
        <w:t xml:space="preserve">, </w:t>
      </w:r>
      <w:r>
        <w:rPr>
          <w:rtl/>
        </w:rPr>
        <w:t>ככל שיחשבו אחראים למעשי ו/או</w:t>
      </w:r>
      <w:r>
        <w:rPr>
          <w:rFonts w:hint="cs"/>
          <w:rtl/>
        </w:rPr>
        <w:t xml:space="preserve"> מחדלי הספק </w:t>
      </w:r>
      <w:r>
        <w:rPr>
          <w:rtl/>
        </w:rPr>
        <w:t>והפועלים מטעמו.</w:t>
      </w:r>
    </w:p>
    <w:p w:rsidR="00DA688C" w:rsidRDefault="00DA688C" w:rsidP="00DA688C">
      <w:pPr>
        <w:pStyle w:val="a7"/>
        <w:ind w:left="360"/>
        <w:rPr>
          <w:b/>
          <w:bCs/>
          <w:sz w:val="28"/>
          <w:szCs w:val="28"/>
          <w:u w:val="single"/>
          <w:rtl/>
        </w:rPr>
      </w:pPr>
    </w:p>
    <w:p w:rsidR="00DA688C" w:rsidRDefault="00DA688C" w:rsidP="00DA688C">
      <w:pPr>
        <w:pStyle w:val="a7"/>
        <w:ind w:left="360"/>
        <w:rPr>
          <w:b/>
          <w:bCs/>
          <w:sz w:val="28"/>
          <w:szCs w:val="28"/>
          <w:u w:val="single"/>
          <w:rtl/>
        </w:rPr>
      </w:pPr>
    </w:p>
    <w:p w:rsidR="00DA688C" w:rsidRPr="00333D60" w:rsidRDefault="00DA688C" w:rsidP="00DA688C">
      <w:pPr>
        <w:pStyle w:val="a7"/>
        <w:ind w:left="0"/>
        <w:rPr>
          <w:b/>
          <w:bCs/>
          <w:sz w:val="28"/>
          <w:szCs w:val="28"/>
          <w:u w:val="single"/>
          <w:rtl/>
        </w:rPr>
      </w:pPr>
      <w:r w:rsidRPr="00333D60">
        <w:rPr>
          <w:rFonts w:hint="cs"/>
          <w:b/>
          <w:bCs/>
          <w:sz w:val="28"/>
          <w:szCs w:val="28"/>
          <w:u w:val="single"/>
          <w:rtl/>
        </w:rPr>
        <w:t>כללי</w:t>
      </w:r>
    </w:p>
    <w:p w:rsidR="00DA688C" w:rsidRDefault="00DA688C" w:rsidP="00DA688C">
      <w:pPr>
        <w:rPr>
          <w:rtl/>
        </w:rPr>
      </w:pPr>
    </w:p>
    <w:p w:rsidR="00DA688C" w:rsidRPr="000763B3" w:rsidRDefault="00DA688C" w:rsidP="00DA688C">
      <w:pPr>
        <w:ind w:left="3"/>
        <w:rPr>
          <w:rtl/>
        </w:rPr>
      </w:pPr>
      <w:r w:rsidRPr="000763B3">
        <w:rPr>
          <w:rtl/>
        </w:rPr>
        <w:t>בפוליסות הביטוח נכללו התנאים הבאים:</w:t>
      </w:r>
    </w:p>
    <w:p w:rsidR="00DA688C" w:rsidRDefault="00DA688C" w:rsidP="00DA688C">
      <w:pPr>
        <w:rPr>
          <w:rtl/>
        </w:rPr>
      </w:pPr>
    </w:p>
    <w:p w:rsidR="00DA688C" w:rsidRDefault="00DA688C" w:rsidP="00DC4B2B">
      <w:pPr>
        <w:pStyle w:val="a7"/>
        <w:numPr>
          <w:ilvl w:val="0"/>
          <w:numId w:val="33"/>
        </w:numPr>
        <w:overflowPunct/>
        <w:autoSpaceDE/>
        <w:autoSpaceDN/>
        <w:adjustRightInd/>
        <w:jc w:val="left"/>
        <w:textAlignment w:val="auto"/>
      </w:pPr>
      <w:r w:rsidRPr="000763B3">
        <w:rPr>
          <w:rtl/>
        </w:rPr>
        <w:t xml:space="preserve">לשם המבוטח יתווספו כמבוטחים נוספים: </w:t>
      </w:r>
      <w:r w:rsidRPr="0027359D">
        <w:rPr>
          <w:b/>
          <w:bCs/>
          <w:rtl/>
        </w:rPr>
        <w:t xml:space="preserve">מדינת ישראל – </w:t>
      </w:r>
      <w:r w:rsidR="00597D3B">
        <w:rPr>
          <w:b/>
          <w:bCs/>
          <w:rtl/>
        </w:rPr>
        <w:t>משרד המדע והטכנולוגיה</w:t>
      </w:r>
      <w:r w:rsidRPr="000763B3">
        <w:rPr>
          <w:rtl/>
        </w:rPr>
        <w:t xml:space="preserve">, בכפוף </w:t>
      </w:r>
      <w:proofErr w:type="spellStart"/>
      <w:r w:rsidRPr="000763B3">
        <w:rPr>
          <w:rFonts w:hint="cs"/>
          <w:rtl/>
        </w:rPr>
        <w:t>להרחבי</w:t>
      </w:r>
      <w:proofErr w:type="spellEnd"/>
      <w:r w:rsidRPr="000763B3">
        <w:rPr>
          <w:rFonts w:hint="cs"/>
          <w:rtl/>
        </w:rPr>
        <w:t xml:space="preserve"> השיפוי </w:t>
      </w:r>
      <w:r w:rsidRPr="000763B3">
        <w:rPr>
          <w:rtl/>
        </w:rPr>
        <w:t xml:space="preserve">לעיל. </w:t>
      </w:r>
    </w:p>
    <w:p w:rsidR="00DA688C" w:rsidRDefault="00DA688C" w:rsidP="00DC4B2B">
      <w:pPr>
        <w:pStyle w:val="a7"/>
        <w:numPr>
          <w:ilvl w:val="0"/>
          <w:numId w:val="33"/>
        </w:numPr>
        <w:overflowPunct/>
        <w:autoSpaceDE/>
        <w:autoSpaceDN/>
        <w:adjustRightInd/>
        <w:jc w:val="left"/>
        <w:textAlignment w:val="auto"/>
      </w:pPr>
      <w:r w:rsidRPr="000763B3">
        <w:rPr>
          <w:rtl/>
        </w:rPr>
        <w:t xml:space="preserve">בכל מקרה של צמצום או ביטול הביטוח  ע"י אחד הצדדים לא יהיה להם כל תוקף, אלא </w:t>
      </w:r>
      <w:r w:rsidRPr="000763B3">
        <w:rPr>
          <w:rFonts w:hint="cs"/>
          <w:rtl/>
        </w:rPr>
        <w:t>אם ניתנה</w:t>
      </w:r>
    </w:p>
    <w:p w:rsidR="00DA688C" w:rsidRDefault="00DA688C" w:rsidP="00DA688C">
      <w:pPr>
        <w:pStyle w:val="a7"/>
        <w:ind w:left="363"/>
        <w:rPr>
          <w:rtl/>
        </w:rPr>
      </w:pPr>
      <w:r w:rsidRPr="000763B3">
        <w:rPr>
          <w:rFonts w:hint="cs"/>
          <w:rtl/>
        </w:rPr>
        <w:t xml:space="preserve"> </w:t>
      </w:r>
      <w:r w:rsidRPr="000763B3">
        <w:rPr>
          <w:rtl/>
        </w:rPr>
        <w:t xml:space="preserve">על ידינו הודעה מוקדמת של 60 יום לפחות </w:t>
      </w:r>
      <w:r w:rsidRPr="00D93439">
        <w:rPr>
          <w:rtl/>
        </w:rPr>
        <w:t xml:space="preserve">במכתב רשום לחשב </w:t>
      </w:r>
      <w:r w:rsidR="00597D3B">
        <w:rPr>
          <w:rtl/>
        </w:rPr>
        <w:t>משרד המדע והטכנולוגיה</w:t>
      </w:r>
      <w:r w:rsidRPr="000763B3">
        <w:rPr>
          <w:rtl/>
        </w:rPr>
        <w:t>.</w:t>
      </w:r>
    </w:p>
    <w:p w:rsidR="00DA688C" w:rsidRDefault="00DA688C" w:rsidP="00DC4B2B">
      <w:pPr>
        <w:pStyle w:val="a7"/>
        <w:numPr>
          <w:ilvl w:val="0"/>
          <w:numId w:val="33"/>
        </w:numPr>
        <w:overflowPunct/>
        <w:autoSpaceDE/>
        <w:autoSpaceDN/>
        <w:adjustRightInd/>
        <w:jc w:val="left"/>
        <w:textAlignment w:val="auto"/>
      </w:pPr>
      <w:r w:rsidRPr="000763B3">
        <w:rPr>
          <w:rtl/>
        </w:rPr>
        <w:t xml:space="preserve">אנו מוותרים על כל זכות תחלוף/שיבוב, תביעה, השתתפות או חזרה כלפי מדינת ישראל – </w:t>
      </w:r>
      <w:r w:rsidRPr="000763B3">
        <w:rPr>
          <w:rFonts w:hint="cs"/>
          <w:rtl/>
        </w:rPr>
        <w:t>משרד</w:t>
      </w:r>
    </w:p>
    <w:p w:rsidR="00DA688C" w:rsidRDefault="00DA688C" w:rsidP="00DA688C">
      <w:pPr>
        <w:ind w:left="363"/>
        <w:rPr>
          <w:rtl/>
        </w:rPr>
      </w:pPr>
      <w:r w:rsidRPr="000763B3">
        <w:rPr>
          <w:rtl/>
        </w:rPr>
        <w:t>ה</w:t>
      </w:r>
      <w:r>
        <w:rPr>
          <w:rFonts w:hint="cs"/>
          <w:rtl/>
        </w:rPr>
        <w:t>מדע, הטכנולוגיה והחלל</w:t>
      </w:r>
      <w:r w:rsidRPr="000763B3">
        <w:rPr>
          <w:rtl/>
        </w:rPr>
        <w:t xml:space="preserve"> ועובדיהם,</w:t>
      </w:r>
      <w:r>
        <w:rPr>
          <w:rFonts w:hint="cs"/>
          <w:rtl/>
        </w:rPr>
        <w:t xml:space="preserve"> </w:t>
      </w:r>
      <w:r w:rsidRPr="000763B3">
        <w:rPr>
          <w:rtl/>
        </w:rPr>
        <w:t xml:space="preserve">ובלבד </w:t>
      </w:r>
      <w:r w:rsidRPr="000763B3">
        <w:rPr>
          <w:rFonts w:hint="cs"/>
          <w:rtl/>
        </w:rPr>
        <w:t>שהווית</w:t>
      </w:r>
      <w:r>
        <w:rPr>
          <w:rFonts w:hint="cs"/>
          <w:rtl/>
        </w:rPr>
        <w:t>ו</w:t>
      </w:r>
      <w:r>
        <w:rPr>
          <w:rFonts w:hint="eastAsia"/>
          <w:rtl/>
        </w:rPr>
        <w:t>ר</w:t>
      </w:r>
      <w:r>
        <w:rPr>
          <w:rtl/>
        </w:rPr>
        <w:t xml:space="preserve"> לא יחול לטובת אדם  שגרם  לנזק</w:t>
      </w:r>
      <w:r>
        <w:rPr>
          <w:rFonts w:hint="cs"/>
          <w:rtl/>
        </w:rPr>
        <w:t xml:space="preserve"> </w:t>
      </w:r>
      <w:r w:rsidRPr="00A14E73">
        <w:rPr>
          <w:rtl/>
        </w:rPr>
        <w:t>מתוך כוונת זדון.</w:t>
      </w:r>
      <w:r>
        <w:rPr>
          <w:rFonts w:hint="cs"/>
          <w:rtl/>
        </w:rPr>
        <w:t xml:space="preserve">    </w:t>
      </w:r>
    </w:p>
    <w:p w:rsidR="00DA688C" w:rsidRDefault="00DA688C" w:rsidP="00DC4B2B">
      <w:pPr>
        <w:pStyle w:val="a7"/>
        <w:numPr>
          <w:ilvl w:val="0"/>
          <w:numId w:val="33"/>
        </w:numPr>
        <w:overflowPunct/>
        <w:autoSpaceDE/>
        <w:autoSpaceDN/>
        <w:adjustRightInd/>
        <w:jc w:val="left"/>
        <w:textAlignment w:val="auto"/>
      </w:pPr>
      <w:r>
        <w:rPr>
          <w:rFonts w:hint="cs"/>
          <w:rtl/>
        </w:rPr>
        <w:lastRenderedPageBreak/>
        <w:t>הספק</w:t>
      </w:r>
      <w:r w:rsidRPr="000763B3">
        <w:rPr>
          <w:rtl/>
        </w:rPr>
        <w:t xml:space="preserve"> אחראי בלעדית כלפינו לתשלום דמי  הביטוח עבור כל הפוליסות ולמילוי  כל  החובות  </w:t>
      </w:r>
      <w:r w:rsidRPr="000763B3">
        <w:rPr>
          <w:rFonts w:hint="cs"/>
          <w:rtl/>
        </w:rPr>
        <w:t>המוטלות</w:t>
      </w:r>
      <w:r>
        <w:rPr>
          <w:rFonts w:hint="cs"/>
          <w:rtl/>
        </w:rPr>
        <w:t xml:space="preserve"> </w:t>
      </w:r>
      <w:r w:rsidRPr="000763B3">
        <w:rPr>
          <w:rtl/>
        </w:rPr>
        <w:t>על המבוטח על פי תנאי הפוליסות.</w:t>
      </w:r>
    </w:p>
    <w:p w:rsidR="00DA688C" w:rsidRDefault="00DA688C" w:rsidP="00DC4B2B">
      <w:pPr>
        <w:pStyle w:val="a7"/>
        <w:numPr>
          <w:ilvl w:val="0"/>
          <w:numId w:val="33"/>
        </w:numPr>
        <w:overflowPunct/>
        <w:autoSpaceDE/>
        <w:autoSpaceDN/>
        <w:adjustRightInd/>
        <w:jc w:val="left"/>
        <w:textAlignment w:val="auto"/>
      </w:pPr>
      <w:r w:rsidRPr="000763B3">
        <w:rPr>
          <w:rtl/>
        </w:rPr>
        <w:t xml:space="preserve">ההשתתפויות העצמיות הנקובות בכל פוליסה ופוליסה תחולנה בלעדית על </w:t>
      </w:r>
      <w:r>
        <w:rPr>
          <w:rFonts w:hint="cs"/>
          <w:rtl/>
        </w:rPr>
        <w:t>הספק</w:t>
      </w:r>
      <w:r w:rsidRPr="000763B3">
        <w:rPr>
          <w:rtl/>
        </w:rPr>
        <w:t>.</w:t>
      </w:r>
    </w:p>
    <w:p w:rsidR="00DA688C" w:rsidRDefault="00DA688C" w:rsidP="00DC4B2B">
      <w:pPr>
        <w:pStyle w:val="a7"/>
        <w:numPr>
          <w:ilvl w:val="0"/>
          <w:numId w:val="33"/>
        </w:numPr>
        <w:overflowPunct/>
        <w:autoSpaceDE/>
        <w:autoSpaceDN/>
        <w:adjustRightInd/>
        <w:jc w:val="left"/>
        <w:textAlignment w:val="auto"/>
      </w:pPr>
      <w:r w:rsidRPr="000763B3">
        <w:rPr>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w:t>
      </w:r>
      <w:r>
        <w:rPr>
          <w:rFonts w:hint="cs"/>
          <w:rtl/>
        </w:rPr>
        <w:t xml:space="preserve"> </w:t>
      </w:r>
      <w:r w:rsidRPr="000763B3">
        <w:rPr>
          <w:rtl/>
        </w:rPr>
        <w:t>במלוא הזכויות על פי הביטוח.</w:t>
      </w:r>
    </w:p>
    <w:p w:rsidR="00DA688C" w:rsidRPr="000763B3" w:rsidRDefault="00DA688C" w:rsidP="00DC4B2B">
      <w:pPr>
        <w:pStyle w:val="a7"/>
        <w:numPr>
          <w:ilvl w:val="0"/>
          <w:numId w:val="33"/>
        </w:numPr>
        <w:overflowPunct/>
        <w:autoSpaceDE/>
        <w:autoSpaceDN/>
        <w:adjustRightInd/>
        <w:jc w:val="left"/>
        <w:textAlignment w:val="auto"/>
        <w:rPr>
          <w:rtl/>
        </w:rPr>
      </w:pPr>
      <w:r w:rsidRPr="000763B3">
        <w:rPr>
          <w:rtl/>
        </w:rPr>
        <w:t xml:space="preserve">תנאי הכיסוי של </w:t>
      </w:r>
      <w:r w:rsidRPr="009D446F">
        <w:rPr>
          <w:rtl/>
        </w:rPr>
        <w:t>הפוליסות הנ"ל</w:t>
      </w:r>
      <w:r>
        <w:rPr>
          <w:rFonts w:hint="cs"/>
          <w:rtl/>
        </w:rPr>
        <w:t xml:space="preserve">, למעט פוליסת ביטוח אחריות מקצועית, </w:t>
      </w:r>
      <w:r w:rsidRPr="009D446F">
        <w:rPr>
          <w:rtl/>
        </w:rPr>
        <w:t>לא</w:t>
      </w:r>
      <w:r w:rsidRPr="000763B3">
        <w:rPr>
          <w:rtl/>
        </w:rPr>
        <w:t xml:space="preserve"> יפחתו מהמקובל על פי תנאי </w:t>
      </w:r>
      <w:r w:rsidRPr="00EB60ED">
        <w:rPr>
          <w:rtl/>
        </w:rPr>
        <w:t>"פוליסות נוסח ביט", בכפוף</w:t>
      </w:r>
      <w:r>
        <w:rPr>
          <w:rFonts w:hint="cs"/>
          <w:rtl/>
        </w:rPr>
        <w:t xml:space="preserve"> </w:t>
      </w:r>
      <w:r w:rsidRPr="000763B3">
        <w:rPr>
          <w:rtl/>
        </w:rPr>
        <w:t>להרחבת הכיסויים כמ</w:t>
      </w:r>
      <w:r>
        <w:rPr>
          <w:rtl/>
        </w:rPr>
        <w:t xml:space="preserve">פורט לעיל.                     </w:t>
      </w:r>
      <w:r w:rsidRPr="000763B3">
        <w:rPr>
          <w:rtl/>
        </w:rPr>
        <w:t xml:space="preserve"> </w:t>
      </w:r>
    </w:p>
    <w:p w:rsidR="00DA688C" w:rsidRDefault="00DA688C" w:rsidP="00DA688C">
      <w:pPr>
        <w:ind w:left="3"/>
        <w:rPr>
          <w:b/>
          <w:bCs/>
          <w:rtl/>
        </w:rPr>
      </w:pPr>
    </w:p>
    <w:p w:rsidR="00DA688C" w:rsidRDefault="00DA688C" w:rsidP="00DA688C">
      <w:pPr>
        <w:ind w:left="3"/>
        <w:rPr>
          <w:b/>
          <w:bCs/>
          <w:rtl/>
        </w:rPr>
      </w:pPr>
    </w:p>
    <w:p w:rsidR="00DA688C" w:rsidRDefault="00DA688C" w:rsidP="00DA688C">
      <w:pPr>
        <w:ind w:left="3"/>
        <w:rPr>
          <w:b/>
          <w:bCs/>
          <w:rtl/>
        </w:rPr>
      </w:pPr>
    </w:p>
    <w:p w:rsidR="00DA688C" w:rsidRPr="000763B3" w:rsidRDefault="00DA688C" w:rsidP="00DA688C">
      <w:pPr>
        <w:ind w:left="3"/>
        <w:rPr>
          <w:b/>
          <w:bCs/>
          <w:rtl/>
        </w:rPr>
      </w:pPr>
      <w:r w:rsidRPr="000763B3">
        <w:rPr>
          <w:b/>
          <w:bCs/>
          <w:rtl/>
        </w:rPr>
        <w:t>בכפוף לתנאי וסייגי הפוליסות המקוריות עד כמה שלא שונו במפורש על פי האמור באישור זה.</w:t>
      </w:r>
    </w:p>
    <w:p w:rsidR="00DA688C" w:rsidRDefault="00DA688C" w:rsidP="00DA688C">
      <w:pPr>
        <w:rPr>
          <w:rtl/>
        </w:rPr>
      </w:pPr>
    </w:p>
    <w:p w:rsidR="00DA688C" w:rsidRDefault="00DA688C" w:rsidP="00DA688C">
      <w:pPr>
        <w:rPr>
          <w:rtl/>
        </w:rPr>
      </w:pPr>
    </w:p>
    <w:p w:rsidR="00DA688C" w:rsidRDefault="00DA688C" w:rsidP="00DA688C">
      <w:pPr>
        <w:rPr>
          <w:rtl/>
        </w:rPr>
      </w:pPr>
      <w:r>
        <w:rPr>
          <w:rFonts w:hint="cs"/>
          <w:rtl/>
        </w:rPr>
        <w:t xml:space="preserve">                                                                                      </w:t>
      </w:r>
      <w:r>
        <w:rPr>
          <w:rtl/>
        </w:rPr>
        <w:tab/>
      </w:r>
      <w:r>
        <w:rPr>
          <w:rFonts w:hint="cs"/>
          <w:rtl/>
        </w:rPr>
        <w:t xml:space="preserve"> בכבוד רב,     </w:t>
      </w:r>
    </w:p>
    <w:p w:rsidR="00DA688C" w:rsidRDefault="00DA688C" w:rsidP="00DA688C">
      <w:pPr>
        <w:rPr>
          <w:rtl/>
        </w:rPr>
      </w:pPr>
      <w:r>
        <w:rPr>
          <w:rFonts w:hint="cs"/>
          <w:rtl/>
        </w:rPr>
        <w:t xml:space="preserve">                                                             </w:t>
      </w:r>
    </w:p>
    <w:p w:rsidR="00DA688C" w:rsidRDefault="00DA688C" w:rsidP="00DA688C">
      <w:pPr>
        <w:rPr>
          <w:rtl/>
        </w:rPr>
      </w:pPr>
      <w:r>
        <w:rPr>
          <w:rFonts w:hint="cs"/>
          <w:rtl/>
        </w:rPr>
        <w:t xml:space="preserve">                                                                 </w:t>
      </w:r>
      <w:r>
        <w:rPr>
          <w:rtl/>
        </w:rPr>
        <w:tab/>
      </w:r>
      <w:r>
        <w:rPr>
          <w:rFonts w:hint="cs"/>
          <w:rtl/>
        </w:rPr>
        <w:t xml:space="preserve"> </w:t>
      </w:r>
      <w:r>
        <w:rPr>
          <w:rtl/>
        </w:rPr>
        <w:tab/>
      </w:r>
      <w:r>
        <w:rPr>
          <w:rFonts w:hint="cs"/>
          <w:rtl/>
        </w:rPr>
        <w:t xml:space="preserve">  ___________________________</w:t>
      </w:r>
    </w:p>
    <w:p w:rsidR="00DA688C" w:rsidRDefault="00DA688C" w:rsidP="00DA688C">
      <w:pPr>
        <w:rPr>
          <w:rtl/>
        </w:rPr>
      </w:pPr>
    </w:p>
    <w:p w:rsidR="00DA688C" w:rsidRDefault="00DA688C" w:rsidP="00DA688C">
      <w:pPr>
        <w:rPr>
          <w:rtl/>
        </w:rPr>
      </w:pPr>
      <w:r>
        <w:rPr>
          <w:rFonts w:hint="cs"/>
          <w:rtl/>
        </w:rPr>
        <w:t xml:space="preserve">תאריך ______________                    </w:t>
      </w:r>
      <w:r>
        <w:rPr>
          <w:rtl/>
        </w:rPr>
        <w:tab/>
      </w:r>
      <w:r>
        <w:rPr>
          <w:rFonts w:hint="cs"/>
          <w:rtl/>
        </w:rPr>
        <w:t xml:space="preserve">   </w:t>
      </w:r>
      <w:r>
        <w:rPr>
          <w:rtl/>
        </w:rPr>
        <w:tab/>
      </w:r>
      <w:r>
        <w:rPr>
          <w:rFonts w:hint="cs"/>
          <w:rtl/>
        </w:rPr>
        <w:t xml:space="preserve"> חתימת מורשה המבטח  וחותמת המבטח</w:t>
      </w:r>
    </w:p>
    <w:p w:rsidR="00DA688C" w:rsidRPr="003A1F0B" w:rsidRDefault="00DA688C" w:rsidP="007D351B">
      <w:pPr>
        <w:rPr>
          <w:rtl/>
        </w:rPr>
        <w:sectPr w:rsidR="00DA688C" w:rsidRPr="003A1F0B" w:rsidSect="00154E29">
          <w:pgSz w:w="11906" w:h="16838"/>
          <w:pgMar w:top="1440" w:right="1080" w:bottom="1440" w:left="1080" w:header="708" w:footer="708" w:gutter="0"/>
          <w:cols w:space="708"/>
          <w:titlePg/>
          <w:bidi/>
          <w:rtlGutter/>
          <w:docGrid w:linePitch="360"/>
        </w:sectPr>
      </w:pPr>
    </w:p>
    <w:p w:rsidR="000421DB" w:rsidRPr="003A1F0B" w:rsidRDefault="000421DB" w:rsidP="00624526">
      <w:pPr>
        <w:pStyle w:val="2"/>
        <w:rPr>
          <w:rtl/>
        </w:rPr>
      </w:pPr>
      <w:bookmarkStart w:id="8" w:name="_Toc478462454"/>
      <w:r w:rsidRPr="003A1F0B">
        <w:rPr>
          <w:rFonts w:hint="cs"/>
          <w:rtl/>
        </w:rPr>
        <w:lastRenderedPageBreak/>
        <w:t xml:space="preserve">נספח ג'2 </w:t>
      </w:r>
      <w:r w:rsidRPr="003A1F0B">
        <w:rPr>
          <w:rtl/>
        </w:rPr>
        <w:t>–</w:t>
      </w:r>
      <w:r w:rsidRPr="003A1F0B">
        <w:rPr>
          <w:rFonts w:hint="cs"/>
          <w:rtl/>
        </w:rPr>
        <w:t xml:space="preserve"> ערבות ביצוע</w:t>
      </w:r>
      <w:bookmarkEnd w:id="8"/>
    </w:p>
    <w:p w:rsidR="000421DB" w:rsidRPr="003A1F0B" w:rsidRDefault="000421DB" w:rsidP="000421DB">
      <w:pPr>
        <w:rPr>
          <w:rtl/>
          <w:lang w:val="x-none" w:eastAsia="x-none"/>
        </w:rPr>
      </w:pPr>
    </w:p>
    <w:p w:rsidR="000421DB" w:rsidRPr="003A1F0B" w:rsidRDefault="000421DB" w:rsidP="000421DB">
      <w:pPr>
        <w:rPr>
          <w:rFonts w:ascii="Arial" w:hAnsi="Arial"/>
        </w:rPr>
      </w:pPr>
      <w:r w:rsidRPr="003A1F0B">
        <w:rPr>
          <w:rFonts w:ascii="Arial" w:hAnsi="Arial" w:hint="cs"/>
          <w:rtl/>
        </w:rPr>
        <w:t>שם הבנק/חברת הביטוח ________________</w:t>
      </w:r>
    </w:p>
    <w:p w:rsidR="000421DB" w:rsidRPr="003A1F0B" w:rsidRDefault="000421DB" w:rsidP="000421DB">
      <w:pPr>
        <w:rPr>
          <w:rFonts w:ascii="Arial" w:hAnsi="Arial"/>
        </w:rPr>
      </w:pPr>
      <w:r w:rsidRPr="003A1F0B">
        <w:rPr>
          <w:rFonts w:ascii="Arial" w:hAnsi="Arial" w:hint="cs"/>
          <w:rtl/>
        </w:rPr>
        <w:t>מס' הטלפון ________________________</w:t>
      </w:r>
    </w:p>
    <w:p w:rsidR="000421DB" w:rsidRPr="003A1F0B" w:rsidRDefault="000421DB" w:rsidP="000421DB">
      <w:pPr>
        <w:rPr>
          <w:rFonts w:ascii="Arial" w:hAnsi="Arial"/>
        </w:rPr>
      </w:pPr>
      <w:r w:rsidRPr="003A1F0B">
        <w:rPr>
          <w:rFonts w:ascii="Arial" w:hAnsi="Arial" w:hint="cs"/>
          <w:rtl/>
        </w:rPr>
        <w:t>מס' הפקס: ________________________</w:t>
      </w:r>
    </w:p>
    <w:p w:rsidR="000421DB" w:rsidRPr="003A1F0B" w:rsidRDefault="000421DB" w:rsidP="000421DB">
      <w:pPr>
        <w:rPr>
          <w:rFonts w:ascii="Arial" w:hAnsi="Arial"/>
        </w:rPr>
      </w:pPr>
    </w:p>
    <w:p w:rsidR="000421DB" w:rsidRPr="003A1F0B" w:rsidRDefault="000421DB" w:rsidP="000421DB">
      <w:pPr>
        <w:jc w:val="center"/>
        <w:rPr>
          <w:rFonts w:ascii="Arial" w:hAnsi="Arial"/>
          <w:b/>
          <w:bCs/>
          <w:u w:val="single"/>
        </w:rPr>
      </w:pPr>
      <w:r w:rsidRPr="003A1F0B">
        <w:rPr>
          <w:rFonts w:ascii="Arial" w:hAnsi="Arial" w:hint="cs"/>
          <w:b/>
          <w:bCs/>
          <w:u w:val="single"/>
          <w:rtl/>
        </w:rPr>
        <w:t>כתב ערבות</w:t>
      </w:r>
    </w:p>
    <w:p w:rsidR="000421DB" w:rsidRPr="003A1F0B" w:rsidRDefault="000421DB" w:rsidP="000421DB">
      <w:pPr>
        <w:rPr>
          <w:rFonts w:ascii="Arial" w:hAnsi="Arial"/>
        </w:rPr>
      </w:pPr>
      <w:r w:rsidRPr="003A1F0B">
        <w:rPr>
          <w:rFonts w:ascii="Arial" w:hAnsi="Arial" w:hint="cs"/>
          <w:rtl/>
        </w:rPr>
        <w:t xml:space="preserve">לכבוד </w:t>
      </w:r>
    </w:p>
    <w:p w:rsidR="000421DB" w:rsidRPr="003A1F0B" w:rsidRDefault="000421DB" w:rsidP="000421DB">
      <w:pPr>
        <w:rPr>
          <w:rFonts w:ascii="Arial" w:hAnsi="Arial"/>
        </w:rPr>
      </w:pPr>
      <w:r w:rsidRPr="003A1F0B">
        <w:rPr>
          <w:rFonts w:ascii="Arial" w:hAnsi="Arial" w:hint="cs"/>
          <w:rtl/>
        </w:rPr>
        <w:t xml:space="preserve">ממשלת ישראל </w:t>
      </w:r>
    </w:p>
    <w:p w:rsidR="000421DB" w:rsidRPr="003A1F0B" w:rsidRDefault="000421DB" w:rsidP="0048310B">
      <w:pPr>
        <w:rPr>
          <w:rFonts w:ascii="Arial" w:hAnsi="Arial"/>
        </w:rPr>
      </w:pPr>
      <w:r w:rsidRPr="003A1F0B">
        <w:rPr>
          <w:rFonts w:ascii="Arial" w:hAnsi="Arial" w:hint="cs"/>
          <w:rtl/>
        </w:rPr>
        <w:t xml:space="preserve">באמצעות </w:t>
      </w:r>
      <w:r w:rsidR="00597D3B">
        <w:rPr>
          <w:rFonts w:ascii="Arial" w:hAnsi="Arial" w:hint="cs"/>
          <w:rtl/>
        </w:rPr>
        <w:t>משרד המדע והטכנולוגיה</w:t>
      </w:r>
    </w:p>
    <w:p w:rsidR="000421DB" w:rsidRPr="003A1F0B" w:rsidRDefault="000421DB" w:rsidP="000421DB">
      <w:pPr>
        <w:rPr>
          <w:rFonts w:ascii="Arial" w:hAnsi="Arial"/>
        </w:rPr>
      </w:pPr>
      <w:r w:rsidRPr="003A1F0B">
        <w:rPr>
          <w:rFonts w:ascii="Arial" w:hAnsi="Arial" w:hint="cs"/>
          <w:b/>
          <w:bCs/>
          <w:rtl/>
        </w:rPr>
        <w:t>הנדון: ערבות מס'</w:t>
      </w:r>
      <w:r w:rsidRPr="003A1F0B">
        <w:rPr>
          <w:rFonts w:ascii="Arial" w:hAnsi="Arial" w:hint="cs"/>
          <w:rtl/>
        </w:rPr>
        <w:t>____________</w:t>
      </w:r>
    </w:p>
    <w:p w:rsidR="000421DB" w:rsidRPr="003A1F0B" w:rsidRDefault="000421DB" w:rsidP="000421DB">
      <w:pPr>
        <w:rPr>
          <w:rFonts w:ascii="Arial" w:hAnsi="Arial"/>
          <w:rtl/>
        </w:rPr>
      </w:pPr>
    </w:p>
    <w:p w:rsidR="000421DB" w:rsidRPr="003A1F0B" w:rsidRDefault="000421DB" w:rsidP="00CE6A2F">
      <w:pPr>
        <w:rPr>
          <w:rFonts w:ascii="Arial" w:hAnsi="Arial"/>
        </w:rPr>
      </w:pPr>
      <w:r w:rsidRPr="003A1F0B">
        <w:rPr>
          <w:rFonts w:ascii="Arial" w:hAnsi="Arial" w:hint="cs"/>
          <w:rtl/>
        </w:rPr>
        <w:t xml:space="preserve">אנו ערבים בזה כלפיכם לסילוק כל סכום עד לסך </w:t>
      </w:r>
      <w:r w:rsidRPr="003A1F0B">
        <w:rPr>
          <w:rFonts w:hint="cs"/>
          <w:rtl/>
        </w:rPr>
        <w:t>של</w:t>
      </w:r>
      <w:r w:rsidR="00DB1B4E" w:rsidRPr="003A1F0B">
        <w:rPr>
          <w:rFonts w:hint="cs"/>
          <w:rtl/>
        </w:rPr>
        <w:t xml:space="preserve"> ________</w:t>
      </w:r>
      <w:r w:rsidRPr="003A1F0B">
        <w:rPr>
          <w:rFonts w:hint="cs"/>
          <w:rtl/>
        </w:rPr>
        <w:t xml:space="preserve"> (ש"ח), צמודים למדד המחירים לצרכן (להלן: "</w:t>
      </w:r>
      <w:r w:rsidRPr="003A1F0B">
        <w:rPr>
          <w:rFonts w:hint="cs"/>
          <w:b/>
          <w:bCs/>
          <w:rtl/>
        </w:rPr>
        <w:t>המדד</w:t>
      </w:r>
      <w:r w:rsidRPr="003A1F0B">
        <w:rPr>
          <w:rFonts w:ascii="Arial" w:hAnsi="Arial" w:hint="cs"/>
          <w:rtl/>
        </w:rPr>
        <w:t xml:space="preserve">), </w:t>
      </w:r>
      <w:r w:rsidRPr="003A1F0B">
        <w:rPr>
          <w:rFonts w:hint="cs"/>
          <w:rtl/>
        </w:rPr>
        <w:t>מהמדד הידוע ביום ________ ועד המדד שיהא ידוע במועד התשלום בפועל (להלן: "</w:t>
      </w:r>
      <w:r w:rsidRPr="003A1F0B">
        <w:rPr>
          <w:rFonts w:hint="cs"/>
          <w:b/>
          <w:bCs/>
          <w:rtl/>
        </w:rPr>
        <w:t>סכום הערבות</w:t>
      </w:r>
      <w:r w:rsidRPr="003A1F0B">
        <w:rPr>
          <w:rFonts w:hint="cs"/>
          <w:rtl/>
        </w:rPr>
        <w:t>"), מתאריך ___________</w:t>
      </w:r>
      <w:r w:rsidRPr="003A1F0B">
        <w:rPr>
          <w:rFonts w:ascii="Arial" w:hAnsi="Arial" w:hint="cs"/>
          <w:rtl/>
        </w:rPr>
        <w:t xml:space="preserve">  (תאריך תחילת תוקף הערבות). </w:t>
      </w:r>
    </w:p>
    <w:p w:rsidR="000421DB" w:rsidRPr="003A1F0B" w:rsidRDefault="000421DB" w:rsidP="000421DB">
      <w:pPr>
        <w:rPr>
          <w:rFonts w:ascii="Arial" w:hAnsi="Arial"/>
          <w:rtl/>
        </w:rPr>
      </w:pPr>
    </w:p>
    <w:p w:rsidR="00CE6A2F" w:rsidRPr="003A1F0B" w:rsidRDefault="000421DB" w:rsidP="007D351B">
      <w:pPr>
        <w:rPr>
          <w:b/>
          <w:bCs/>
          <w:sz w:val="22"/>
          <w:rtl/>
          <w:lang w:eastAsia="en-US"/>
        </w:rPr>
      </w:pPr>
      <w:r w:rsidRPr="003A1F0B">
        <w:rPr>
          <w:rFonts w:ascii="Arial" w:hAnsi="Arial" w:hint="cs"/>
          <w:rtl/>
        </w:rPr>
        <w:t>אשר תדרשו מאת: ____________________________________(להלן "</w:t>
      </w:r>
      <w:r w:rsidRPr="003A1F0B">
        <w:rPr>
          <w:rFonts w:ascii="Arial" w:hAnsi="Arial" w:hint="cs"/>
          <w:b/>
          <w:bCs/>
          <w:rtl/>
        </w:rPr>
        <w:t>החייב</w:t>
      </w:r>
      <w:r w:rsidRPr="003A1F0B">
        <w:rPr>
          <w:rFonts w:ascii="Arial" w:hAnsi="Arial" w:hint="cs"/>
          <w:rtl/>
        </w:rPr>
        <w:t xml:space="preserve">") בקשר עם חוזה </w:t>
      </w:r>
      <w:r w:rsidRPr="003A1F0B">
        <w:rPr>
          <w:rFonts w:hint="cs"/>
          <w:rtl/>
        </w:rPr>
        <w:t xml:space="preserve">שנחתם עמו במסגרת : </w:t>
      </w:r>
      <w:r w:rsidRPr="003A1F0B">
        <w:rPr>
          <w:rFonts w:hint="cs"/>
          <w:b/>
          <w:bCs/>
          <w:rtl/>
        </w:rPr>
        <w:t xml:space="preserve">מכרז </w:t>
      </w:r>
      <w:r w:rsidR="007D351B">
        <w:rPr>
          <w:rFonts w:hint="cs"/>
          <w:b/>
          <w:bCs/>
          <w:rtl/>
        </w:rPr>
        <w:t>##</w:t>
      </w:r>
      <w:r w:rsidR="00CE6A2F" w:rsidRPr="003A1F0B">
        <w:rPr>
          <w:rFonts w:hint="cs"/>
          <w:b/>
          <w:bCs/>
          <w:rtl/>
        </w:rPr>
        <w:t>/</w:t>
      </w:r>
      <w:r w:rsidR="00597D3B">
        <w:rPr>
          <w:rFonts w:hint="cs"/>
          <w:b/>
          <w:bCs/>
          <w:rtl/>
        </w:rPr>
        <w:t>2019</w:t>
      </w:r>
      <w:r w:rsidRPr="003A1F0B">
        <w:rPr>
          <w:rFonts w:hint="cs"/>
          <w:b/>
          <w:bCs/>
          <w:rtl/>
        </w:rPr>
        <w:t xml:space="preserve"> </w:t>
      </w:r>
      <w:r w:rsidR="007D351B">
        <w:rPr>
          <w:rFonts w:hint="cs"/>
          <w:b/>
          <w:bCs/>
          <w:sz w:val="22"/>
          <w:rtl/>
          <w:lang w:eastAsia="en-US"/>
        </w:rPr>
        <w:t>להפקת אירוע</w:t>
      </w:r>
      <w:r w:rsidR="00225721">
        <w:rPr>
          <w:rFonts w:hint="cs"/>
          <w:b/>
          <w:bCs/>
          <w:sz w:val="22"/>
          <w:rtl/>
          <w:lang w:eastAsia="en-US"/>
        </w:rPr>
        <w:t>י</w:t>
      </w:r>
      <w:r w:rsidR="007D351B">
        <w:rPr>
          <w:rFonts w:hint="cs"/>
          <w:b/>
          <w:bCs/>
          <w:sz w:val="22"/>
          <w:rtl/>
          <w:lang w:eastAsia="en-US"/>
        </w:rPr>
        <w:t xml:space="preserve"> "</w:t>
      </w:r>
      <w:r w:rsidR="00AB510E">
        <w:rPr>
          <w:rFonts w:hint="cs"/>
          <w:b/>
          <w:bCs/>
          <w:sz w:val="22"/>
          <w:rtl/>
          <w:lang w:eastAsia="en-US"/>
        </w:rPr>
        <w:t>חלל על הבר</w:t>
      </w:r>
      <w:r w:rsidR="007D351B">
        <w:rPr>
          <w:rFonts w:hint="cs"/>
          <w:b/>
          <w:bCs/>
          <w:sz w:val="22"/>
          <w:rtl/>
          <w:lang w:eastAsia="en-US"/>
        </w:rPr>
        <w:t>"</w:t>
      </w:r>
      <w:r w:rsidR="001663AE" w:rsidRPr="003A1F0B">
        <w:rPr>
          <w:rFonts w:hint="cs"/>
          <w:b/>
          <w:bCs/>
          <w:sz w:val="22"/>
          <w:rtl/>
          <w:lang w:eastAsia="en-US"/>
        </w:rPr>
        <w:t xml:space="preserve"> </w:t>
      </w:r>
      <w:r w:rsidR="007D351B">
        <w:rPr>
          <w:rFonts w:hint="cs"/>
          <w:b/>
          <w:bCs/>
          <w:sz w:val="22"/>
          <w:rtl/>
          <w:lang w:eastAsia="en-US"/>
        </w:rPr>
        <w:t>במסגרת שבוע החלל העולמ</w:t>
      </w:r>
      <w:r w:rsidR="00CE6A2F" w:rsidRPr="003A1F0B">
        <w:rPr>
          <w:rFonts w:hint="cs"/>
          <w:b/>
          <w:bCs/>
          <w:sz w:val="22"/>
          <w:rtl/>
          <w:lang w:eastAsia="en-US"/>
        </w:rPr>
        <w:t>י.</w:t>
      </w:r>
    </w:p>
    <w:p w:rsidR="000421DB" w:rsidRPr="003A1F0B" w:rsidRDefault="000421DB" w:rsidP="00CE6A2F">
      <w:pPr>
        <w:rPr>
          <w:rFonts w:ascii="Arial" w:hAnsi="Arial"/>
          <w:rtl/>
        </w:rPr>
      </w:pPr>
      <w:r w:rsidRPr="003A1F0B">
        <w:rPr>
          <w:rFonts w:ascii="Arial" w:hAnsi="Arial" w:hint="cs"/>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0421DB" w:rsidRPr="003A1F0B" w:rsidRDefault="000421DB" w:rsidP="000421DB">
      <w:pPr>
        <w:rPr>
          <w:rFonts w:ascii="Arial" w:hAnsi="Arial"/>
        </w:rPr>
      </w:pPr>
      <w:r w:rsidRPr="003A1F0B">
        <w:rPr>
          <w:rFonts w:ascii="Arial" w:hAnsi="Arial" w:hint="cs"/>
          <w:rtl/>
        </w:rPr>
        <w:t>ערבות זו תהיה בתוקף מתאריך ______________ עד תאריך  _______________</w:t>
      </w:r>
    </w:p>
    <w:p w:rsidR="000421DB" w:rsidRPr="003A1F0B" w:rsidRDefault="000421DB" w:rsidP="000421DB">
      <w:pPr>
        <w:rPr>
          <w:rFonts w:ascii="Arial" w:hAnsi="Arial"/>
        </w:rPr>
      </w:pPr>
      <w:r w:rsidRPr="003A1F0B">
        <w:rPr>
          <w:rFonts w:ascii="Arial" w:hAnsi="Arial" w:hint="cs"/>
          <w:rtl/>
        </w:rPr>
        <w:t>דרישה על פי ערבות זו יש להפנות לסניף הבנק/חב' הביטוח שכתובתו_________________</w:t>
      </w:r>
    </w:p>
    <w:p w:rsidR="000421DB" w:rsidRPr="003A1F0B" w:rsidRDefault="000421DB" w:rsidP="000421DB">
      <w:pPr>
        <w:rPr>
          <w:rFonts w:ascii="Arial" w:hAnsi="Arial"/>
        </w:rPr>
      </w:pPr>
      <w:r w:rsidRPr="003A1F0B">
        <w:rPr>
          <w:rFonts w:ascii="Arial" w:hAnsi="Arial" w:hint="cs"/>
          <w:rtl/>
        </w:rPr>
        <w:t xml:space="preserve">                                                                                                             שם הבנק/חב' הביטוח</w:t>
      </w:r>
    </w:p>
    <w:p w:rsidR="000421DB" w:rsidRPr="003A1F0B" w:rsidRDefault="000421DB" w:rsidP="000421DB">
      <w:pPr>
        <w:rPr>
          <w:rFonts w:ascii="Arial" w:hAnsi="Arial"/>
        </w:rPr>
      </w:pPr>
    </w:p>
    <w:p w:rsidR="000421DB" w:rsidRPr="003A1F0B" w:rsidRDefault="000421DB" w:rsidP="000421DB">
      <w:pPr>
        <w:rPr>
          <w:rFonts w:ascii="Arial" w:hAnsi="Arial"/>
          <w:rtl/>
        </w:rPr>
      </w:pPr>
    </w:p>
    <w:p w:rsidR="000421DB" w:rsidRPr="003A1F0B" w:rsidRDefault="000421DB" w:rsidP="000421DB">
      <w:pPr>
        <w:rPr>
          <w:rFonts w:ascii="Arial" w:hAnsi="Arial"/>
          <w:rtl/>
        </w:rPr>
      </w:pPr>
      <w:r w:rsidRPr="003A1F0B">
        <w:rPr>
          <w:rFonts w:ascii="Arial" w:hAnsi="Arial" w:hint="cs"/>
          <w:rtl/>
        </w:rPr>
        <w:t>______________________                              ________________________</w:t>
      </w:r>
    </w:p>
    <w:p w:rsidR="000421DB" w:rsidRPr="003A1F0B" w:rsidRDefault="000421DB" w:rsidP="000421DB">
      <w:pPr>
        <w:rPr>
          <w:rFonts w:ascii="Arial" w:hAnsi="Arial"/>
        </w:rPr>
      </w:pPr>
      <w:r w:rsidRPr="003A1F0B">
        <w:rPr>
          <w:rFonts w:ascii="Arial" w:hAnsi="Arial" w:hint="cs"/>
          <w:rtl/>
        </w:rPr>
        <w:t xml:space="preserve">    מס' הבנק ומס' הסניף                                         כתובת סניף הבנק/חברת הביטוח </w:t>
      </w:r>
    </w:p>
    <w:p w:rsidR="000421DB" w:rsidRPr="003A1F0B" w:rsidRDefault="000421DB" w:rsidP="000421DB">
      <w:pPr>
        <w:rPr>
          <w:rFonts w:ascii="Arial" w:hAnsi="Arial"/>
        </w:rPr>
      </w:pPr>
    </w:p>
    <w:p w:rsidR="000421DB" w:rsidRPr="003A1F0B" w:rsidRDefault="000421DB" w:rsidP="000421DB">
      <w:pPr>
        <w:rPr>
          <w:rFonts w:ascii="Arial" w:hAnsi="Arial"/>
        </w:rPr>
      </w:pPr>
      <w:r w:rsidRPr="003A1F0B">
        <w:rPr>
          <w:rFonts w:ascii="Arial" w:hAnsi="Arial" w:hint="cs"/>
          <w:rtl/>
        </w:rPr>
        <w:t>ערבות זו אינה ניתנת להעברה</w:t>
      </w:r>
    </w:p>
    <w:p w:rsidR="000421DB" w:rsidRPr="003A1F0B" w:rsidRDefault="000421DB" w:rsidP="000421DB">
      <w:pPr>
        <w:rPr>
          <w:rFonts w:ascii="Arial" w:hAnsi="Arial"/>
          <w:rtl/>
        </w:rPr>
      </w:pPr>
    </w:p>
    <w:p w:rsidR="000421DB" w:rsidRPr="003A1F0B" w:rsidRDefault="000421DB" w:rsidP="000421DB">
      <w:pPr>
        <w:rPr>
          <w:rFonts w:ascii="Arial" w:hAnsi="Arial"/>
        </w:rPr>
      </w:pPr>
      <w:r w:rsidRPr="003A1F0B">
        <w:rPr>
          <w:rFonts w:ascii="Arial" w:hAnsi="Arial" w:hint="cs"/>
          <w:rtl/>
        </w:rPr>
        <w:t xml:space="preserve">_____________                       ________________                       _____________                  </w:t>
      </w:r>
    </w:p>
    <w:p w:rsidR="00F75911" w:rsidRDefault="000421DB" w:rsidP="007D351B">
      <w:pPr>
        <w:rPr>
          <w:rFonts w:ascii="Arial" w:hAnsi="Arial"/>
          <w:rtl/>
        </w:rPr>
      </w:pPr>
      <w:r w:rsidRPr="003A1F0B">
        <w:rPr>
          <w:rFonts w:ascii="Arial" w:hAnsi="Arial" w:hint="cs"/>
          <w:rtl/>
        </w:rPr>
        <w:t xml:space="preserve">          תאריך                                      שם מלא                                      </w:t>
      </w:r>
      <w:r w:rsidR="007D351B">
        <w:rPr>
          <w:rFonts w:ascii="Arial" w:hAnsi="Arial" w:hint="cs"/>
          <w:rtl/>
        </w:rPr>
        <w:t>חתימה וחותמת</w:t>
      </w:r>
    </w:p>
    <w:p w:rsidR="00E5471B" w:rsidRDefault="00E5471B" w:rsidP="007D351B">
      <w:pPr>
        <w:rPr>
          <w:rFonts w:ascii="Arial" w:hAnsi="Arial"/>
          <w:rtl/>
        </w:rPr>
      </w:pPr>
    </w:p>
    <w:p w:rsidR="00E5471B" w:rsidRDefault="00E5471B">
      <w:pPr>
        <w:overflowPunct/>
        <w:autoSpaceDE/>
        <w:autoSpaceDN/>
        <w:bidi w:val="0"/>
        <w:adjustRightInd/>
        <w:spacing w:after="160" w:line="259" w:lineRule="auto"/>
        <w:jc w:val="left"/>
        <w:textAlignment w:val="auto"/>
        <w:rPr>
          <w:rFonts w:ascii="Arial" w:hAnsi="Arial"/>
          <w:rtl/>
        </w:rPr>
      </w:pPr>
      <w:r>
        <w:rPr>
          <w:rFonts w:ascii="Arial" w:hAnsi="Arial"/>
          <w:rtl/>
        </w:rPr>
        <w:br w:type="page"/>
      </w:r>
    </w:p>
    <w:p w:rsidR="00F75911" w:rsidRPr="003A1F0B" w:rsidRDefault="00F75911" w:rsidP="001C1869">
      <w:pPr>
        <w:pStyle w:val="2"/>
        <w:rPr>
          <w:rtl/>
        </w:rPr>
      </w:pPr>
      <w:bookmarkStart w:id="9" w:name="_Toc478462456"/>
      <w:r w:rsidRPr="003A1F0B">
        <w:rPr>
          <w:rFonts w:hint="cs"/>
          <w:rtl/>
        </w:rPr>
        <w:lastRenderedPageBreak/>
        <w:t>נספח ג</w:t>
      </w:r>
      <w:r w:rsidR="001C1869">
        <w:rPr>
          <w:rFonts w:hint="cs"/>
          <w:rtl/>
        </w:rPr>
        <w:t>3</w:t>
      </w:r>
      <w:r w:rsidRPr="003A1F0B">
        <w:rPr>
          <w:rFonts w:hint="cs"/>
          <w:rtl/>
        </w:rPr>
        <w:t xml:space="preserve"> </w:t>
      </w:r>
      <w:r w:rsidRPr="003A1F0B">
        <w:rPr>
          <w:rtl/>
        </w:rPr>
        <w:t>–</w:t>
      </w:r>
      <w:r w:rsidRPr="003A1F0B">
        <w:rPr>
          <w:rFonts w:hint="cs"/>
          <w:rtl/>
        </w:rPr>
        <w:t xml:space="preserve"> </w:t>
      </w:r>
      <w:r>
        <w:rPr>
          <w:rFonts w:hint="cs"/>
          <w:rtl/>
        </w:rPr>
        <w:t>חוזה שימוש בפורטל הספקים</w:t>
      </w:r>
      <w:bookmarkEnd w:id="9"/>
    </w:p>
    <w:p w:rsidR="00F75911" w:rsidRDefault="00F75911" w:rsidP="00F75911">
      <w:pPr>
        <w:rPr>
          <w:rFonts w:ascii="Arial" w:hAnsi="Arial"/>
          <w:b/>
          <w:bCs/>
          <w:rtl/>
        </w:rPr>
      </w:pPr>
    </w:p>
    <w:p w:rsidR="00F75911" w:rsidRPr="00F75911" w:rsidRDefault="00F75911" w:rsidP="00F75911">
      <w:pPr>
        <w:rPr>
          <w:rFonts w:ascii="Arial" w:hAnsi="Arial"/>
          <w:b/>
          <w:bCs/>
          <w:u w:val="single"/>
          <w:rtl/>
        </w:rPr>
      </w:pPr>
      <w:r w:rsidRPr="00F75911">
        <w:rPr>
          <w:rFonts w:ascii="Arial" w:hAnsi="Arial"/>
          <w:b/>
          <w:bCs/>
          <w:rtl/>
        </w:rPr>
        <w:t>חוזה</w:t>
      </w:r>
    </w:p>
    <w:p w:rsidR="00F75911" w:rsidRPr="00F75911" w:rsidRDefault="00F75911" w:rsidP="00F75911">
      <w:pPr>
        <w:rPr>
          <w:rFonts w:ascii="Arial" w:hAnsi="Arial"/>
          <w:rtl/>
        </w:rPr>
      </w:pPr>
    </w:p>
    <w:p w:rsidR="00F75911" w:rsidRPr="00F75911" w:rsidRDefault="00F75911" w:rsidP="00F75911">
      <w:pPr>
        <w:rPr>
          <w:rFonts w:ascii="Arial" w:hAnsi="Arial"/>
          <w:rtl/>
        </w:rPr>
      </w:pPr>
      <w:r w:rsidRPr="00F75911">
        <w:rPr>
          <w:rFonts w:ascii="Arial" w:hAnsi="Arial"/>
          <w:rtl/>
        </w:rPr>
        <w:t>שנערך ונחתם ביום ____________  לחודש ______________  בשנת _____________</w:t>
      </w:r>
    </w:p>
    <w:p w:rsidR="00F75911" w:rsidRPr="00F75911" w:rsidRDefault="00F75911" w:rsidP="00F75911">
      <w:pPr>
        <w:rPr>
          <w:rFonts w:ascii="Arial" w:hAnsi="Arial"/>
          <w:rtl/>
        </w:rPr>
      </w:pPr>
    </w:p>
    <w:p w:rsidR="00F75911" w:rsidRPr="00F75911" w:rsidRDefault="00F75911" w:rsidP="00F75911">
      <w:pPr>
        <w:rPr>
          <w:rFonts w:ascii="Arial" w:hAnsi="Arial"/>
          <w:rtl/>
        </w:rPr>
      </w:pPr>
      <w:r w:rsidRPr="00F75911">
        <w:rPr>
          <w:rFonts w:ascii="Arial" w:hAnsi="Arial"/>
          <w:b/>
          <w:bCs/>
          <w:rtl/>
        </w:rPr>
        <w:t>ב י ן</w:t>
      </w:r>
      <w:r w:rsidRPr="00F75911">
        <w:rPr>
          <w:rFonts w:ascii="Arial" w:hAnsi="Arial"/>
          <w:rtl/>
        </w:rPr>
        <w:t xml:space="preserve"> :</w:t>
      </w:r>
      <w:r w:rsidRPr="00F75911">
        <w:rPr>
          <w:rFonts w:ascii="Arial" w:hAnsi="Arial"/>
          <w:rtl/>
        </w:rPr>
        <w:tab/>
        <w:t xml:space="preserve">ממשלת ישראל בשם מדינת ישראל המיוצגת ע"י </w:t>
      </w:r>
      <w:r w:rsidRPr="00F75911">
        <w:rPr>
          <w:rFonts w:ascii="Arial" w:hAnsi="Arial" w:hint="cs"/>
          <w:rtl/>
        </w:rPr>
        <w:t>החשב הכללי</w:t>
      </w:r>
      <w:r w:rsidRPr="00F75911">
        <w:rPr>
          <w:rFonts w:ascii="Arial" w:hAnsi="Arial"/>
          <w:rtl/>
        </w:rPr>
        <w:t xml:space="preserve"> </w:t>
      </w:r>
    </w:p>
    <w:p w:rsidR="00F75911" w:rsidRPr="00F75911" w:rsidRDefault="00F75911" w:rsidP="00F75911">
      <w:pPr>
        <w:rPr>
          <w:rFonts w:ascii="Arial" w:hAnsi="Arial"/>
          <w:b/>
          <w:bCs/>
          <w:rtl/>
        </w:rPr>
      </w:pPr>
      <w:r w:rsidRPr="00F75911">
        <w:rPr>
          <w:rFonts w:ascii="Arial" w:hAnsi="Arial"/>
          <w:rtl/>
        </w:rPr>
        <w:br/>
      </w:r>
      <w:r w:rsidRPr="00F75911">
        <w:rPr>
          <w:rFonts w:ascii="Arial" w:hAnsi="Arial"/>
          <w:b/>
          <w:bCs/>
          <w:rtl/>
        </w:rPr>
        <w:t>(להלן</w:t>
      </w:r>
      <w:r w:rsidRPr="00F75911">
        <w:rPr>
          <w:rFonts w:ascii="Arial" w:hAnsi="Arial" w:hint="cs"/>
          <w:b/>
          <w:bCs/>
          <w:rtl/>
        </w:rPr>
        <w:t xml:space="preserve"> -</w:t>
      </w:r>
      <w:r w:rsidRPr="00F75911">
        <w:rPr>
          <w:rFonts w:ascii="Arial" w:hAnsi="Arial"/>
          <w:b/>
          <w:bCs/>
          <w:rtl/>
        </w:rPr>
        <w:t xml:space="preserve"> הממשלה)</w:t>
      </w:r>
    </w:p>
    <w:p w:rsidR="00F75911" w:rsidRPr="00F75911" w:rsidRDefault="00F75911" w:rsidP="00F75911">
      <w:pPr>
        <w:rPr>
          <w:rFonts w:ascii="Arial" w:hAnsi="Arial"/>
          <w:rtl/>
        </w:rPr>
      </w:pPr>
      <w:r w:rsidRPr="00F75911">
        <w:rPr>
          <w:rFonts w:ascii="Arial" w:hAnsi="Arial"/>
          <w:rtl/>
        </w:rPr>
        <w:t xml:space="preserve"> </w:t>
      </w:r>
    </w:p>
    <w:p w:rsidR="00F75911" w:rsidRPr="00F75911" w:rsidRDefault="00F75911" w:rsidP="00F75911">
      <w:pPr>
        <w:rPr>
          <w:rFonts w:ascii="Arial" w:hAnsi="Arial"/>
          <w:b/>
          <w:bCs/>
          <w:u w:val="single"/>
          <w:rtl/>
        </w:rPr>
      </w:pPr>
      <w:r w:rsidRPr="00F75911">
        <w:rPr>
          <w:rFonts w:ascii="Arial" w:hAnsi="Arial"/>
          <w:b/>
          <w:bCs/>
          <w:u w:val="single"/>
          <w:rtl/>
        </w:rPr>
        <w:t xml:space="preserve">מ צ ד   א ח ד </w:t>
      </w:r>
    </w:p>
    <w:p w:rsidR="00F75911" w:rsidRPr="00F75911" w:rsidRDefault="00F75911" w:rsidP="00F75911">
      <w:pPr>
        <w:rPr>
          <w:rFonts w:ascii="Arial" w:hAnsi="Arial"/>
          <w:rtl/>
        </w:rPr>
      </w:pPr>
      <w:r w:rsidRPr="00F75911">
        <w:rPr>
          <w:rFonts w:ascii="Arial" w:hAnsi="Arial"/>
          <w:rtl/>
        </w:rPr>
        <w:t xml:space="preserve"> </w:t>
      </w:r>
    </w:p>
    <w:p w:rsidR="00F75911" w:rsidRPr="00F75911" w:rsidRDefault="00F75911" w:rsidP="00F75911">
      <w:pPr>
        <w:rPr>
          <w:rFonts w:ascii="Arial" w:hAnsi="Arial"/>
          <w:rtl/>
        </w:rPr>
      </w:pPr>
      <w:r w:rsidRPr="00F75911">
        <w:rPr>
          <w:rFonts w:ascii="Arial" w:hAnsi="Arial"/>
          <w:b/>
          <w:bCs/>
          <w:rtl/>
        </w:rPr>
        <w:t>ל ב י ן</w:t>
      </w:r>
      <w:r w:rsidRPr="00F75911">
        <w:rPr>
          <w:rFonts w:ascii="Arial" w:hAnsi="Arial"/>
          <w:rtl/>
        </w:rPr>
        <w:t xml:space="preserve"> :</w:t>
      </w:r>
      <w:r w:rsidRPr="00F75911">
        <w:rPr>
          <w:rFonts w:ascii="Arial" w:hAnsi="Arial"/>
          <w:rtl/>
        </w:rPr>
        <w:tab/>
        <w:t xml:space="preserve">_____________________________  </w:t>
      </w:r>
      <w:r w:rsidRPr="00F75911">
        <w:rPr>
          <w:rFonts w:ascii="Arial" w:hAnsi="Arial" w:hint="cs"/>
          <w:rtl/>
        </w:rPr>
        <w:t>ח.פ.</w:t>
      </w:r>
      <w:r w:rsidRPr="00F75911">
        <w:rPr>
          <w:rFonts w:ascii="Arial" w:hAnsi="Arial"/>
          <w:rtl/>
        </w:rPr>
        <w:t xml:space="preserve"> ______________</w:t>
      </w:r>
    </w:p>
    <w:p w:rsidR="00F75911" w:rsidRPr="00F75911" w:rsidRDefault="00F75911" w:rsidP="00F75911">
      <w:pPr>
        <w:rPr>
          <w:rFonts w:ascii="Arial" w:hAnsi="Arial"/>
          <w:rtl/>
        </w:rPr>
      </w:pPr>
    </w:p>
    <w:p w:rsidR="00F75911" w:rsidRPr="00F75911" w:rsidRDefault="00F75911" w:rsidP="00F75911">
      <w:pPr>
        <w:rPr>
          <w:rFonts w:ascii="Arial" w:hAnsi="Arial"/>
          <w:rtl/>
        </w:rPr>
      </w:pPr>
      <w:r w:rsidRPr="00F75911">
        <w:rPr>
          <w:rFonts w:ascii="Arial" w:hAnsi="Arial" w:hint="cs"/>
          <w:rtl/>
        </w:rPr>
        <w:t>באמצעות מורשה/</w:t>
      </w:r>
      <w:proofErr w:type="spellStart"/>
      <w:r w:rsidRPr="00F75911">
        <w:rPr>
          <w:rFonts w:ascii="Arial" w:hAnsi="Arial" w:hint="cs"/>
          <w:rtl/>
        </w:rPr>
        <w:t>מורשי</w:t>
      </w:r>
      <w:proofErr w:type="spellEnd"/>
      <w:r w:rsidRPr="00F75911">
        <w:rPr>
          <w:rFonts w:ascii="Arial" w:hAnsi="Arial" w:hint="cs"/>
          <w:rtl/>
        </w:rPr>
        <w:t xml:space="preserve"> חתימה מטעמו/ה</w:t>
      </w:r>
      <w:r w:rsidRPr="00F75911">
        <w:rPr>
          <w:rFonts w:ascii="Arial" w:hAnsi="Arial"/>
          <w:rtl/>
        </w:rPr>
        <w:t xml:space="preserve"> </w:t>
      </w:r>
      <w:r w:rsidRPr="00F75911">
        <w:rPr>
          <w:rFonts w:ascii="Arial" w:hAnsi="Arial" w:hint="cs"/>
          <w:rtl/>
        </w:rPr>
        <w:t>_____________</w:t>
      </w:r>
      <w:r w:rsidRPr="00F75911">
        <w:rPr>
          <w:rFonts w:ascii="Arial" w:hAnsi="Arial"/>
          <w:rtl/>
        </w:rPr>
        <w:t xml:space="preserve">________________________ </w:t>
      </w:r>
    </w:p>
    <w:p w:rsidR="00F75911" w:rsidRPr="00F75911" w:rsidRDefault="00F75911" w:rsidP="00F75911">
      <w:pPr>
        <w:rPr>
          <w:rFonts w:ascii="Arial" w:hAnsi="Arial"/>
          <w:rtl/>
        </w:rPr>
      </w:pPr>
    </w:p>
    <w:p w:rsidR="00F75911" w:rsidRPr="00F75911" w:rsidRDefault="00F75911" w:rsidP="00F75911">
      <w:pPr>
        <w:rPr>
          <w:rFonts w:ascii="Arial" w:hAnsi="Arial"/>
          <w:b/>
          <w:bCs/>
          <w:rtl/>
        </w:rPr>
      </w:pPr>
      <w:r w:rsidRPr="00F75911">
        <w:rPr>
          <w:rFonts w:ascii="Arial" w:hAnsi="Arial"/>
          <w:b/>
          <w:bCs/>
          <w:rtl/>
        </w:rPr>
        <w:t>(להלן</w:t>
      </w:r>
      <w:r w:rsidRPr="00F75911">
        <w:rPr>
          <w:rFonts w:ascii="Arial" w:hAnsi="Arial" w:hint="cs"/>
          <w:b/>
          <w:bCs/>
          <w:rtl/>
        </w:rPr>
        <w:t xml:space="preserve"> -</w:t>
      </w:r>
      <w:r w:rsidRPr="00F75911">
        <w:rPr>
          <w:rFonts w:ascii="Arial" w:hAnsi="Arial"/>
          <w:b/>
          <w:bCs/>
          <w:rtl/>
        </w:rPr>
        <w:t xml:space="preserve"> המשתמש)</w:t>
      </w:r>
    </w:p>
    <w:p w:rsidR="00F75911" w:rsidRPr="00F75911" w:rsidRDefault="00F75911" w:rsidP="00F75911">
      <w:pPr>
        <w:rPr>
          <w:rFonts w:ascii="Arial" w:hAnsi="Arial"/>
          <w:rtl/>
        </w:rPr>
      </w:pPr>
      <w:r w:rsidRPr="00F75911">
        <w:rPr>
          <w:rFonts w:ascii="Arial" w:hAnsi="Arial"/>
          <w:rtl/>
        </w:rPr>
        <w:t xml:space="preserve"> </w:t>
      </w:r>
    </w:p>
    <w:p w:rsidR="00F75911" w:rsidRPr="00F75911" w:rsidRDefault="00F75911" w:rsidP="00F75911">
      <w:pPr>
        <w:rPr>
          <w:rFonts w:ascii="Arial" w:hAnsi="Arial"/>
          <w:b/>
          <w:bCs/>
          <w:u w:val="single"/>
          <w:rtl/>
        </w:rPr>
      </w:pPr>
      <w:r w:rsidRPr="00F75911">
        <w:rPr>
          <w:rFonts w:ascii="Arial" w:hAnsi="Arial"/>
          <w:b/>
          <w:bCs/>
          <w:u w:val="single"/>
          <w:rtl/>
        </w:rPr>
        <w:t>מ צ ד   ש נ י</w:t>
      </w:r>
    </w:p>
    <w:p w:rsidR="00F75911" w:rsidRPr="00F75911" w:rsidRDefault="00F75911" w:rsidP="00F75911">
      <w:pPr>
        <w:rPr>
          <w:rFonts w:ascii="Arial" w:hAnsi="Arial"/>
          <w:rtl/>
        </w:rPr>
      </w:pPr>
    </w:p>
    <w:p w:rsidR="00F75911" w:rsidRDefault="00F75911" w:rsidP="00F75911">
      <w:pPr>
        <w:rPr>
          <w:rFonts w:ascii="Arial" w:hAnsi="Arial"/>
          <w:rtl/>
        </w:rPr>
      </w:pPr>
    </w:p>
    <w:p w:rsidR="000E6E44" w:rsidRPr="00F75911" w:rsidRDefault="000E6E44" w:rsidP="00F75911">
      <w:pPr>
        <w:rPr>
          <w:rFonts w:ascii="Arial" w:hAnsi="Arial"/>
          <w:rtl/>
        </w:rPr>
      </w:pPr>
    </w:p>
    <w:p w:rsidR="00F75911" w:rsidRPr="00F75911" w:rsidRDefault="00F75911" w:rsidP="00F75911">
      <w:pPr>
        <w:rPr>
          <w:rFonts w:ascii="Arial" w:hAnsi="Arial"/>
          <w:b/>
          <w:bCs/>
          <w:rtl/>
        </w:rPr>
      </w:pPr>
      <w:r w:rsidRPr="00F75911">
        <w:rPr>
          <w:rFonts w:ascii="Arial" w:hAnsi="Arial"/>
          <w:b/>
          <w:bCs/>
          <w:rtl/>
        </w:rPr>
        <w:t>ה ו א י ל :</w:t>
      </w:r>
    </w:p>
    <w:p w:rsidR="00F75911" w:rsidRPr="00F75911" w:rsidRDefault="00F75911" w:rsidP="00F75911">
      <w:pPr>
        <w:rPr>
          <w:rFonts w:ascii="Arial" w:hAnsi="Arial"/>
          <w:rtl/>
        </w:rPr>
      </w:pPr>
    </w:p>
    <w:p w:rsidR="00F75911" w:rsidRPr="00F75911" w:rsidRDefault="00F75911" w:rsidP="00F75911">
      <w:pPr>
        <w:rPr>
          <w:rFonts w:ascii="Arial" w:hAnsi="Arial"/>
          <w:rtl/>
        </w:rPr>
      </w:pPr>
      <w:r w:rsidRPr="00F75911">
        <w:rPr>
          <w:rFonts w:ascii="Arial" w:hAnsi="Arial"/>
          <w:rtl/>
        </w:rPr>
        <w:t>ו</w:t>
      </w:r>
      <w:r w:rsidRPr="00F75911">
        <w:rPr>
          <w:rFonts w:ascii="Arial" w:hAnsi="Arial" w:hint="cs"/>
          <w:rtl/>
        </w:rPr>
        <w:t>הממשלה פיתחה ומפעילה "פורטל ספקים ממשלתי" המהווה מערכת ממוחשבת להעברת הזמנות רכש מהממשלה לספקים וקבלת דיווחי ביצוע וחשבוניות מהספקים לממשלה,</w:t>
      </w:r>
    </w:p>
    <w:p w:rsidR="00F75911" w:rsidRPr="00F75911" w:rsidRDefault="00F75911" w:rsidP="00F75911">
      <w:pPr>
        <w:rPr>
          <w:rFonts w:ascii="Arial" w:hAnsi="Arial"/>
          <w:rtl/>
        </w:rPr>
      </w:pPr>
    </w:p>
    <w:p w:rsidR="00F75911" w:rsidRPr="00F75911" w:rsidRDefault="00F75911" w:rsidP="00F75911">
      <w:pPr>
        <w:rPr>
          <w:rFonts w:ascii="Arial" w:hAnsi="Arial"/>
          <w:b/>
          <w:bCs/>
          <w:rtl/>
        </w:rPr>
      </w:pPr>
      <w:r w:rsidRPr="00F75911">
        <w:rPr>
          <w:rFonts w:ascii="Arial" w:hAnsi="Arial"/>
          <w:b/>
          <w:bCs/>
          <w:rtl/>
        </w:rPr>
        <w:t>ו ה ו א י ל :</w:t>
      </w:r>
    </w:p>
    <w:p w:rsidR="00F75911" w:rsidRPr="00F75911" w:rsidRDefault="00F75911" w:rsidP="00F75911">
      <w:pPr>
        <w:rPr>
          <w:rFonts w:ascii="Arial" w:hAnsi="Arial"/>
          <w:rtl/>
        </w:rPr>
      </w:pPr>
    </w:p>
    <w:p w:rsidR="00F75911" w:rsidRPr="00F75911" w:rsidRDefault="00F75911" w:rsidP="00F75911">
      <w:pPr>
        <w:rPr>
          <w:rFonts w:ascii="Arial" w:hAnsi="Arial"/>
          <w:rtl/>
        </w:rPr>
      </w:pPr>
      <w:r w:rsidRPr="00F75911">
        <w:rPr>
          <w:rFonts w:ascii="Arial" w:hAnsi="Arial"/>
          <w:rtl/>
        </w:rPr>
        <w:t xml:space="preserve">והממשלה מוכנה לספק </w:t>
      </w:r>
      <w:r w:rsidRPr="00F75911">
        <w:rPr>
          <w:rFonts w:ascii="Arial" w:hAnsi="Arial" w:hint="cs"/>
          <w:rtl/>
        </w:rPr>
        <w:t xml:space="preserve">למשתמש </w:t>
      </w:r>
      <w:r w:rsidRPr="00F75911">
        <w:rPr>
          <w:rFonts w:ascii="Arial" w:hAnsi="Arial"/>
          <w:rtl/>
        </w:rPr>
        <w:t xml:space="preserve">שירותים שונים </w:t>
      </w:r>
      <w:r w:rsidRPr="00F75911">
        <w:rPr>
          <w:rFonts w:ascii="Arial" w:hAnsi="Arial" w:hint="cs"/>
          <w:rtl/>
        </w:rPr>
        <w:t xml:space="preserve">במסגרת פורטל הספקים הממשלתי כפי </w:t>
      </w:r>
      <w:r w:rsidRPr="00F75911">
        <w:rPr>
          <w:rFonts w:ascii="Arial" w:hAnsi="Arial"/>
          <w:rtl/>
        </w:rPr>
        <w:t xml:space="preserve">שיוגדרו ע"י </w:t>
      </w:r>
      <w:r w:rsidRPr="00F75911">
        <w:rPr>
          <w:rFonts w:ascii="Arial" w:hAnsi="Arial" w:hint="cs"/>
          <w:rtl/>
        </w:rPr>
        <w:t>משרד האוצר</w:t>
      </w:r>
      <w:r w:rsidRPr="00F75911">
        <w:rPr>
          <w:rFonts w:ascii="Arial" w:hAnsi="Arial"/>
          <w:rtl/>
        </w:rPr>
        <w:t xml:space="preserve"> מפעם לפעם</w:t>
      </w:r>
      <w:r w:rsidRPr="00F75911">
        <w:rPr>
          <w:rFonts w:ascii="Arial" w:hAnsi="Arial" w:hint="cs"/>
          <w:rtl/>
        </w:rPr>
        <w:t>,</w:t>
      </w:r>
    </w:p>
    <w:p w:rsidR="00F75911" w:rsidRPr="00F75911" w:rsidRDefault="00F75911" w:rsidP="00F75911">
      <w:pPr>
        <w:rPr>
          <w:rFonts w:ascii="Arial" w:hAnsi="Arial"/>
          <w:rtl/>
        </w:rPr>
      </w:pPr>
    </w:p>
    <w:p w:rsidR="00F75911" w:rsidRPr="00F75911" w:rsidRDefault="00F75911" w:rsidP="00F75911">
      <w:pPr>
        <w:rPr>
          <w:rFonts w:ascii="Arial" w:hAnsi="Arial"/>
          <w:b/>
          <w:bCs/>
          <w:rtl/>
        </w:rPr>
      </w:pPr>
      <w:r w:rsidRPr="00F75911">
        <w:rPr>
          <w:rFonts w:ascii="Arial" w:hAnsi="Arial"/>
          <w:b/>
          <w:bCs/>
          <w:rtl/>
        </w:rPr>
        <w:t>ו ה ו א י ל :</w:t>
      </w:r>
    </w:p>
    <w:p w:rsidR="00F75911" w:rsidRPr="00F75911" w:rsidRDefault="00F75911" w:rsidP="00F75911">
      <w:pPr>
        <w:rPr>
          <w:rFonts w:ascii="Arial" w:hAnsi="Arial"/>
          <w:rtl/>
        </w:rPr>
      </w:pPr>
    </w:p>
    <w:p w:rsidR="00F75911" w:rsidRPr="00F75911" w:rsidRDefault="00F75911" w:rsidP="00F75911">
      <w:pPr>
        <w:rPr>
          <w:rFonts w:ascii="Arial" w:hAnsi="Arial"/>
          <w:rtl/>
        </w:rPr>
      </w:pPr>
      <w:r w:rsidRPr="00F75911">
        <w:rPr>
          <w:rFonts w:ascii="Arial" w:hAnsi="Arial"/>
          <w:rtl/>
        </w:rPr>
        <w:t>והמשתמש מעונין בקבלת שירותים אלה או חלקם בתנאים המפורטים להלן,</w:t>
      </w:r>
    </w:p>
    <w:p w:rsidR="00F75911" w:rsidRPr="00F75911" w:rsidRDefault="00F75911" w:rsidP="00F75911">
      <w:pPr>
        <w:rPr>
          <w:rFonts w:ascii="Arial" w:hAnsi="Arial"/>
          <w:rtl/>
        </w:rPr>
      </w:pPr>
    </w:p>
    <w:p w:rsidR="00F75911" w:rsidRPr="00F75911" w:rsidRDefault="00F75911" w:rsidP="00F75911">
      <w:pPr>
        <w:rPr>
          <w:rFonts w:ascii="Arial" w:hAnsi="Arial"/>
          <w:rtl/>
        </w:rPr>
      </w:pPr>
      <w:r w:rsidRPr="00F75911">
        <w:rPr>
          <w:rFonts w:ascii="Arial" w:hAnsi="Arial"/>
          <w:rtl/>
        </w:rPr>
        <w:t>לכן הוסכם בין הצדדים כדלקמן:</w:t>
      </w:r>
    </w:p>
    <w:p w:rsidR="00F75911" w:rsidRPr="00F75911" w:rsidRDefault="00F75911" w:rsidP="00F75911">
      <w:pPr>
        <w:rPr>
          <w:rFonts w:ascii="Arial" w:hAnsi="Arial"/>
          <w:rtl/>
        </w:rPr>
      </w:pPr>
    </w:p>
    <w:p w:rsidR="00F75911" w:rsidRPr="00F75911" w:rsidRDefault="00F75911" w:rsidP="00DC4B2B">
      <w:pPr>
        <w:numPr>
          <w:ilvl w:val="0"/>
          <w:numId w:val="34"/>
        </w:numPr>
        <w:ind w:right="0"/>
        <w:jc w:val="left"/>
        <w:rPr>
          <w:rFonts w:ascii="Arial" w:hAnsi="Arial"/>
          <w:rtl/>
        </w:rPr>
      </w:pPr>
      <w:r w:rsidRPr="00F75911">
        <w:rPr>
          <w:rFonts w:ascii="Arial" w:hAnsi="Arial"/>
          <w:b/>
          <w:bCs/>
          <w:rtl/>
        </w:rPr>
        <w:lastRenderedPageBreak/>
        <w:t>מבוא ונספחים</w:t>
      </w:r>
      <w:r w:rsidRPr="00F75911">
        <w:rPr>
          <w:rFonts w:ascii="Arial" w:hAnsi="Arial"/>
          <w:b/>
          <w:bCs/>
          <w:rtl/>
        </w:rPr>
        <w:br/>
      </w:r>
      <w:r w:rsidRPr="00F75911">
        <w:rPr>
          <w:rFonts w:ascii="Arial" w:hAnsi="Arial"/>
          <w:rtl/>
        </w:rPr>
        <w:br/>
        <w:t>המבוא לחוזה זה ונספחיו מהווים חלק בלתי נפרד ממנו.</w:t>
      </w:r>
      <w:r w:rsidRPr="00F75911">
        <w:rPr>
          <w:rFonts w:ascii="Arial" w:hAnsi="Arial"/>
          <w:rtl/>
        </w:rPr>
        <w:br/>
      </w:r>
    </w:p>
    <w:p w:rsidR="00F75911" w:rsidRPr="00F75911" w:rsidRDefault="00F75911" w:rsidP="00DC4B2B">
      <w:pPr>
        <w:numPr>
          <w:ilvl w:val="0"/>
          <w:numId w:val="34"/>
        </w:numPr>
        <w:ind w:right="0"/>
        <w:rPr>
          <w:rFonts w:ascii="Arial" w:hAnsi="Arial"/>
        </w:rPr>
      </w:pPr>
      <w:r w:rsidRPr="00F75911">
        <w:rPr>
          <w:rFonts w:ascii="Arial" w:hAnsi="Arial"/>
          <w:b/>
          <w:bCs/>
          <w:rtl/>
        </w:rPr>
        <w:t>פרשנות</w:t>
      </w:r>
      <w:r w:rsidRPr="00F75911">
        <w:rPr>
          <w:rFonts w:ascii="Arial" w:hAnsi="Arial"/>
          <w:b/>
          <w:bCs/>
          <w:rtl/>
        </w:rPr>
        <w:br/>
      </w:r>
      <w:r w:rsidRPr="00F75911">
        <w:rPr>
          <w:rFonts w:ascii="Arial" w:hAnsi="Arial"/>
          <w:rtl/>
        </w:rPr>
        <w:br/>
        <w:t xml:space="preserve">למונחים שלהלן תהא בחוזה זה ובנספחיו המשמעות הכתובה </w:t>
      </w:r>
      <w:proofErr w:type="spellStart"/>
      <w:r w:rsidRPr="00F75911">
        <w:rPr>
          <w:rFonts w:ascii="Arial" w:hAnsi="Arial"/>
          <w:rtl/>
        </w:rPr>
        <w:t>בצידם</w:t>
      </w:r>
      <w:proofErr w:type="spellEnd"/>
      <w:r w:rsidRPr="00F75911">
        <w:rPr>
          <w:rFonts w:ascii="Arial" w:hAnsi="Arial"/>
          <w:rtl/>
        </w:rPr>
        <w:t>, זולת אם משתמעת מן ההקשר משמעות אחרת.</w:t>
      </w:r>
    </w:p>
    <w:p w:rsidR="00F75911" w:rsidRPr="00F75911" w:rsidRDefault="00F75911" w:rsidP="00F75911">
      <w:pPr>
        <w:rPr>
          <w:rFonts w:ascii="Arial" w:hAnsi="Arial"/>
          <w:rtl/>
        </w:rPr>
      </w:pPr>
    </w:p>
    <w:p w:rsidR="00F75911" w:rsidRPr="00F75911" w:rsidRDefault="00F75911" w:rsidP="00DC4B2B">
      <w:pPr>
        <w:numPr>
          <w:ilvl w:val="1"/>
          <w:numId w:val="34"/>
        </w:numPr>
        <w:ind w:right="0"/>
        <w:rPr>
          <w:rFonts w:ascii="Arial" w:hAnsi="Arial"/>
        </w:rPr>
      </w:pPr>
      <w:r w:rsidRPr="00F75911">
        <w:rPr>
          <w:rFonts w:ascii="Arial" w:hAnsi="Arial"/>
          <w:b/>
          <w:bCs/>
          <w:rtl/>
        </w:rPr>
        <w:t>"</w:t>
      </w:r>
      <w:r w:rsidRPr="00F75911">
        <w:rPr>
          <w:rFonts w:ascii="Arial" w:hAnsi="Arial" w:hint="cs"/>
          <w:b/>
          <w:bCs/>
          <w:rtl/>
        </w:rPr>
        <w:t>פורטל ספקים ממשלתי</w:t>
      </w:r>
      <w:r w:rsidRPr="00F75911">
        <w:rPr>
          <w:rFonts w:ascii="Arial" w:hAnsi="Arial"/>
          <w:b/>
          <w:bCs/>
          <w:rtl/>
        </w:rPr>
        <w:t>"</w:t>
      </w:r>
      <w:r w:rsidRPr="00F75911">
        <w:rPr>
          <w:rFonts w:ascii="Arial" w:hAnsi="Arial"/>
          <w:rtl/>
        </w:rPr>
        <w:t xml:space="preserve"> – </w:t>
      </w:r>
      <w:r w:rsidRPr="00F75911">
        <w:rPr>
          <w:rFonts w:ascii="Arial" w:hAnsi="Arial" w:hint="cs"/>
          <w:rtl/>
        </w:rPr>
        <w:t>מערכת ממוחשבת להעברת הזמנות רכש מהממשלה לספקים וקבלת דיווחי ביצוע וחשבוניות מהספקים לממשלה.</w:t>
      </w:r>
    </w:p>
    <w:p w:rsidR="00F75911" w:rsidRPr="00F75911" w:rsidRDefault="00F75911" w:rsidP="00F75911">
      <w:pPr>
        <w:rPr>
          <w:rFonts w:ascii="Arial" w:hAnsi="Arial"/>
          <w:rtl/>
        </w:rPr>
      </w:pPr>
    </w:p>
    <w:p w:rsidR="00F75911" w:rsidRPr="000E6E44" w:rsidRDefault="00F75911" w:rsidP="00DC4B2B">
      <w:pPr>
        <w:numPr>
          <w:ilvl w:val="1"/>
          <w:numId w:val="34"/>
        </w:numPr>
        <w:ind w:right="0"/>
        <w:rPr>
          <w:rFonts w:ascii="Arial" w:hAnsi="Arial"/>
          <w:rtl/>
        </w:rPr>
      </w:pPr>
      <w:r w:rsidRPr="00F75911">
        <w:rPr>
          <w:rFonts w:ascii="Arial" w:hAnsi="Arial"/>
          <w:b/>
          <w:bCs/>
          <w:rtl/>
        </w:rPr>
        <w:t>"</w:t>
      </w:r>
      <w:r w:rsidRPr="00F75911">
        <w:rPr>
          <w:rFonts w:ascii="Arial" w:hAnsi="Arial" w:hint="cs"/>
          <w:b/>
          <w:bCs/>
          <w:rtl/>
        </w:rPr>
        <w:t>משתמש</w:t>
      </w:r>
      <w:r w:rsidRPr="00F75911">
        <w:rPr>
          <w:rFonts w:ascii="Arial" w:hAnsi="Arial"/>
          <w:b/>
          <w:bCs/>
          <w:rtl/>
        </w:rPr>
        <w:t>"</w:t>
      </w:r>
      <w:r w:rsidRPr="00F75911">
        <w:rPr>
          <w:rFonts w:ascii="Arial" w:hAnsi="Arial"/>
          <w:rtl/>
        </w:rPr>
        <w:t xml:space="preserve"> – </w:t>
      </w:r>
      <w:r w:rsidRPr="00F75911">
        <w:rPr>
          <w:rFonts w:ascii="Arial" w:hAnsi="Arial" w:hint="cs"/>
          <w:rtl/>
        </w:rPr>
        <w:t>ספק (תאגיד או יחיד) שנרשם לשימוש בפורטל הספקים הממשלתי</w:t>
      </w:r>
      <w:r w:rsidRPr="00F75911">
        <w:rPr>
          <w:rFonts w:ascii="Arial" w:hAnsi="Arial"/>
          <w:rtl/>
        </w:rPr>
        <w:t>.</w:t>
      </w:r>
      <w:r w:rsidRPr="000E6E44">
        <w:rPr>
          <w:rFonts w:ascii="Arial" w:hAnsi="Arial"/>
          <w:rtl/>
        </w:rPr>
        <w:br/>
      </w:r>
    </w:p>
    <w:p w:rsidR="00F75911" w:rsidRPr="000E6E44" w:rsidRDefault="00F75911" w:rsidP="00DC4B2B">
      <w:pPr>
        <w:numPr>
          <w:ilvl w:val="1"/>
          <w:numId w:val="34"/>
        </w:numPr>
        <w:ind w:right="0"/>
        <w:rPr>
          <w:rFonts w:ascii="Arial" w:hAnsi="Arial"/>
        </w:rPr>
      </w:pPr>
      <w:r w:rsidRPr="00F75911">
        <w:rPr>
          <w:rFonts w:ascii="Arial" w:hAnsi="Arial" w:hint="cs"/>
          <w:b/>
          <w:bCs/>
          <w:rtl/>
        </w:rPr>
        <w:t>"נציג משתמש"</w:t>
      </w:r>
      <w:r w:rsidRPr="00F75911">
        <w:rPr>
          <w:rFonts w:ascii="Arial" w:hAnsi="Arial" w:hint="cs"/>
          <w:rtl/>
        </w:rPr>
        <w:t xml:space="preserve"> </w:t>
      </w:r>
      <w:r w:rsidRPr="00F75911">
        <w:rPr>
          <w:rFonts w:ascii="Arial" w:hAnsi="Arial"/>
          <w:rtl/>
        </w:rPr>
        <w:t>–</w:t>
      </w:r>
      <w:r w:rsidRPr="00F75911">
        <w:rPr>
          <w:rFonts w:ascii="Arial" w:hAnsi="Arial" w:hint="cs"/>
          <w:rtl/>
        </w:rPr>
        <w:t xml:space="preserve"> כל אדם הפועל מטעם המשתמש בפורטל הספקים הממשלתי.</w:t>
      </w:r>
    </w:p>
    <w:p w:rsidR="00F75911" w:rsidRPr="00F75911" w:rsidRDefault="00F75911" w:rsidP="00F75911">
      <w:pPr>
        <w:rPr>
          <w:rFonts w:ascii="Arial" w:hAnsi="Arial"/>
        </w:rPr>
      </w:pPr>
    </w:p>
    <w:p w:rsidR="00F75911" w:rsidRPr="00F75911" w:rsidRDefault="00F75911" w:rsidP="00DC4B2B">
      <w:pPr>
        <w:numPr>
          <w:ilvl w:val="1"/>
          <w:numId w:val="34"/>
        </w:numPr>
        <w:ind w:right="0"/>
        <w:rPr>
          <w:rFonts w:ascii="Arial" w:hAnsi="Arial"/>
        </w:rPr>
      </w:pPr>
      <w:r w:rsidRPr="00F75911">
        <w:rPr>
          <w:rFonts w:ascii="Arial" w:hAnsi="Arial" w:hint="cs"/>
          <w:b/>
          <w:bCs/>
          <w:rtl/>
        </w:rPr>
        <w:t>"תשתית מרכזית"</w:t>
      </w:r>
      <w:r w:rsidRPr="00F75911">
        <w:rPr>
          <w:rFonts w:ascii="Arial" w:hAnsi="Arial" w:hint="cs"/>
          <w:rtl/>
        </w:rPr>
        <w:t xml:space="preserve"> </w:t>
      </w:r>
      <w:r w:rsidRPr="00F75911">
        <w:rPr>
          <w:rFonts w:ascii="Arial" w:hAnsi="Arial"/>
          <w:rtl/>
        </w:rPr>
        <w:t>–</w:t>
      </w:r>
      <w:r w:rsidRPr="00F75911">
        <w:rPr>
          <w:rFonts w:ascii="Arial" w:hAnsi="Arial" w:hint="cs"/>
          <w:rtl/>
        </w:rPr>
        <w:t xml:space="preserve"> כלל רכיבי התוכנה, החומרה והתקשורת המרכזיים המשמשים להפעלת פורטל הספקים הממשלתי בצד הממשלה, עד וכולל אתר האינטרנט של הפורטל בסביבת תהיל"ה.</w:t>
      </w:r>
    </w:p>
    <w:p w:rsidR="00F75911" w:rsidRPr="000E6E44" w:rsidRDefault="00F75911" w:rsidP="00F75911">
      <w:pPr>
        <w:rPr>
          <w:rFonts w:ascii="Arial" w:hAnsi="Arial"/>
        </w:rPr>
      </w:pPr>
    </w:p>
    <w:p w:rsidR="00F75911" w:rsidRPr="00F75911" w:rsidRDefault="00F75911" w:rsidP="00DC4B2B">
      <w:pPr>
        <w:numPr>
          <w:ilvl w:val="1"/>
          <w:numId w:val="34"/>
        </w:numPr>
        <w:ind w:right="0"/>
        <w:rPr>
          <w:rFonts w:ascii="Arial" w:hAnsi="Arial"/>
        </w:rPr>
      </w:pPr>
      <w:r w:rsidRPr="00F75911">
        <w:rPr>
          <w:rFonts w:ascii="Arial" w:hAnsi="Arial"/>
          <w:b/>
          <w:bCs/>
          <w:rtl/>
        </w:rPr>
        <w:t>"</w:t>
      </w:r>
      <w:r w:rsidRPr="00F75911">
        <w:rPr>
          <w:rFonts w:ascii="Arial" w:hAnsi="Arial" w:hint="cs"/>
          <w:b/>
          <w:bCs/>
          <w:rtl/>
        </w:rPr>
        <w:t>תשתית מקומית</w:t>
      </w:r>
      <w:r w:rsidRPr="00F75911">
        <w:rPr>
          <w:rFonts w:ascii="Arial" w:hAnsi="Arial"/>
          <w:b/>
          <w:bCs/>
          <w:rtl/>
        </w:rPr>
        <w:t>"</w:t>
      </w:r>
      <w:r w:rsidRPr="00F75911">
        <w:rPr>
          <w:rFonts w:ascii="Arial" w:hAnsi="Arial"/>
          <w:rtl/>
        </w:rPr>
        <w:t xml:space="preserve"> – </w:t>
      </w:r>
      <w:r w:rsidRPr="00F75911">
        <w:rPr>
          <w:rFonts w:ascii="Arial" w:hAnsi="Arial" w:hint="cs"/>
          <w:rtl/>
        </w:rPr>
        <w:t>כלל רכיבי התוכנה, החומרה והתקשורת המשמשים את המשתמש לגישה לפורטל הספקים הממשלתי והעבודה בו, עד אתר האינטרנט של פורטל הספקים הממשלתי בסביבת תהיל"ה (לא כולל). מבלי לגרוע מכלליות האמור לעיל, יובהר שהתקנת תוכנת כרטיס חכם ותוכנת החתימה האלקטרונית בעמדות העבודה של נציגי המשתמש נכללים בהגדרת התשתית המקומית.</w:t>
      </w:r>
    </w:p>
    <w:p w:rsidR="00F75911" w:rsidRPr="00F75911" w:rsidRDefault="00F75911" w:rsidP="00F75911">
      <w:pPr>
        <w:rPr>
          <w:rFonts w:ascii="Arial" w:hAnsi="Arial"/>
          <w:rtl/>
        </w:rPr>
      </w:pPr>
    </w:p>
    <w:p w:rsidR="00F75911" w:rsidRPr="00F75911" w:rsidRDefault="00F75911" w:rsidP="00DC4B2B">
      <w:pPr>
        <w:numPr>
          <w:ilvl w:val="1"/>
          <w:numId w:val="34"/>
        </w:numPr>
        <w:ind w:right="0"/>
        <w:rPr>
          <w:rFonts w:ascii="Arial" w:hAnsi="Arial"/>
        </w:rPr>
      </w:pPr>
      <w:r w:rsidRPr="00F75911">
        <w:rPr>
          <w:rFonts w:ascii="Arial" w:hAnsi="Arial"/>
          <w:b/>
          <w:bCs/>
          <w:rtl/>
        </w:rPr>
        <w:t>"מידע מותר"</w:t>
      </w:r>
      <w:r w:rsidRPr="00F75911">
        <w:rPr>
          <w:rFonts w:ascii="Arial" w:hAnsi="Arial"/>
          <w:rtl/>
        </w:rPr>
        <w:t xml:space="preserve"> - כל מידע המצוי </w:t>
      </w:r>
      <w:r w:rsidRPr="00F75911">
        <w:rPr>
          <w:rFonts w:ascii="Arial" w:hAnsi="Arial" w:hint="cs"/>
          <w:rtl/>
        </w:rPr>
        <w:t>בפורטל הספקים הממשלתי</w:t>
      </w:r>
      <w:r w:rsidRPr="00F75911">
        <w:rPr>
          <w:rFonts w:ascii="Arial" w:hAnsi="Arial"/>
          <w:rtl/>
        </w:rPr>
        <w:t xml:space="preserve"> שהמשתמש מורשה לקבלו</w:t>
      </w:r>
      <w:r w:rsidRPr="00F75911">
        <w:rPr>
          <w:rFonts w:ascii="Arial" w:hAnsi="Arial" w:hint="cs"/>
          <w:rtl/>
        </w:rPr>
        <w:t xml:space="preserve"> לצרכים הפנימיים שלו</w:t>
      </w:r>
      <w:r w:rsidRPr="00F75911">
        <w:rPr>
          <w:rFonts w:ascii="Arial" w:hAnsi="Arial"/>
          <w:rtl/>
        </w:rPr>
        <w:t>.</w:t>
      </w:r>
    </w:p>
    <w:p w:rsidR="00F75911" w:rsidRPr="00F75911" w:rsidRDefault="00F75911" w:rsidP="00F75911">
      <w:pPr>
        <w:rPr>
          <w:rFonts w:ascii="Arial" w:hAnsi="Arial"/>
          <w:rtl/>
        </w:rPr>
      </w:pPr>
    </w:p>
    <w:p w:rsidR="00F75911" w:rsidRDefault="00F75911" w:rsidP="00DC4B2B">
      <w:pPr>
        <w:numPr>
          <w:ilvl w:val="1"/>
          <w:numId w:val="34"/>
        </w:numPr>
        <w:ind w:right="0"/>
        <w:rPr>
          <w:rFonts w:ascii="Arial" w:hAnsi="Arial"/>
        </w:rPr>
      </w:pPr>
      <w:r w:rsidRPr="00F75911">
        <w:rPr>
          <w:rFonts w:ascii="Arial" w:hAnsi="Arial"/>
          <w:b/>
          <w:bCs/>
          <w:rtl/>
        </w:rPr>
        <w:t>"מידע אסור"</w:t>
      </w:r>
      <w:r w:rsidRPr="00F75911">
        <w:rPr>
          <w:rFonts w:ascii="Arial" w:hAnsi="Arial"/>
          <w:rtl/>
        </w:rPr>
        <w:t xml:space="preserve"> - מידע, ידיעות או נתונים מכל סוג שהוא ומכל צורה שהיא, המצויים </w:t>
      </w:r>
      <w:r w:rsidRPr="00F75911">
        <w:rPr>
          <w:rFonts w:ascii="Arial" w:hAnsi="Arial" w:hint="cs"/>
          <w:rtl/>
        </w:rPr>
        <w:t>בפורטל הספקים הממשלתי</w:t>
      </w:r>
      <w:r w:rsidRPr="00F75911">
        <w:rPr>
          <w:rFonts w:ascii="Arial" w:hAnsi="Arial"/>
          <w:rtl/>
        </w:rPr>
        <w:t>, למעט מידע מותר.</w:t>
      </w:r>
    </w:p>
    <w:p w:rsidR="000E6E44" w:rsidRPr="00F75911" w:rsidRDefault="000E6E44" w:rsidP="000E6E44">
      <w:pPr>
        <w:ind w:left="1416"/>
        <w:rPr>
          <w:rFonts w:ascii="Arial" w:hAnsi="Arial"/>
        </w:rPr>
      </w:pPr>
    </w:p>
    <w:p w:rsidR="00F75911" w:rsidRPr="000E6E44" w:rsidRDefault="00F75911" w:rsidP="00DC4B2B">
      <w:pPr>
        <w:numPr>
          <w:ilvl w:val="1"/>
          <w:numId w:val="34"/>
        </w:numPr>
        <w:ind w:right="0"/>
        <w:rPr>
          <w:rFonts w:ascii="Arial" w:hAnsi="Arial"/>
        </w:rPr>
      </w:pPr>
      <w:r w:rsidRPr="000E6E44">
        <w:rPr>
          <w:rFonts w:ascii="Arial" w:hAnsi="Arial" w:hint="cs"/>
          <w:b/>
          <w:bCs/>
          <w:rtl/>
        </w:rPr>
        <w:t>"גורם מאשר"</w:t>
      </w:r>
      <w:r w:rsidRPr="000E6E44">
        <w:rPr>
          <w:rFonts w:ascii="Arial" w:hAnsi="Arial" w:hint="cs"/>
          <w:rtl/>
        </w:rPr>
        <w:t xml:space="preserve"> </w:t>
      </w:r>
      <w:r w:rsidRPr="000E6E44">
        <w:rPr>
          <w:rFonts w:ascii="Arial" w:hAnsi="Arial"/>
          <w:rtl/>
        </w:rPr>
        <w:t>–</w:t>
      </w:r>
      <w:r w:rsidRPr="000E6E44">
        <w:rPr>
          <w:rFonts w:ascii="Arial" w:hAnsi="Arial" w:hint="cs"/>
          <w:rtl/>
        </w:rPr>
        <w:t xml:space="preserve"> כהגדרתו בחוק חתימה אלקטרונית, התשס"א-2001.</w:t>
      </w:r>
    </w:p>
    <w:p w:rsidR="00F75911" w:rsidRPr="00F75911" w:rsidRDefault="00F75911" w:rsidP="00F75911">
      <w:pPr>
        <w:rPr>
          <w:rFonts w:ascii="Arial" w:hAnsi="Arial"/>
          <w:rtl/>
        </w:rPr>
      </w:pPr>
    </w:p>
    <w:p w:rsidR="00F75911" w:rsidRPr="00F75911" w:rsidRDefault="00F75911" w:rsidP="00DC4B2B">
      <w:pPr>
        <w:numPr>
          <w:ilvl w:val="1"/>
          <w:numId w:val="34"/>
        </w:numPr>
        <w:ind w:right="0"/>
        <w:rPr>
          <w:rFonts w:ascii="Arial" w:hAnsi="Arial"/>
        </w:rPr>
      </w:pPr>
      <w:r w:rsidRPr="00F75911">
        <w:rPr>
          <w:rFonts w:ascii="Arial" w:hAnsi="Arial"/>
          <w:b/>
          <w:bCs/>
          <w:rtl/>
        </w:rPr>
        <w:t>"</w:t>
      </w:r>
      <w:r w:rsidRPr="00F75911">
        <w:rPr>
          <w:rFonts w:ascii="Arial" w:hAnsi="Arial" w:hint="cs"/>
          <w:b/>
          <w:bCs/>
          <w:rtl/>
        </w:rPr>
        <w:t>חתימה אלקטרונית מאושרת</w:t>
      </w:r>
      <w:r w:rsidRPr="00F75911">
        <w:rPr>
          <w:rFonts w:ascii="Arial" w:hAnsi="Arial"/>
          <w:b/>
          <w:bCs/>
          <w:rtl/>
        </w:rPr>
        <w:t>"</w:t>
      </w:r>
      <w:r w:rsidRPr="00F75911">
        <w:rPr>
          <w:rFonts w:ascii="Arial" w:hAnsi="Arial"/>
          <w:rtl/>
        </w:rPr>
        <w:t xml:space="preserve"> </w:t>
      </w:r>
      <w:r w:rsidRPr="00F75911">
        <w:rPr>
          <w:rFonts w:ascii="Arial" w:hAnsi="Arial" w:hint="cs"/>
          <w:rtl/>
        </w:rPr>
        <w:t>- כהגדרתה בחוק חתימה אלקטרונית, התשס"א-2001.</w:t>
      </w:r>
    </w:p>
    <w:p w:rsidR="00F75911" w:rsidRPr="00F75911" w:rsidRDefault="00F75911" w:rsidP="00F75911">
      <w:pPr>
        <w:rPr>
          <w:rFonts w:ascii="Arial" w:hAnsi="Arial"/>
          <w:rtl/>
        </w:rPr>
      </w:pPr>
    </w:p>
    <w:p w:rsidR="00F75911" w:rsidRPr="00F75911" w:rsidRDefault="00F75911" w:rsidP="00DC4B2B">
      <w:pPr>
        <w:numPr>
          <w:ilvl w:val="1"/>
          <w:numId w:val="34"/>
        </w:numPr>
        <w:ind w:right="0"/>
        <w:rPr>
          <w:rFonts w:ascii="Arial" w:hAnsi="Arial"/>
        </w:rPr>
      </w:pPr>
      <w:r w:rsidRPr="00F75911">
        <w:rPr>
          <w:rFonts w:ascii="Arial" w:hAnsi="Arial" w:hint="cs"/>
          <w:b/>
          <w:bCs/>
          <w:rtl/>
        </w:rPr>
        <w:t>"המשרדים"</w:t>
      </w:r>
      <w:r w:rsidRPr="00F75911">
        <w:rPr>
          <w:rFonts w:ascii="Arial" w:hAnsi="Arial" w:hint="cs"/>
          <w:rtl/>
        </w:rPr>
        <w:t xml:space="preserve"> </w:t>
      </w:r>
      <w:r w:rsidRPr="00F75911">
        <w:rPr>
          <w:rFonts w:ascii="Arial" w:hAnsi="Arial"/>
          <w:rtl/>
        </w:rPr>
        <w:t>–</w:t>
      </w:r>
      <w:r w:rsidRPr="00F75911">
        <w:rPr>
          <w:rFonts w:ascii="Arial" w:hAnsi="Arial" w:hint="cs"/>
          <w:rtl/>
        </w:rPr>
        <w:t xml:space="preserve"> משרדי הממשלה.</w:t>
      </w:r>
    </w:p>
    <w:p w:rsidR="00F75911" w:rsidRPr="00F75911" w:rsidRDefault="00F75911" w:rsidP="00F75911">
      <w:pPr>
        <w:rPr>
          <w:rFonts w:ascii="Arial" w:hAnsi="Arial"/>
          <w:rtl/>
        </w:rPr>
      </w:pPr>
    </w:p>
    <w:p w:rsidR="00F75911" w:rsidRPr="00F75911" w:rsidRDefault="00F75911" w:rsidP="00DC4B2B">
      <w:pPr>
        <w:numPr>
          <w:ilvl w:val="1"/>
          <w:numId w:val="34"/>
        </w:numPr>
        <w:ind w:right="0"/>
        <w:rPr>
          <w:rFonts w:ascii="Arial" w:hAnsi="Arial"/>
        </w:rPr>
      </w:pPr>
      <w:r w:rsidRPr="00F75911">
        <w:rPr>
          <w:rFonts w:ascii="Arial" w:hAnsi="Arial" w:hint="cs"/>
          <w:b/>
          <w:bCs/>
          <w:rtl/>
        </w:rPr>
        <w:lastRenderedPageBreak/>
        <w:t>"חברה מנהלת"</w:t>
      </w:r>
      <w:r w:rsidRPr="00F75911">
        <w:rPr>
          <w:rFonts w:ascii="Arial" w:hAnsi="Arial" w:hint="cs"/>
          <w:rtl/>
        </w:rPr>
        <w:t xml:space="preserve"> </w:t>
      </w:r>
      <w:r w:rsidRPr="00F75911">
        <w:rPr>
          <w:rFonts w:ascii="Arial" w:hAnsi="Arial"/>
          <w:rtl/>
        </w:rPr>
        <w:t>–</w:t>
      </w:r>
      <w:r w:rsidRPr="00F75911">
        <w:rPr>
          <w:rFonts w:ascii="Arial" w:hAnsi="Arial" w:hint="cs"/>
          <w:rtl/>
        </w:rPr>
        <w:t xml:space="preserve"> גוף הפועל מטעמה של הממשלה האחראי לקשר עם הספקים העושים שימוש בפורטל, כפי שיפורט בחוזה זה.</w:t>
      </w:r>
    </w:p>
    <w:p w:rsidR="00F75911" w:rsidRPr="00F75911" w:rsidRDefault="00F75911" w:rsidP="00F75911">
      <w:pPr>
        <w:rPr>
          <w:rFonts w:ascii="Arial" w:hAnsi="Arial"/>
          <w:rtl/>
        </w:rPr>
      </w:pPr>
    </w:p>
    <w:p w:rsidR="00F75911" w:rsidRPr="00F75911" w:rsidRDefault="00F75911" w:rsidP="00DC4B2B">
      <w:pPr>
        <w:numPr>
          <w:ilvl w:val="0"/>
          <w:numId w:val="34"/>
        </w:numPr>
        <w:tabs>
          <w:tab w:val="num" w:pos="970"/>
        </w:tabs>
        <w:ind w:right="0"/>
        <w:rPr>
          <w:rFonts w:ascii="Arial" w:hAnsi="Arial"/>
          <w:b/>
        </w:rPr>
      </w:pPr>
      <w:r w:rsidRPr="00F75911">
        <w:rPr>
          <w:rFonts w:ascii="Arial" w:hAnsi="Arial" w:hint="cs"/>
          <w:b/>
          <w:bCs/>
          <w:rtl/>
        </w:rPr>
        <w:t>פונקציונליות פורטל הספקים</w:t>
      </w:r>
    </w:p>
    <w:p w:rsidR="00F75911" w:rsidRPr="00F75911" w:rsidRDefault="00F75911" w:rsidP="00DC4B2B">
      <w:pPr>
        <w:numPr>
          <w:ilvl w:val="1"/>
          <w:numId w:val="34"/>
        </w:numPr>
        <w:tabs>
          <w:tab w:val="num" w:pos="970"/>
        </w:tabs>
        <w:ind w:right="0"/>
        <w:rPr>
          <w:rFonts w:ascii="Arial" w:hAnsi="Arial"/>
        </w:rPr>
      </w:pPr>
      <w:r w:rsidRPr="00F75911">
        <w:rPr>
          <w:rFonts w:ascii="Arial" w:hAnsi="Arial" w:hint="cs"/>
          <w:rtl/>
        </w:rPr>
        <w:t>באמצעות פורטל הספקים הממשלתי ניתן יהיה לבצע את הפעולות להלן:</w:t>
      </w:r>
    </w:p>
    <w:p w:rsidR="00F75911" w:rsidRPr="00F75911" w:rsidRDefault="00F75911" w:rsidP="00DC4B2B">
      <w:pPr>
        <w:numPr>
          <w:ilvl w:val="2"/>
          <w:numId w:val="34"/>
        </w:numPr>
        <w:ind w:right="0"/>
        <w:rPr>
          <w:rFonts w:ascii="Arial" w:hAnsi="Arial"/>
        </w:rPr>
      </w:pPr>
      <w:r w:rsidRPr="00F75911">
        <w:rPr>
          <w:rFonts w:ascii="Arial" w:hAnsi="Arial" w:hint="cs"/>
          <w:rtl/>
        </w:rPr>
        <w:t>לצפות בהזמנות הרכש הנשלחות ע"י משרדי הממשלה העושים שימוש בפורטל לספק ולהדפיס אותן אם המשרד צירף להזמנה את פלט ההזמנה להדפסה.</w:t>
      </w:r>
    </w:p>
    <w:p w:rsidR="00F75911" w:rsidRPr="00F75911" w:rsidRDefault="00F75911" w:rsidP="00DC4B2B">
      <w:pPr>
        <w:numPr>
          <w:ilvl w:val="2"/>
          <w:numId w:val="34"/>
        </w:numPr>
        <w:ind w:right="0"/>
        <w:rPr>
          <w:rFonts w:ascii="Arial" w:hAnsi="Arial"/>
        </w:rPr>
      </w:pPr>
      <w:r w:rsidRPr="00F75911">
        <w:rPr>
          <w:rFonts w:ascii="Arial" w:hAnsi="Arial" w:hint="cs"/>
          <w:rtl/>
        </w:rPr>
        <w:t>להגיש דיווחי ביצוע.</w:t>
      </w:r>
    </w:p>
    <w:p w:rsidR="00F75911" w:rsidRPr="00F75911" w:rsidRDefault="00F75911" w:rsidP="00DC4B2B">
      <w:pPr>
        <w:numPr>
          <w:ilvl w:val="2"/>
          <w:numId w:val="34"/>
        </w:numPr>
        <w:ind w:right="0"/>
        <w:rPr>
          <w:rFonts w:ascii="Arial" w:hAnsi="Arial"/>
        </w:rPr>
      </w:pPr>
      <w:r w:rsidRPr="00F75911">
        <w:rPr>
          <w:rFonts w:ascii="Arial" w:hAnsi="Arial" w:hint="cs"/>
          <w:rtl/>
        </w:rPr>
        <w:t>להגיש חשבוניות חתומות אלקטרונית אשר יהוו חשבונית מקור וזאת במקום הגשת חשבוניות פיסיות.</w:t>
      </w:r>
    </w:p>
    <w:p w:rsidR="00F75911" w:rsidRDefault="00F75911" w:rsidP="00DC4B2B">
      <w:pPr>
        <w:numPr>
          <w:ilvl w:val="2"/>
          <w:numId w:val="34"/>
        </w:numPr>
        <w:ind w:right="0"/>
        <w:rPr>
          <w:rFonts w:ascii="Arial" w:hAnsi="Arial"/>
        </w:rPr>
      </w:pPr>
      <w:r w:rsidRPr="00F75911">
        <w:rPr>
          <w:rFonts w:ascii="Arial" w:hAnsi="Arial" w:hint="cs"/>
          <w:rtl/>
        </w:rPr>
        <w:t>לצפות בסטטוס אישור המסמכים שהוגשו ותקינותם ע"י משרדי הממשלה.</w:t>
      </w:r>
    </w:p>
    <w:p w:rsidR="000E6E44" w:rsidRPr="00F75911" w:rsidRDefault="000E6E44" w:rsidP="000E6E44">
      <w:pPr>
        <w:ind w:left="1416"/>
        <w:rPr>
          <w:rFonts w:ascii="Arial" w:hAnsi="Arial"/>
        </w:rPr>
      </w:pPr>
    </w:p>
    <w:p w:rsidR="00F75911" w:rsidRPr="00F75911" w:rsidRDefault="00F75911" w:rsidP="00DC4B2B">
      <w:pPr>
        <w:numPr>
          <w:ilvl w:val="0"/>
          <w:numId w:val="34"/>
        </w:numPr>
        <w:tabs>
          <w:tab w:val="num" w:pos="970"/>
        </w:tabs>
        <w:ind w:right="0"/>
        <w:rPr>
          <w:rFonts w:ascii="Arial" w:hAnsi="Arial"/>
          <w:b/>
        </w:rPr>
      </w:pPr>
      <w:r w:rsidRPr="00F75911">
        <w:rPr>
          <w:rFonts w:ascii="Arial" w:hAnsi="Arial" w:hint="cs"/>
          <w:b/>
          <w:bCs/>
          <w:rtl/>
        </w:rPr>
        <w:t>עמידה בהנחיות רשות המיסים</w:t>
      </w:r>
    </w:p>
    <w:p w:rsidR="00F75911" w:rsidRPr="00F75911" w:rsidRDefault="00F75911" w:rsidP="00DC4B2B">
      <w:pPr>
        <w:numPr>
          <w:ilvl w:val="1"/>
          <w:numId w:val="34"/>
        </w:numPr>
        <w:ind w:right="0"/>
        <w:rPr>
          <w:rFonts w:ascii="Arial" w:hAnsi="Arial"/>
        </w:rPr>
      </w:pPr>
      <w:r w:rsidRPr="00F75911">
        <w:rPr>
          <w:rFonts w:ascii="Arial" w:hAnsi="Arial" w:hint="cs"/>
          <w:rtl/>
        </w:rPr>
        <w:t xml:space="preserve">השימוש בפורטל הספקים הממשלתי בכלל והגשת חשבוניות חתומות אלקטרונית בפרט הינם כפופים להנחיות רשות המיסים בכלל ובפרט </w:t>
      </w:r>
      <w:r w:rsidRPr="00F75911">
        <w:rPr>
          <w:rFonts w:ascii="Arial" w:hAnsi="Arial"/>
          <w:rtl/>
        </w:rPr>
        <w:t>הוראות</w:t>
      </w:r>
      <w:r w:rsidRPr="00F75911">
        <w:rPr>
          <w:rFonts w:ascii="Arial" w:hAnsi="Arial" w:hint="cs"/>
          <w:rtl/>
        </w:rPr>
        <w:t xml:space="preserve"> מס הכנסה (ניהול פנקסי חשבונות), התשל"ג-1973. מבלי לפגוע בכלליות האמור לעיל, ספק אשר יעשה שימוש בפורטל הספקים הממשלתי יידרש </w:t>
      </w:r>
      <w:r w:rsidRPr="00F75911">
        <w:rPr>
          <w:rFonts w:ascii="Arial" w:hAnsi="Arial"/>
          <w:rtl/>
        </w:rPr>
        <w:t>לעמוד גם בתנאי סעיף 18ב להוראות</w:t>
      </w:r>
      <w:r w:rsidRPr="00F75911">
        <w:rPr>
          <w:rFonts w:ascii="Arial" w:hAnsi="Arial" w:hint="cs"/>
          <w:rtl/>
        </w:rPr>
        <w:t xml:space="preserve"> </w:t>
      </w:r>
      <w:r w:rsidRPr="00F75911">
        <w:rPr>
          <w:rFonts w:ascii="Arial" w:hAnsi="Arial"/>
          <w:rtl/>
        </w:rPr>
        <w:t>–</w:t>
      </w:r>
      <w:r w:rsidRPr="00F75911">
        <w:rPr>
          <w:rFonts w:ascii="Arial" w:hAnsi="Arial" w:hint="cs"/>
          <w:rtl/>
        </w:rPr>
        <w:t xml:space="preserve"> "כללים למשלוח מסמכים ממוחשבים".</w:t>
      </w:r>
    </w:p>
    <w:p w:rsidR="00F75911" w:rsidRPr="00F75911" w:rsidRDefault="00F75911" w:rsidP="00DC4B2B">
      <w:pPr>
        <w:numPr>
          <w:ilvl w:val="1"/>
          <w:numId w:val="34"/>
        </w:numPr>
        <w:ind w:right="0"/>
        <w:rPr>
          <w:rFonts w:ascii="Arial" w:hAnsi="Arial"/>
        </w:rPr>
      </w:pPr>
      <w:r w:rsidRPr="00F75911">
        <w:rPr>
          <w:rFonts w:ascii="Arial" w:hAnsi="Arial" w:hint="cs"/>
          <w:rtl/>
        </w:rPr>
        <w:t>פורטל הספקים הממשלתי וכללי השימוש בו יתעדכנו מעת לעת בהתאם להנחיות והוראות רשות המיסים ועל המשתמש יהיה להתאים את עבודתו להנחיות והוראות כאמור.</w:t>
      </w:r>
    </w:p>
    <w:p w:rsidR="00F75911" w:rsidRDefault="00F75911" w:rsidP="00DC4B2B">
      <w:pPr>
        <w:numPr>
          <w:ilvl w:val="1"/>
          <w:numId w:val="34"/>
        </w:numPr>
        <w:ind w:right="0"/>
        <w:rPr>
          <w:rFonts w:ascii="Arial" w:hAnsi="Arial"/>
        </w:rPr>
      </w:pPr>
      <w:r w:rsidRPr="00F75911">
        <w:rPr>
          <w:rFonts w:ascii="Arial" w:hAnsi="Arial" w:hint="cs"/>
          <w:rtl/>
        </w:rPr>
        <w:t>חתימת ממשלת ישראל על חוזה זה מהווה את הסכמתה לפי סעיף 18ב להוראות לניהול ספרים, לקבל מאת הספק מסמכים ממוחשבים. הסכמה זו תחול על כל משרדי הממשלה שיפעילו את פורטל הספקים הממשלתי.</w:t>
      </w:r>
    </w:p>
    <w:p w:rsidR="000E6E44" w:rsidRPr="00F75911" w:rsidRDefault="000E6E44" w:rsidP="000E6E44">
      <w:pPr>
        <w:ind w:left="1416"/>
        <w:rPr>
          <w:rFonts w:ascii="Arial" w:hAnsi="Arial"/>
        </w:rPr>
      </w:pPr>
    </w:p>
    <w:p w:rsidR="00F75911" w:rsidRPr="00F75911" w:rsidRDefault="00F75911" w:rsidP="00DC4B2B">
      <w:pPr>
        <w:numPr>
          <w:ilvl w:val="0"/>
          <w:numId w:val="34"/>
        </w:numPr>
        <w:tabs>
          <w:tab w:val="num" w:pos="970"/>
        </w:tabs>
        <w:ind w:right="0"/>
        <w:rPr>
          <w:rFonts w:ascii="Arial" w:hAnsi="Arial"/>
          <w:b/>
        </w:rPr>
      </w:pPr>
      <w:r w:rsidRPr="00F75911">
        <w:rPr>
          <w:rFonts w:ascii="Arial" w:hAnsi="Arial" w:hint="cs"/>
          <w:b/>
          <w:bCs/>
          <w:rtl/>
        </w:rPr>
        <w:t>הגבלת אחריות</w:t>
      </w:r>
    </w:p>
    <w:p w:rsidR="00F75911" w:rsidRPr="00F75911" w:rsidRDefault="00F75911" w:rsidP="00DC4B2B">
      <w:pPr>
        <w:numPr>
          <w:ilvl w:val="1"/>
          <w:numId w:val="34"/>
        </w:numPr>
        <w:ind w:right="0"/>
        <w:rPr>
          <w:rFonts w:ascii="Arial" w:hAnsi="Arial"/>
        </w:rPr>
      </w:pPr>
      <w:r w:rsidRPr="00F75911">
        <w:rPr>
          <w:rFonts w:ascii="Arial" w:hAnsi="Arial" w:hint="cs"/>
          <w:rtl/>
        </w:rPr>
        <w:t>הממשלה תעשה כל מאמץ סביר להבטיח זמינות ותקינות פעולת פורטל הספקים הממשלתי ואולם ייתכן שהפורטל לא יהיה זמין מעת לעת בשל תקלות או לצורך תחזוקה. כמו כן ייתכנו תקלות שיחייבו הגשת דיווחי ביצוע ו/או חשבוניות מחדש או יפגעו בקצב העבודה. 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rsidR="00F75911" w:rsidRPr="00F75911" w:rsidRDefault="00F75911" w:rsidP="00DC4B2B">
      <w:pPr>
        <w:numPr>
          <w:ilvl w:val="1"/>
          <w:numId w:val="34"/>
        </w:numPr>
        <w:ind w:right="0"/>
        <w:rPr>
          <w:rFonts w:ascii="Arial" w:hAnsi="Arial"/>
        </w:rPr>
      </w:pPr>
      <w:r w:rsidRPr="00F75911">
        <w:rPr>
          <w:rFonts w:ascii="Arial" w:hAnsi="Arial" w:hint="cs"/>
          <w:rtl/>
        </w:rPr>
        <w:t>הממשלה תפעיל בפורטל הספקים הממשלתי אמצעי אבטחת מידע נאותים ואולם ייתכנו פגיעות באבטחת מידע ובמקרים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הפגיעות והטיפול בהן.</w:t>
      </w:r>
    </w:p>
    <w:p w:rsidR="00F75911" w:rsidRPr="00F75911" w:rsidRDefault="00F75911" w:rsidP="00DC4B2B">
      <w:pPr>
        <w:numPr>
          <w:ilvl w:val="1"/>
          <w:numId w:val="34"/>
        </w:numPr>
        <w:ind w:right="0"/>
        <w:rPr>
          <w:rFonts w:ascii="Arial" w:hAnsi="Arial"/>
          <w:rtl/>
        </w:rPr>
      </w:pPr>
      <w:r w:rsidRPr="00F75911">
        <w:rPr>
          <w:rFonts w:ascii="Arial" w:hAnsi="Arial" w:hint="cs"/>
          <w:rtl/>
        </w:rPr>
        <w:lastRenderedPageBreak/>
        <w:t>מבלי לגרוע מכלליות האמור לעיל, הוראות סעיף זה יחולו גם במקרה של פגיעות באבטחת מידע שהביאו לחשיפת פרטי המשתמשים ו/או נציגיהם ו/או פרטי הזמנות ו/או דיווחי ביצוע ו/או חשבוניות.</w:t>
      </w:r>
    </w:p>
    <w:p w:rsidR="00F75911" w:rsidRPr="00F75911" w:rsidRDefault="00F75911" w:rsidP="00DC4B2B">
      <w:pPr>
        <w:numPr>
          <w:ilvl w:val="1"/>
          <w:numId w:val="34"/>
        </w:numPr>
        <w:ind w:right="0"/>
        <w:rPr>
          <w:rFonts w:ascii="Arial" w:hAnsi="Arial"/>
        </w:rPr>
      </w:pPr>
      <w:r w:rsidRPr="00F75911">
        <w:rPr>
          <w:rFonts w:ascii="Arial" w:hAnsi="Arial" w:hint="cs"/>
          <w:rtl/>
        </w:rPr>
        <w:t xml:space="preserve">המשתמש מוותר בזאת על כל דרישה, תביעה או טענה כלפי הממשלה, המשרדים או מי מטעמם על כל </w:t>
      </w:r>
      <w:r w:rsidRPr="00F75911">
        <w:rPr>
          <w:rFonts w:ascii="Arial" w:hAnsi="Arial"/>
          <w:rtl/>
        </w:rPr>
        <w:t xml:space="preserve">נזק </w:t>
      </w:r>
      <w:smartTag w:uri="urn:schemas-microsoft-com:office:smarttags" w:element="PersonName">
        <w:r w:rsidRPr="00F75911">
          <w:rPr>
            <w:rFonts w:ascii="Arial" w:hAnsi="Arial"/>
            <w:rtl/>
          </w:rPr>
          <w:t>ישי</w:t>
        </w:r>
      </w:smartTag>
      <w:r w:rsidRPr="00F75911">
        <w:rPr>
          <w:rFonts w:ascii="Arial" w:hAnsi="Arial"/>
          <w:rtl/>
        </w:rPr>
        <w:t>ר או עקיף</w:t>
      </w:r>
      <w:r w:rsidRPr="00F75911">
        <w:rPr>
          <w:rFonts w:ascii="Arial" w:hAnsi="Arial" w:hint="cs"/>
          <w:rtl/>
        </w:rPr>
        <w:t xml:space="preserve"> או הפסד כלשהו הנובעים</w:t>
      </w:r>
      <w:r w:rsidRPr="00F75911">
        <w:rPr>
          <w:rFonts w:ascii="Arial" w:hAnsi="Arial"/>
          <w:rtl/>
        </w:rPr>
        <w:t xml:space="preserve"> </w:t>
      </w:r>
      <w:r w:rsidRPr="00F75911">
        <w:rPr>
          <w:rFonts w:ascii="Arial" w:hAnsi="Arial" w:hint="cs"/>
          <w:rtl/>
        </w:rPr>
        <w:t xml:space="preserve">משימושו בפורטל הספקים הממשלתי ו/או </w:t>
      </w:r>
      <w:r w:rsidRPr="00F75911">
        <w:rPr>
          <w:rFonts w:ascii="Arial" w:hAnsi="Arial"/>
          <w:rtl/>
        </w:rPr>
        <w:t>מ</w:t>
      </w:r>
      <w:r w:rsidRPr="00F75911">
        <w:rPr>
          <w:rFonts w:ascii="Arial" w:hAnsi="Arial" w:hint="cs"/>
          <w:rtl/>
        </w:rPr>
        <w:t>אי-נכונות המידע</w:t>
      </w:r>
      <w:r w:rsidRPr="00F75911">
        <w:rPr>
          <w:rFonts w:ascii="Arial" w:hAnsi="Arial"/>
          <w:rtl/>
        </w:rPr>
        <w:t xml:space="preserve"> </w:t>
      </w:r>
      <w:r w:rsidRPr="00F75911">
        <w:rPr>
          <w:rFonts w:ascii="Arial" w:hAnsi="Arial" w:hint="cs"/>
          <w:rtl/>
        </w:rPr>
        <w:t>בפורטל הספקים הממשלתי</w:t>
      </w:r>
      <w:r w:rsidRPr="00F75911">
        <w:rPr>
          <w:rFonts w:ascii="Arial" w:hAnsi="Arial"/>
          <w:rtl/>
        </w:rPr>
        <w:t>.</w:t>
      </w:r>
    </w:p>
    <w:p w:rsidR="00F75911" w:rsidRDefault="00F75911" w:rsidP="00DC4B2B">
      <w:pPr>
        <w:numPr>
          <w:ilvl w:val="1"/>
          <w:numId w:val="34"/>
        </w:numPr>
        <w:ind w:right="0"/>
        <w:rPr>
          <w:rFonts w:ascii="Arial" w:hAnsi="Arial"/>
        </w:rPr>
      </w:pPr>
      <w:r w:rsidRPr="00F75911">
        <w:rPr>
          <w:rFonts w:ascii="Arial" w:hAnsi="Arial"/>
          <w:rtl/>
        </w:rPr>
        <w:t>המשתמש</w:t>
      </w:r>
      <w:r w:rsidRPr="00F75911">
        <w:rPr>
          <w:rFonts w:ascii="Arial" w:hAnsi="Arial" w:hint="cs"/>
          <w:rtl/>
        </w:rPr>
        <w:t xml:space="preserve"> וכל נציגיו </w:t>
      </w:r>
      <w:r w:rsidRPr="00F75911">
        <w:rPr>
          <w:rFonts w:ascii="Arial" w:hAnsi="Arial"/>
          <w:rtl/>
        </w:rPr>
        <w:t>פוטר</w:t>
      </w:r>
      <w:r w:rsidRPr="00F75911">
        <w:rPr>
          <w:rFonts w:ascii="Arial" w:hAnsi="Arial" w:hint="cs"/>
          <w:rtl/>
        </w:rPr>
        <w:t>ים</w:t>
      </w:r>
      <w:r w:rsidRPr="00F75911">
        <w:rPr>
          <w:rFonts w:ascii="Arial" w:hAnsi="Arial"/>
          <w:rtl/>
        </w:rPr>
        <w:t xml:space="preserve"> את </w:t>
      </w:r>
      <w:r w:rsidRPr="00F75911">
        <w:rPr>
          <w:rFonts w:ascii="Arial" w:hAnsi="Arial" w:hint="cs"/>
          <w:rtl/>
        </w:rPr>
        <w:t>הממשלה, המשרדים וכל מי שבא מטעמם</w:t>
      </w:r>
      <w:r w:rsidRPr="00F75911">
        <w:rPr>
          <w:rFonts w:ascii="Arial" w:hAnsi="Arial"/>
          <w:rtl/>
        </w:rPr>
        <w:t xml:space="preserve"> מאחריות </w:t>
      </w:r>
      <w:r w:rsidRPr="00F75911">
        <w:rPr>
          <w:rFonts w:ascii="Arial" w:hAnsi="Arial" w:hint="cs"/>
          <w:rtl/>
        </w:rPr>
        <w:t xml:space="preserve">כלשהי </w:t>
      </w:r>
      <w:r w:rsidRPr="00F75911">
        <w:rPr>
          <w:rFonts w:ascii="Arial" w:hAnsi="Arial"/>
          <w:rtl/>
        </w:rPr>
        <w:t>לכל נזק</w:t>
      </w:r>
      <w:r w:rsidRPr="00F75911">
        <w:rPr>
          <w:rFonts w:ascii="Arial" w:hAnsi="Arial" w:hint="cs"/>
          <w:rtl/>
        </w:rPr>
        <w:t xml:space="preserve">, עקיף או ישיר, </w:t>
      </w:r>
      <w:r w:rsidRPr="00F75911">
        <w:rPr>
          <w:rFonts w:ascii="Arial" w:hAnsi="Arial"/>
          <w:rtl/>
        </w:rPr>
        <w:t xml:space="preserve"> שייגרם </w:t>
      </w:r>
      <w:r w:rsidRPr="00F75911">
        <w:rPr>
          <w:rFonts w:ascii="Arial" w:hAnsi="Arial" w:hint="cs"/>
          <w:rtl/>
        </w:rPr>
        <w:t xml:space="preserve">לו או לכל צד שלישי </w:t>
      </w:r>
      <w:r w:rsidRPr="00F75911">
        <w:rPr>
          <w:rFonts w:ascii="Arial" w:hAnsi="Arial"/>
          <w:rtl/>
        </w:rPr>
        <w:t>כאמור בסעיף</w:t>
      </w:r>
      <w:r w:rsidR="000E6E44">
        <w:rPr>
          <w:rFonts w:ascii="Arial" w:hAnsi="Arial" w:hint="cs"/>
          <w:rtl/>
        </w:rPr>
        <w:t xml:space="preserve"> (3) לעיל.</w:t>
      </w:r>
    </w:p>
    <w:p w:rsidR="000E6E44" w:rsidRPr="00F75911" w:rsidRDefault="000E6E44" w:rsidP="000E6E44">
      <w:pPr>
        <w:ind w:left="708"/>
        <w:rPr>
          <w:rFonts w:ascii="Arial" w:hAnsi="Arial"/>
          <w:rtl/>
        </w:rPr>
      </w:pPr>
    </w:p>
    <w:p w:rsidR="00F75911" w:rsidRPr="00F75911" w:rsidRDefault="00F75911" w:rsidP="00DC4B2B">
      <w:pPr>
        <w:numPr>
          <w:ilvl w:val="0"/>
          <w:numId w:val="34"/>
        </w:numPr>
        <w:tabs>
          <w:tab w:val="num" w:pos="970"/>
        </w:tabs>
        <w:ind w:right="0"/>
        <w:rPr>
          <w:rFonts w:ascii="Arial" w:hAnsi="Arial"/>
          <w:b/>
        </w:rPr>
      </w:pPr>
      <w:r w:rsidRPr="00F75911">
        <w:rPr>
          <w:rFonts w:ascii="Arial" w:hAnsi="Arial" w:hint="cs"/>
          <w:b/>
          <w:bCs/>
          <w:rtl/>
        </w:rPr>
        <w:t>תשתית מקומית</w:t>
      </w:r>
    </w:p>
    <w:p w:rsidR="00F75911" w:rsidRPr="00F75911" w:rsidRDefault="00F75911" w:rsidP="00DC4B2B">
      <w:pPr>
        <w:numPr>
          <w:ilvl w:val="1"/>
          <w:numId w:val="34"/>
        </w:numPr>
        <w:ind w:right="0"/>
        <w:rPr>
          <w:rFonts w:ascii="Arial" w:hAnsi="Arial"/>
        </w:rPr>
      </w:pPr>
      <w:r w:rsidRPr="00F75911">
        <w:rPr>
          <w:rFonts w:ascii="Arial" w:hAnsi="Arial" w:hint="cs"/>
          <w:rtl/>
        </w:rPr>
        <w:t>לצורך הפעלת פורטל הספקים הממשלתי, יקים המשתמש תשתית מקומית העומדת לפחות בדרישות המתוארות בנספח א' לחוזה זה המהווה חלק בלתי נפרד ממנו.</w:t>
      </w:r>
    </w:p>
    <w:p w:rsidR="00F75911" w:rsidRPr="00F75911" w:rsidRDefault="00F75911" w:rsidP="00DC4B2B">
      <w:pPr>
        <w:numPr>
          <w:ilvl w:val="1"/>
          <w:numId w:val="34"/>
        </w:numPr>
        <w:ind w:right="0"/>
        <w:rPr>
          <w:rFonts w:ascii="Arial" w:hAnsi="Arial"/>
        </w:rPr>
      </w:pPr>
      <w:r w:rsidRPr="00F75911">
        <w:rPr>
          <w:rFonts w:ascii="Arial" w:hAnsi="Arial" w:hint="cs"/>
          <w:rtl/>
        </w:rPr>
        <w:t>הקמת התשתית המקומית והפעלתה יהיו באחריות בלעדית של המשתמש או מי מטעמו ועל חשבונו של המשתמש. לממשלה לא תהיה אחריות כלשהי על התשתית המקומית.</w:t>
      </w:r>
    </w:p>
    <w:p w:rsidR="00F75911" w:rsidRPr="00F75911" w:rsidRDefault="00F75911" w:rsidP="00DC4B2B">
      <w:pPr>
        <w:numPr>
          <w:ilvl w:val="1"/>
          <w:numId w:val="34"/>
        </w:numPr>
        <w:ind w:right="0"/>
        <w:rPr>
          <w:rFonts w:ascii="Arial" w:hAnsi="Arial"/>
        </w:rPr>
      </w:pPr>
      <w:r w:rsidRPr="00F75911">
        <w:rPr>
          <w:rFonts w:ascii="Arial" w:hAnsi="Arial" w:hint="cs"/>
          <w:rtl/>
        </w:rPr>
        <w:t xml:space="preserve">המשתמש מוותר בזאת על כל דרישה, תביעה או טענה כלפי הממשלה, המשרדים או מי מטעמם על כל </w:t>
      </w:r>
      <w:r w:rsidRPr="00F75911">
        <w:rPr>
          <w:rFonts w:ascii="Arial" w:hAnsi="Arial"/>
          <w:rtl/>
        </w:rPr>
        <w:t xml:space="preserve">נזק </w:t>
      </w:r>
      <w:smartTag w:uri="urn:schemas-microsoft-com:office:smarttags" w:element="PersonName">
        <w:r w:rsidRPr="00F75911">
          <w:rPr>
            <w:rFonts w:ascii="Arial" w:hAnsi="Arial"/>
            <w:rtl/>
          </w:rPr>
          <w:t>ישי</w:t>
        </w:r>
      </w:smartTag>
      <w:r w:rsidRPr="00F75911">
        <w:rPr>
          <w:rFonts w:ascii="Arial" w:hAnsi="Arial"/>
          <w:rtl/>
        </w:rPr>
        <w:t>ר או עקיף</w:t>
      </w:r>
      <w:r w:rsidRPr="00F75911">
        <w:rPr>
          <w:rFonts w:ascii="Arial" w:hAnsi="Arial" w:hint="cs"/>
          <w:rtl/>
        </w:rPr>
        <w:t xml:space="preserve"> או הפסד כלשהו הנובעים מאי תקינות התשתית המקומית.</w:t>
      </w:r>
    </w:p>
    <w:p w:rsidR="00F75911" w:rsidRPr="00F75911" w:rsidRDefault="00F75911" w:rsidP="00DC4B2B">
      <w:pPr>
        <w:numPr>
          <w:ilvl w:val="1"/>
          <w:numId w:val="34"/>
        </w:numPr>
        <w:ind w:right="0"/>
        <w:rPr>
          <w:rFonts w:ascii="Arial" w:hAnsi="Arial"/>
          <w:rtl/>
        </w:rPr>
      </w:pPr>
      <w:r w:rsidRPr="00F75911">
        <w:rPr>
          <w:rFonts w:ascii="Arial" w:hAnsi="Arial" w:hint="cs"/>
          <w:rtl/>
        </w:rPr>
        <w:t>אם במהלך תקופת תוקפו של חוזה זה יחולו שינויים טכנולוגיים ובכלל זה שדרוג גרסאות תוכנה שיחייבו היערכות נוספת להפעלת המערכת בידי המשתמש, היערכות נוספת זו תהיה באחריות המשתמש ועל חשבונו בלבד עד כדי הצורך לשדרג או להחליף מחשב המשתמש. יובהר שהממשלה אינה מתחייבת לאפשר הפעלת המערכת במחשב המשתמש במערכות הפעלה חדשות במועד מסוים או בכלל אלא שהיא תפעל לפי מדיניותה הטכנולוגית שתיקבע מדי פעם על ידי הגורמים המוסמכים לכך בממשלה.</w:t>
      </w:r>
    </w:p>
    <w:p w:rsidR="00F75911" w:rsidRPr="00F75911" w:rsidRDefault="00F75911" w:rsidP="00F75911">
      <w:pPr>
        <w:rPr>
          <w:rFonts w:ascii="Arial" w:hAnsi="Arial"/>
        </w:rPr>
      </w:pPr>
    </w:p>
    <w:p w:rsidR="00F75911" w:rsidRPr="00F75911" w:rsidRDefault="00F75911" w:rsidP="00DC4B2B">
      <w:pPr>
        <w:numPr>
          <w:ilvl w:val="0"/>
          <w:numId w:val="34"/>
        </w:numPr>
        <w:tabs>
          <w:tab w:val="num" w:pos="970"/>
        </w:tabs>
        <w:ind w:right="0"/>
        <w:rPr>
          <w:rFonts w:ascii="Arial" w:hAnsi="Arial"/>
          <w:b/>
          <w:bCs/>
          <w:rtl/>
        </w:rPr>
      </w:pPr>
      <w:r w:rsidRPr="00F75911">
        <w:rPr>
          <w:rFonts w:ascii="Arial" w:hAnsi="Arial" w:hint="cs"/>
          <w:b/>
          <w:bCs/>
          <w:rtl/>
        </w:rPr>
        <w:t>שימוש בכרטיס חכם</w:t>
      </w:r>
    </w:p>
    <w:p w:rsidR="00F75911" w:rsidRPr="00F75911" w:rsidRDefault="00F75911" w:rsidP="00DC4B2B">
      <w:pPr>
        <w:numPr>
          <w:ilvl w:val="1"/>
          <w:numId w:val="34"/>
        </w:numPr>
        <w:ind w:right="0"/>
        <w:rPr>
          <w:rFonts w:ascii="Arial" w:hAnsi="Arial"/>
        </w:rPr>
      </w:pPr>
      <w:r w:rsidRPr="00F75911">
        <w:rPr>
          <w:rFonts w:ascii="Arial" w:hAnsi="Arial" w:hint="cs"/>
          <w:rtl/>
        </w:rPr>
        <w:t xml:space="preserve">הגישה לפורטל הספקים הממשלתי וחתימה אלקטרונית על חשבוניות יתאפשרו באמצעות תעודות אלקטרוניות מאושרות המונפקות על-ידי גורם מאשר בהתאם לחוק חתימה </w:t>
      </w:r>
      <w:r w:rsidRPr="00F75911">
        <w:rPr>
          <w:rFonts w:ascii="Arial" w:hAnsi="Arial"/>
          <w:rtl/>
        </w:rPr>
        <w:t>אלקטרונית</w:t>
      </w:r>
      <w:r w:rsidRPr="00F75911">
        <w:rPr>
          <w:rFonts w:ascii="Arial" w:hAnsi="Arial"/>
        </w:rPr>
        <w:t xml:space="preserve">, </w:t>
      </w:r>
      <w:proofErr w:type="spellStart"/>
      <w:r w:rsidRPr="00F75911">
        <w:rPr>
          <w:rFonts w:ascii="Arial" w:hAnsi="Arial"/>
          <w:rtl/>
        </w:rPr>
        <w:t>התשס"א</w:t>
      </w:r>
      <w:proofErr w:type="spellEnd"/>
      <w:r w:rsidRPr="00F75911">
        <w:rPr>
          <w:rFonts w:ascii="Arial" w:hAnsi="Arial"/>
          <w:rtl/>
        </w:rPr>
        <w:t xml:space="preserve"> – 2001</w:t>
      </w:r>
      <w:r w:rsidRPr="00F75911">
        <w:rPr>
          <w:rFonts w:ascii="Arial" w:hAnsi="Arial" w:hint="cs"/>
          <w:rtl/>
        </w:rPr>
        <w:t>, התעודות מאוחסנות על גבי "כרטיס חכם" או "</w:t>
      </w:r>
      <w:r w:rsidRPr="00F75911">
        <w:rPr>
          <w:rFonts w:ascii="Arial" w:hAnsi="Arial"/>
        </w:rPr>
        <w:t xml:space="preserve"> TOKEN</w:t>
      </w:r>
      <w:r w:rsidRPr="00F75911">
        <w:rPr>
          <w:rFonts w:ascii="Arial" w:hAnsi="Arial" w:hint="cs"/>
          <w:rtl/>
        </w:rPr>
        <w:t>".</w:t>
      </w:r>
    </w:p>
    <w:p w:rsidR="00F75911" w:rsidRPr="00F75911" w:rsidRDefault="00F75911" w:rsidP="00DC4B2B">
      <w:pPr>
        <w:numPr>
          <w:ilvl w:val="1"/>
          <w:numId w:val="34"/>
        </w:numPr>
        <w:ind w:right="0"/>
        <w:rPr>
          <w:rFonts w:ascii="Arial" w:hAnsi="Arial"/>
        </w:rPr>
      </w:pPr>
      <w:r w:rsidRPr="00F75911">
        <w:rPr>
          <w:rFonts w:ascii="Arial" w:hAnsi="Arial" w:hint="cs"/>
          <w:rtl/>
        </w:rPr>
        <w:t>עלות הנפקת התעודה האלקטרונית, עלות חידושה התקופתי וכל העלויות הנלוות, כגון קורא כרטיסים, יחולו על המשתמש.</w:t>
      </w:r>
    </w:p>
    <w:p w:rsidR="00F75911" w:rsidRPr="00F75911" w:rsidRDefault="00F75911" w:rsidP="00DC4B2B">
      <w:pPr>
        <w:numPr>
          <w:ilvl w:val="1"/>
          <w:numId w:val="34"/>
        </w:numPr>
        <w:ind w:right="0"/>
        <w:rPr>
          <w:rFonts w:ascii="Arial" w:hAnsi="Arial"/>
        </w:rPr>
      </w:pPr>
      <w:r w:rsidRPr="00F75911">
        <w:rPr>
          <w:rFonts w:ascii="Arial" w:hAnsi="Arial" w:hint="cs"/>
          <w:rtl/>
        </w:rPr>
        <w:t>הכרטיס החכם (להלן הכרטיס) הינו א</w:t>
      </w:r>
      <w:smartTag w:uri="urn:schemas-microsoft-com:office:smarttags" w:element="PersonName">
        <w:r w:rsidRPr="00F75911">
          <w:rPr>
            <w:rFonts w:ascii="Arial" w:hAnsi="Arial" w:hint="cs"/>
            <w:rtl/>
          </w:rPr>
          <w:t>ישי</w:t>
        </w:r>
      </w:smartTag>
      <w:r w:rsidRPr="00F75911">
        <w:rPr>
          <w:rFonts w:ascii="Arial" w:hAnsi="Arial" w:hint="cs"/>
          <w:rtl/>
        </w:rPr>
        <w:t xml:space="preserve"> לנציג משתמש מסוים ואינו ניתן להעברה. </w:t>
      </w:r>
    </w:p>
    <w:p w:rsidR="00F75911" w:rsidRPr="00F75911" w:rsidRDefault="00F75911" w:rsidP="00DC4B2B">
      <w:pPr>
        <w:numPr>
          <w:ilvl w:val="1"/>
          <w:numId w:val="34"/>
        </w:numPr>
        <w:ind w:right="0"/>
        <w:rPr>
          <w:rFonts w:ascii="Arial" w:hAnsi="Arial"/>
        </w:rPr>
      </w:pPr>
      <w:r w:rsidRPr="00F75911">
        <w:rPr>
          <w:rFonts w:ascii="Arial" w:hAnsi="Arial" w:hint="cs"/>
          <w:rtl/>
        </w:rPr>
        <w:t>התוקף של כרטיס החכם הינו לתקופה מוגבלת, ולכן משתמשים יהיו חייבים לחדש את הכרטיס (בתשלום) אחת לתקופה (כיום, אחת לשנתיים או אחת לארבע שנים).</w:t>
      </w:r>
    </w:p>
    <w:p w:rsidR="00F75911" w:rsidRPr="00F75911" w:rsidRDefault="00F75911" w:rsidP="00DC4B2B">
      <w:pPr>
        <w:numPr>
          <w:ilvl w:val="1"/>
          <w:numId w:val="34"/>
        </w:numPr>
        <w:ind w:right="0"/>
        <w:rPr>
          <w:rFonts w:ascii="Arial" w:hAnsi="Arial"/>
        </w:rPr>
      </w:pPr>
      <w:r w:rsidRPr="00F75911">
        <w:rPr>
          <w:rFonts w:ascii="Arial" w:hAnsi="Arial" w:hint="cs"/>
          <w:rtl/>
        </w:rPr>
        <w:t>הפעלת הכרטיס במחשב המשתמש מחייבת הכנת תשתית מקומית כמפורט בנספח א' לחוזה זה.</w:t>
      </w:r>
    </w:p>
    <w:p w:rsidR="00F75911" w:rsidRPr="00F75911" w:rsidRDefault="00F75911" w:rsidP="00DC4B2B">
      <w:pPr>
        <w:numPr>
          <w:ilvl w:val="1"/>
          <w:numId w:val="34"/>
        </w:numPr>
        <w:ind w:right="0"/>
        <w:rPr>
          <w:rFonts w:ascii="Arial" w:hAnsi="Arial"/>
        </w:rPr>
      </w:pPr>
      <w:r w:rsidRPr="00F75911">
        <w:rPr>
          <w:rFonts w:ascii="Arial" w:hAnsi="Arial" w:hint="cs"/>
          <w:rtl/>
        </w:rPr>
        <w:t>הנפקת הכרטיס מחייבת הגעה פיסית למשרדי הגורם המאשר של האדם, שבעבורו יונפק הכרטיס. לחילופין ניתן להזמין את הגורם המאשר למשרדי המשתמש בתשלום נוסף שיחול על המשתמש.</w:t>
      </w:r>
    </w:p>
    <w:p w:rsidR="00F75911" w:rsidRPr="00F75911" w:rsidRDefault="00F75911" w:rsidP="00DC4B2B">
      <w:pPr>
        <w:numPr>
          <w:ilvl w:val="1"/>
          <w:numId w:val="34"/>
        </w:numPr>
        <w:ind w:right="0"/>
        <w:rPr>
          <w:rFonts w:ascii="Arial" w:hAnsi="Arial"/>
        </w:rPr>
      </w:pPr>
      <w:r w:rsidRPr="00F75911">
        <w:rPr>
          <w:rFonts w:ascii="Arial" w:hAnsi="Arial" w:hint="cs"/>
          <w:rtl/>
        </w:rPr>
        <w:lastRenderedPageBreak/>
        <w:t>איבוד הכרטיס החכם, תקלה בכרטיס החכם או השחתתו ו/או שכיחת הסיסמה דורשים הנפקת כרטיס חכם חדש הכרוכה בתשלום נוסף לגורם המאשר. תשלום זה יחול על המשתמש.</w:t>
      </w:r>
    </w:p>
    <w:p w:rsidR="00F75911" w:rsidRPr="00F75911" w:rsidRDefault="00F75911" w:rsidP="00DC4B2B">
      <w:pPr>
        <w:numPr>
          <w:ilvl w:val="1"/>
          <w:numId w:val="34"/>
        </w:numPr>
        <w:ind w:right="0"/>
        <w:rPr>
          <w:rFonts w:ascii="Arial" w:hAnsi="Arial"/>
        </w:rPr>
      </w:pPr>
      <w:r w:rsidRPr="00F75911">
        <w:rPr>
          <w:rFonts w:ascii="Arial" w:hAnsi="Arial" w:hint="cs"/>
          <w:rtl/>
        </w:rPr>
        <w:t xml:space="preserve">כל פעולה הנעשית באמצעות הכרטיס החכם תהיה באחריותו הבלעדית של המשתמש ותחייב אותו. </w:t>
      </w:r>
    </w:p>
    <w:p w:rsidR="00F75911" w:rsidRDefault="00F75911" w:rsidP="00DC4B2B">
      <w:pPr>
        <w:numPr>
          <w:ilvl w:val="1"/>
          <w:numId w:val="34"/>
        </w:numPr>
        <w:ind w:right="0"/>
        <w:rPr>
          <w:rFonts w:ascii="Arial" w:hAnsi="Arial"/>
        </w:rPr>
      </w:pPr>
      <w:r w:rsidRPr="00F75911">
        <w:rPr>
          <w:rFonts w:ascii="Arial" w:hAnsi="Arial" w:hint="cs"/>
          <w:rtl/>
        </w:rPr>
        <w:t>אם סיסמת הכרטיס התגלתה לאחר, על המשתמש לדאוג לשנות את הסיסמה לאלתר.</w:t>
      </w:r>
    </w:p>
    <w:p w:rsidR="000E6E44" w:rsidRPr="00F75911" w:rsidRDefault="000E6E44" w:rsidP="000E6E44">
      <w:pPr>
        <w:ind w:left="708"/>
        <w:rPr>
          <w:rFonts w:ascii="Arial" w:hAnsi="Arial"/>
        </w:rPr>
      </w:pPr>
    </w:p>
    <w:p w:rsidR="00F75911" w:rsidRPr="00F75911" w:rsidRDefault="00F75911" w:rsidP="00DC4B2B">
      <w:pPr>
        <w:numPr>
          <w:ilvl w:val="0"/>
          <w:numId w:val="34"/>
        </w:numPr>
        <w:tabs>
          <w:tab w:val="num" w:pos="970"/>
        </w:tabs>
        <w:ind w:right="0"/>
        <w:rPr>
          <w:rFonts w:ascii="Arial" w:hAnsi="Arial"/>
          <w:b/>
        </w:rPr>
      </w:pPr>
      <w:r w:rsidRPr="00F75911">
        <w:rPr>
          <w:rFonts w:ascii="Arial" w:hAnsi="Arial"/>
          <w:b/>
          <w:bCs/>
          <w:rtl/>
        </w:rPr>
        <w:t xml:space="preserve">תנאים </w:t>
      </w:r>
      <w:r w:rsidRPr="00F75911">
        <w:rPr>
          <w:rFonts w:ascii="Arial" w:hAnsi="Arial" w:hint="cs"/>
          <w:b/>
          <w:bCs/>
          <w:rtl/>
        </w:rPr>
        <w:t>נוספים להנפקת כרטיס חכם</w:t>
      </w:r>
    </w:p>
    <w:p w:rsidR="00F75911" w:rsidRPr="00F75911" w:rsidRDefault="00F75911" w:rsidP="00DC4B2B">
      <w:pPr>
        <w:numPr>
          <w:ilvl w:val="1"/>
          <w:numId w:val="34"/>
        </w:numPr>
        <w:ind w:right="0"/>
        <w:rPr>
          <w:rFonts w:ascii="Arial" w:hAnsi="Arial"/>
          <w:rtl/>
        </w:rPr>
      </w:pPr>
      <w:r w:rsidRPr="00F75911">
        <w:rPr>
          <w:rFonts w:ascii="Arial" w:hAnsi="Arial" w:hint="cs"/>
          <w:rtl/>
        </w:rPr>
        <w:t>כתנאי מוקדם לקבלת כרטיסים חכמים לצורך עבודה בפורטל הספקים הממשלתי, כל משתמש יחתים כל נציג מטעמו על הצהרה בנוסח המופיע בנספח ב' לחוזה זה ומהווה חלק בלתי נפרד ממנו, ועו"ד או רו"ח של המשתמש יבדוק את נכונות ההצהרה, יחתום עליה ויאשר כי המשתמש אישר כדין הנפקת כרטיס חכם לכל נציג מטעמו וכי פעולות נציגי המשתמש בפורטל הספקים הממשלתי יחייבו את המשתמש.</w:t>
      </w:r>
    </w:p>
    <w:p w:rsidR="00F75911" w:rsidRPr="00F75911" w:rsidRDefault="00F75911" w:rsidP="00DC4B2B">
      <w:pPr>
        <w:numPr>
          <w:ilvl w:val="1"/>
          <w:numId w:val="34"/>
        </w:numPr>
        <w:ind w:right="0"/>
        <w:rPr>
          <w:rFonts w:ascii="Arial" w:hAnsi="Arial"/>
          <w:rtl/>
        </w:rPr>
      </w:pPr>
      <w:r w:rsidRPr="00F75911">
        <w:rPr>
          <w:rFonts w:ascii="Arial" w:hAnsi="Arial" w:hint="cs"/>
          <w:rtl/>
        </w:rPr>
        <w:t xml:space="preserve">כל משתמש יגיש את ההצהרות החתומות והמאושרות הללו לחברת הניהול כתנאי להגדרתו בפורטל הספקים הממשלתי. </w:t>
      </w:r>
    </w:p>
    <w:p w:rsidR="00F75911" w:rsidRPr="00F75911" w:rsidRDefault="00F75911" w:rsidP="00DC4B2B">
      <w:pPr>
        <w:numPr>
          <w:ilvl w:val="1"/>
          <w:numId w:val="34"/>
        </w:numPr>
        <w:ind w:right="0"/>
        <w:rPr>
          <w:rFonts w:ascii="Arial" w:hAnsi="Arial"/>
          <w:rtl/>
        </w:rPr>
      </w:pPr>
      <w:r w:rsidRPr="00F75911">
        <w:rPr>
          <w:rFonts w:ascii="Arial" w:hAnsi="Arial" w:hint="cs"/>
          <w:rtl/>
        </w:rPr>
        <w:t>הממשלה תהיה רשאית להגביל את מספר הנציגים הפעילים מטעמו של כל משתמש. הממשלה מתחייבת שלכל מציע יתאפשר להגדיר לפחות שני נציגים פעילים מטעמו.</w:t>
      </w:r>
    </w:p>
    <w:p w:rsidR="00F75911" w:rsidRPr="00F75911" w:rsidRDefault="00F75911" w:rsidP="00DC4B2B">
      <w:pPr>
        <w:numPr>
          <w:ilvl w:val="1"/>
          <w:numId w:val="34"/>
        </w:numPr>
        <w:ind w:right="0"/>
        <w:rPr>
          <w:rFonts w:ascii="Arial" w:hAnsi="Arial"/>
          <w:rtl/>
        </w:rPr>
      </w:pPr>
      <w:r w:rsidRPr="00F75911">
        <w:rPr>
          <w:rFonts w:ascii="Arial" w:hAnsi="Arial" w:hint="cs"/>
          <w:rtl/>
        </w:rPr>
        <w:t>החלפת נציג משתמש תיעשה באמצעות חברת הניהול ובהתאם לתנאי חוזה זה.</w:t>
      </w:r>
    </w:p>
    <w:p w:rsidR="00F75911" w:rsidRPr="00F75911" w:rsidRDefault="00F75911" w:rsidP="00F75911">
      <w:pPr>
        <w:rPr>
          <w:rFonts w:ascii="Arial" w:hAnsi="Arial"/>
          <w:rtl/>
        </w:rPr>
      </w:pPr>
    </w:p>
    <w:p w:rsidR="00F75911" w:rsidRPr="00F75911" w:rsidRDefault="00F75911" w:rsidP="00F75911">
      <w:pPr>
        <w:rPr>
          <w:rFonts w:ascii="Arial" w:hAnsi="Arial"/>
          <w:b/>
          <w:bCs/>
          <w:rtl/>
        </w:rPr>
      </w:pPr>
      <w:r w:rsidRPr="00F75911">
        <w:rPr>
          <w:rFonts w:ascii="Arial" w:hAnsi="Arial" w:hint="cs"/>
          <w:b/>
          <w:bCs/>
          <w:rtl/>
        </w:rPr>
        <w:t>מודגש כי ההסדרים לגבי הנפקת כרטיס חכם המפורטים בחוזה זה הינם נכונים בעת פניית הממשלה לספקים בהצעה לעשות שימוש בפורטל הספקים הממשלתי, אולם הסדרים אלה יכולים להשתנות לפי דרישות הגורם המאשר ו/או אם יוחלף הגורם המאשר ע"י גורם מאשר אחר או נוסף ו/או בעקבות שינוי הוראות חוק ו/או תקנות רלבנטיים.</w:t>
      </w:r>
    </w:p>
    <w:p w:rsidR="00F75911" w:rsidRPr="00F75911" w:rsidRDefault="00F75911" w:rsidP="00F75911">
      <w:pPr>
        <w:rPr>
          <w:rFonts w:ascii="Arial" w:hAnsi="Arial"/>
          <w:b/>
          <w:bCs/>
          <w:rtl/>
        </w:rPr>
      </w:pPr>
    </w:p>
    <w:p w:rsidR="00F75911" w:rsidRPr="00F75911" w:rsidRDefault="00F75911" w:rsidP="00DC4B2B">
      <w:pPr>
        <w:numPr>
          <w:ilvl w:val="0"/>
          <w:numId w:val="34"/>
        </w:numPr>
        <w:tabs>
          <w:tab w:val="num" w:pos="970"/>
        </w:tabs>
        <w:ind w:right="0"/>
        <w:rPr>
          <w:rFonts w:ascii="Arial" w:hAnsi="Arial"/>
          <w:b/>
        </w:rPr>
      </w:pPr>
      <w:r w:rsidRPr="00F75911">
        <w:rPr>
          <w:rFonts w:ascii="Arial" w:hAnsi="Arial" w:hint="cs"/>
          <w:b/>
          <w:bCs/>
          <w:rtl/>
        </w:rPr>
        <w:t>זכויות יוצרים</w:t>
      </w:r>
    </w:p>
    <w:p w:rsidR="00F75911" w:rsidRPr="00F75911" w:rsidRDefault="00F75911" w:rsidP="00F75911">
      <w:pPr>
        <w:rPr>
          <w:rFonts w:ascii="Arial" w:hAnsi="Arial"/>
          <w:rtl/>
        </w:rPr>
      </w:pPr>
      <w:r w:rsidRPr="00F75911">
        <w:rPr>
          <w:rFonts w:ascii="Arial" w:hAnsi="Arial" w:hint="cs"/>
          <w:rtl/>
        </w:rPr>
        <w:t>קיימות זכויות יוצרים בנתוני פורטל הספקים הממשלתי וכתנאי לקבלת גישה לפורטל הספקים הממשלתי, המשתמש מצהיר בזה שהוא לא ישתמש בפורטל הספקים הממשלתי והנתונים שבו אלא למטרת מתן קבלת הזמנות רכש, הגשת דיווחי ביצוע וחשבוניות.</w:t>
      </w:r>
    </w:p>
    <w:p w:rsidR="00F75911" w:rsidRPr="00F75911" w:rsidRDefault="00F75911" w:rsidP="00F75911">
      <w:pPr>
        <w:rPr>
          <w:rFonts w:ascii="Arial" w:hAnsi="Arial"/>
        </w:rPr>
      </w:pPr>
    </w:p>
    <w:p w:rsidR="00F75911" w:rsidRPr="00F75911" w:rsidRDefault="00F75911" w:rsidP="00DC4B2B">
      <w:pPr>
        <w:numPr>
          <w:ilvl w:val="0"/>
          <w:numId w:val="34"/>
        </w:numPr>
        <w:tabs>
          <w:tab w:val="num" w:pos="970"/>
        </w:tabs>
        <w:ind w:right="0"/>
        <w:rPr>
          <w:rFonts w:ascii="Arial" w:hAnsi="Arial"/>
          <w:b/>
        </w:rPr>
      </w:pPr>
      <w:r w:rsidRPr="00F75911">
        <w:rPr>
          <w:rFonts w:ascii="Arial" w:hAnsi="Arial" w:hint="cs"/>
          <w:b/>
          <w:bCs/>
          <w:rtl/>
        </w:rPr>
        <w:t>ניהול משתמשים, תמיכה, הדרכה והטמעה</w:t>
      </w:r>
    </w:p>
    <w:p w:rsidR="00F75911" w:rsidRPr="00F75911" w:rsidRDefault="00F75911" w:rsidP="00DC4B2B">
      <w:pPr>
        <w:numPr>
          <w:ilvl w:val="1"/>
          <w:numId w:val="34"/>
        </w:numPr>
        <w:ind w:right="0"/>
        <w:rPr>
          <w:rFonts w:ascii="Arial" w:hAnsi="Arial"/>
        </w:rPr>
      </w:pPr>
      <w:r w:rsidRPr="00F75911">
        <w:rPr>
          <w:rFonts w:ascii="Arial" w:hAnsi="Arial" w:hint="cs"/>
          <w:rtl/>
        </w:rPr>
        <w:t>הממשלה תמנה גורם מרכזי אשר ישמש כתובת של המשתמשים ונציגיהם מול הממשלה, לענייני הרשאות בפורטל הספקים הממשלתי, כרטיסים חכמים ותיאום הדרכה. גורם זה לא יהיה מוסמך לתת תמיכה מקצועית/הדרכה וכן לא יהיה מוסמך לתת מענה לכל נושא אחר, כגון לגבי הזמנות רכש, דיווחי ביצוע וחשבוניות מסוימים ותשובותיה, היה וניתנו או הובנו בכל נושא אחר לא יחייבו את הממשלה ו/או את המשרדים.</w:t>
      </w:r>
    </w:p>
    <w:p w:rsidR="00F75911" w:rsidRPr="00F75911" w:rsidRDefault="00F75911" w:rsidP="00DC4B2B">
      <w:pPr>
        <w:numPr>
          <w:ilvl w:val="1"/>
          <w:numId w:val="34"/>
        </w:numPr>
        <w:ind w:right="0"/>
        <w:rPr>
          <w:rFonts w:ascii="Arial" w:hAnsi="Arial"/>
        </w:rPr>
      </w:pPr>
      <w:r w:rsidRPr="00F75911">
        <w:rPr>
          <w:rFonts w:ascii="Arial" w:hAnsi="Arial" w:hint="cs"/>
          <w:rtl/>
        </w:rPr>
        <w:t xml:space="preserve">הממשלה תפעיל מרכז תמיכה טלפוני ללא תשלום לשימוש המשתמשים ונציגיהם, אשר יפעל בימים א' עד ה' בין השעות 08:00 - 16:00. הממשלה תהיה רשאית לשנות מועדי פעילויות מרכז התמיכה על ידי הודעה מראש בפורטל הספקים הממשלתי. הממשלה תעשה מאמץ סביר לתת מענה מהיר לכל הפונים למרכז התמיכה, אולם מובהר, כי מרכז התמיכה משמש משתמשים רבים מתחומים </w:t>
      </w:r>
      <w:r w:rsidRPr="00F75911">
        <w:rPr>
          <w:rFonts w:ascii="Arial" w:hAnsi="Arial" w:hint="cs"/>
          <w:rtl/>
        </w:rPr>
        <w:lastRenderedPageBreak/>
        <w:t xml:space="preserve">מגוונים וייתכנו בו עומסים אשר יאריכו את זמני המענה. למשתמש או מי מטעמו לא תהיה כל תביעה או טענה בגין זמני התגובה במרכז התמיכה. המשתמש ונציגיו מוותרים בזאת על כל דרישה, תביעה או טענה כלפי הממשלה, המשרדים או מי מטעמם על כל </w:t>
      </w:r>
      <w:r w:rsidRPr="00F75911">
        <w:rPr>
          <w:rFonts w:ascii="Arial" w:hAnsi="Arial"/>
          <w:rtl/>
        </w:rPr>
        <w:t>נזק ישיר או עקיף</w:t>
      </w:r>
      <w:r w:rsidRPr="00F75911">
        <w:rPr>
          <w:rFonts w:ascii="Arial" w:hAnsi="Arial" w:hint="cs"/>
          <w:rtl/>
        </w:rPr>
        <w:t xml:space="preserve"> או הפסד כלשהו הנובעים</w:t>
      </w:r>
      <w:r w:rsidRPr="00F75911">
        <w:rPr>
          <w:rFonts w:ascii="Arial" w:hAnsi="Arial"/>
          <w:rtl/>
        </w:rPr>
        <w:t xml:space="preserve"> </w:t>
      </w:r>
      <w:r w:rsidRPr="00F75911">
        <w:rPr>
          <w:rFonts w:ascii="Arial" w:hAnsi="Arial" w:hint="cs"/>
          <w:rtl/>
        </w:rPr>
        <w:t>מאי זמינות מרכז התמיכה ו/או מזמני התגובה בו.</w:t>
      </w:r>
    </w:p>
    <w:p w:rsidR="00F75911" w:rsidRPr="00F75911" w:rsidRDefault="00F75911" w:rsidP="00DC4B2B">
      <w:pPr>
        <w:numPr>
          <w:ilvl w:val="1"/>
          <w:numId w:val="34"/>
        </w:numPr>
        <w:ind w:right="0"/>
        <w:rPr>
          <w:rFonts w:ascii="Arial" w:hAnsi="Arial"/>
        </w:rPr>
      </w:pPr>
      <w:r w:rsidRPr="00F75911">
        <w:rPr>
          <w:rFonts w:ascii="Arial" w:hAnsi="Arial" w:hint="cs"/>
          <w:rtl/>
        </w:rPr>
        <w:t>הממשלה תעניק לנציגי המשתמשים חוברת הדרכה למשתמש בקובץ דיגיטלי, אותו יוכלו להוריד מפורטל הספקים או לקבלו מהגורם שהוגדר ככתובת מרכזית לניהול רישום המשתמשים.</w:t>
      </w:r>
    </w:p>
    <w:p w:rsidR="00F75911" w:rsidRPr="00F75911" w:rsidRDefault="00F75911" w:rsidP="00F75911">
      <w:pPr>
        <w:rPr>
          <w:rFonts w:ascii="Arial" w:hAnsi="Arial"/>
        </w:rPr>
      </w:pPr>
    </w:p>
    <w:p w:rsidR="00F75911" w:rsidRPr="00F75911" w:rsidRDefault="00F75911" w:rsidP="00DC4B2B">
      <w:pPr>
        <w:numPr>
          <w:ilvl w:val="0"/>
          <w:numId w:val="34"/>
        </w:numPr>
        <w:tabs>
          <w:tab w:val="num" w:pos="970"/>
        </w:tabs>
        <w:ind w:right="0"/>
        <w:rPr>
          <w:rFonts w:ascii="Arial" w:hAnsi="Arial"/>
          <w:b/>
        </w:rPr>
      </w:pPr>
      <w:r w:rsidRPr="00F75911">
        <w:rPr>
          <w:rFonts w:ascii="Arial" w:hAnsi="Arial" w:hint="cs"/>
          <w:b/>
          <w:bCs/>
          <w:rtl/>
        </w:rPr>
        <w:t>שימוש בהליכים חלופיים:</w:t>
      </w:r>
    </w:p>
    <w:p w:rsidR="00F75911" w:rsidRPr="00F75911" w:rsidRDefault="00F75911" w:rsidP="00DC4B2B">
      <w:pPr>
        <w:numPr>
          <w:ilvl w:val="1"/>
          <w:numId w:val="34"/>
        </w:numPr>
        <w:ind w:right="0"/>
        <w:rPr>
          <w:rFonts w:ascii="Arial" w:hAnsi="Arial"/>
        </w:rPr>
      </w:pPr>
      <w:r w:rsidRPr="00F75911">
        <w:rPr>
          <w:rFonts w:ascii="Arial" w:hAnsi="Arial" w:hint="cs"/>
          <w:rtl/>
        </w:rPr>
        <w:t>הטמעת פורטל הספקים הממשלתי במשרדי הממשלה השונים תתבצע בהדרגה. הממשלה תודיע לכל המשתמשים על הצטרפות כל משרד חדש ע"י פרסום הודעה מתאימה בפורטל הספקים הממשלתי ו/או בדרך אחרת.</w:t>
      </w:r>
    </w:p>
    <w:p w:rsidR="00F75911" w:rsidRPr="00F75911" w:rsidRDefault="00F75911" w:rsidP="00DC4B2B">
      <w:pPr>
        <w:numPr>
          <w:ilvl w:val="1"/>
          <w:numId w:val="34"/>
        </w:numPr>
        <w:ind w:right="0"/>
        <w:rPr>
          <w:rFonts w:ascii="Arial" w:hAnsi="Arial"/>
        </w:rPr>
      </w:pPr>
      <w:r w:rsidRPr="00F75911">
        <w:rPr>
          <w:rFonts w:ascii="Arial" w:hAnsi="Arial" w:hint="cs"/>
          <w:rtl/>
        </w:rPr>
        <w:t>בפורטל יכללו הזמנות רכש מסוגים מסוימים, כפי שייקבע מעת לעת ע"י הממשלה.</w:t>
      </w:r>
    </w:p>
    <w:p w:rsidR="00F75911" w:rsidRPr="00F75911" w:rsidRDefault="00F75911" w:rsidP="00DC4B2B">
      <w:pPr>
        <w:numPr>
          <w:ilvl w:val="1"/>
          <w:numId w:val="34"/>
        </w:numPr>
        <w:ind w:right="0"/>
        <w:rPr>
          <w:rFonts w:ascii="Arial" w:hAnsi="Arial"/>
        </w:rPr>
      </w:pPr>
      <w:r w:rsidRPr="00F75911">
        <w:rPr>
          <w:rFonts w:ascii="Arial" w:hAnsi="Arial" w:hint="cs"/>
          <w:rtl/>
        </w:rPr>
        <w:t xml:space="preserve">ככלל, מרגע הפעלת פורטל הספקים הממשלתי במשרד ממשלתי מסוים, המשרד יפעיל באמצעות הפורטל את כל הזמנות הרכש מהסוגים הנכללים בפורטל. אולם המשרד יהיה רשאי </w:t>
      </w:r>
      <w:proofErr w:type="spellStart"/>
      <w:r w:rsidRPr="00F75911">
        <w:rPr>
          <w:rFonts w:ascii="Arial" w:hAnsi="Arial" w:hint="cs"/>
          <w:rtl/>
        </w:rPr>
        <w:t>להחריג</w:t>
      </w:r>
      <w:proofErr w:type="spellEnd"/>
      <w:r w:rsidRPr="00F75911">
        <w:rPr>
          <w:rFonts w:ascii="Arial" w:hAnsi="Arial" w:hint="cs"/>
          <w:rtl/>
        </w:rPr>
        <w:t xml:space="preserve"> הזמנות מסוימות מלהיכלל בפורטל הספקים הממשלתי וזאת לפי שיקול דעתו הבלעדי בכפוף להנחיות החשב הכללי. במקרים אלה לא תהיה למשתמשים כל תביעה או טענה כלפי הממשלה או מי מטעמה ו/או כלפי המשרדים או מי מטעמם.</w:t>
      </w:r>
    </w:p>
    <w:p w:rsidR="00F75911" w:rsidRDefault="00F75911" w:rsidP="00DC4B2B">
      <w:pPr>
        <w:numPr>
          <w:ilvl w:val="1"/>
          <w:numId w:val="34"/>
        </w:numPr>
        <w:ind w:right="0"/>
        <w:rPr>
          <w:rFonts w:ascii="Arial" w:hAnsi="Arial"/>
        </w:rPr>
      </w:pPr>
      <w:r w:rsidRPr="00F75911">
        <w:rPr>
          <w:rFonts w:ascii="Arial" w:hAnsi="Arial" w:hint="cs"/>
          <w:rtl/>
        </w:rPr>
        <w:t>ככלל, ספק המצטרף לפורטל הספקים הממשלתי, יגיש את כל דיווחי הביצוע ואת כל החשבוניות בגין ההזמנות שהופנו אליו באמצעות פורטל הספקים הממשלתי, בפורטל בלבד. אולם, הספק יהיה רשאי להגיש דיווחי ביצוע או חשבוניות מסוימים שלא באמצעות הפורטל, בכפוף לתנאי ההסכם בינו לבין המשרד ובכפוף לכל דין.</w:t>
      </w:r>
    </w:p>
    <w:p w:rsidR="000E6E44" w:rsidRPr="00F75911" w:rsidRDefault="000E6E44" w:rsidP="000E6E44">
      <w:pPr>
        <w:ind w:left="708"/>
        <w:rPr>
          <w:rFonts w:ascii="Arial" w:hAnsi="Arial"/>
        </w:rPr>
      </w:pPr>
    </w:p>
    <w:p w:rsidR="00F75911" w:rsidRPr="00F75911" w:rsidRDefault="00F75911" w:rsidP="00DC4B2B">
      <w:pPr>
        <w:numPr>
          <w:ilvl w:val="0"/>
          <w:numId w:val="34"/>
        </w:numPr>
        <w:tabs>
          <w:tab w:val="num" w:pos="970"/>
        </w:tabs>
        <w:ind w:right="0"/>
        <w:rPr>
          <w:rFonts w:ascii="Arial" w:hAnsi="Arial"/>
          <w:b/>
        </w:rPr>
      </w:pPr>
      <w:r w:rsidRPr="00F75911">
        <w:rPr>
          <w:rFonts w:ascii="Arial" w:hAnsi="Arial" w:hint="cs"/>
          <w:b/>
          <w:bCs/>
          <w:rtl/>
        </w:rPr>
        <w:t>בעיות ביצועים, פונקציונליות חסרה או חלקית:</w:t>
      </w:r>
    </w:p>
    <w:p w:rsidR="00F75911" w:rsidRPr="00F75911" w:rsidRDefault="00F75911" w:rsidP="00DC4B2B">
      <w:pPr>
        <w:numPr>
          <w:ilvl w:val="1"/>
          <w:numId w:val="34"/>
        </w:numPr>
        <w:ind w:right="0"/>
        <w:rPr>
          <w:rFonts w:ascii="Arial" w:hAnsi="Arial"/>
        </w:rPr>
      </w:pPr>
      <w:r w:rsidRPr="00F75911">
        <w:rPr>
          <w:rFonts w:ascii="Arial" w:hAnsi="Arial" w:hint="cs"/>
          <w:rtl/>
        </w:rPr>
        <w:t>ייתכן שחלק מהפונקציונליות של פורטל הספקים הממשלתי לא תהיה זמינה במועד ההפעלה הראשונה המתוכננת של הפורטל. במקרה זה, תוספות פונקציונליות יוטמעו בשלבים לאחר כניסת המערכת לעבודה בפועל. לא תהיה למשתמשים כל תביעה או טענה כלפי הממשלה ו/או מי מטעמה או כלפי משרדים ו/או מי טעמם בגין חוסרי פונקציונליות כאמור.</w:t>
      </w:r>
    </w:p>
    <w:p w:rsidR="00F75911" w:rsidRPr="00F75911" w:rsidRDefault="00F75911" w:rsidP="00DC4B2B">
      <w:pPr>
        <w:numPr>
          <w:ilvl w:val="1"/>
          <w:numId w:val="34"/>
        </w:numPr>
        <w:ind w:right="0"/>
        <w:rPr>
          <w:rFonts w:ascii="Arial" w:hAnsi="Arial"/>
        </w:rPr>
      </w:pPr>
      <w:r w:rsidRPr="00F75911">
        <w:rPr>
          <w:rFonts w:ascii="Arial" w:hAnsi="Arial" w:hint="cs"/>
          <w:rtl/>
        </w:rPr>
        <w:t>הממשלה תעשה כל מאמץ סביר להבטיח זמינות ותקינות פעולת פורטל הספקים הממשלתי ואולם ייתכן שהמערכת לא תהיה זמינה מעת לעת בשל תקלות או לצורך תחזוקה. כמו כן, ייתכנו תקלות שיחייבו הגשה חוזרת של דיווחי ביצוע ו/או חשבוניות או יפגעו בקצב העבודה. במקרים אלה לא תהיה לספקים כל תביעה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rsidR="00F75911" w:rsidRDefault="00F75911" w:rsidP="00DC4B2B">
      <w:pPr>
        <w:numPr>
          <w:ilvl w:val="1"/>
          <w:numId w:val="34"/>
        </w:numPr>
        <w:ind w:right="0"/>
        <w:rPr>
          <w:rFonts w:ascii="Arial" w:hAnsi="Arial"/>
        </w:rPr>
      </w:pPr>
      <w:r w:rsidRPr="00F75911">
        <w:rPr>
          <w:rFonts w:ascii="Arial" w:hAnsi="Arial" w:hint="cs"/>
          <w:rtl/>
        </w:rPr>
        <w:t>במקרים בהם תקלה מתמשכת בפורטל הספקים הממשלתי מונעת באופן זמני הגשת דיווחי ביצוע ו/או חשבוניות באמצעות הפורטל, המשרדים והמשתמשים יונחו לפעול מחוץ לפורטל הספקים הממשלתי בהתאם להנחיות כפי שיפורסמו ע"י החשב הכללי מעת לעת.</w:t>
      </w:r>
    </w:p>
    <w:p w:rsidR="000E6E44" w:rsidRPr="00F75911" w:rsidRDefault="000E6E44" w:rsidP="000E6E44">
      <w:pPr>
        <w:ind w:left="708"/>
        <w:rPr>
          <w:rFonts w:ascii="Arial" w:hAnsi="Arial"/>
        </w:rPr>
      </w:pPr>
    </w:p>
    <w:p w:rsidR="00F75911" w:rsidRPr="00F75911" w:rsidRDefault="00F75911" w:rsidP="00DC4B2B">
      <w:pPr>
        <w:numPr>
          <w:ilvl w:val="0"/>
          <w:numId w:val="34"/>
        </w:numPr>
        <w:tabs>
          <w:tab w:val="num" w:pos="970"/>
        </w:tabs>
        <w:ind w:right="0"/>
        <w:rPr>
          <w:rFonts w:ascii="Arial" w:hAnsi="Arial"/>
          <w:b/>
        </w:rPr>
      </w:pPr>
      <w:r w:rsidRPr="00F75911">
        <w:rPr>
          <w:rFonts w:ascii="Arial" w:hAnsi="Arial" w:hint="cs"/>
          <w:b/>
          <w:bCs/>
          <w:rtl/>
        </w:rPr>
        <w:lastRenderedPageBreak/>
        <w:t>שינויים חקיקתיים</w:t>
      </w:r>
    </w:p>
    <w:p w:rsidR="00F75911" w:rsidRPr="00F75911" w:rsidRDefault="00F75911" w:rsidP="00DC4B2B">
      <w:pPr>
        <w:numPr>
          <w:ilvl w:val="1"/>
          <w:numId w:val="34"/>
        </w:numPr>
        <w:ind w:right="0"/>
        <w:rPr>
          <w:rFonts w:ascii="Arial" w:hAnsi="Arial"/>
        </w:rPr>
      </w:pPr>
      <w:r w:rsidRPr="00F75911">
        <w:rPr>
          <w:rFonts w:ascii="Arial" w:hAnsi="Arial" w:hint="cs"/>
          <w:rtl/>
        </w:rPr>
        <w:t xml:space="preserve">ייתכן שבמהלך הפעלת פורטל הספקים הממשלתי ישתנו חוקים ותקנות או יפורסמו החלטות בתי המשפט או פסקי דין או הנחיות רשות המיסים המשפיעים על תהליכי הרכש הממשלתי ובמקרים אלה תהיה הממשלה רשאית להתאים את תהליכי העבודה בפורטל הספקים הממשלתי בהתאמה לשינויים אלה. המשתמשים יהיו מחויבים לעבוד לפי הכללים החדשים שיוגדרו. </w:t>
      </w:r>
    </w:p>
    <w:p w:rsidR="00F75911" w:rsidRDefault="00F75911" w:rsidP="00DC4B2B">
      <w:pPr>
        <w:numPr>
          <w:ilvl w:val="1"/>
          <w:numId w:val="34"/>
        </w:numPr>
        <w:ind w:right="0"/>
        <w:rPr>
          <w:rFonts w:ascii="Arial" w:hAnsi="Arial"/>
        </w:rPr>
      </w:pPr>
      <w:r w:rsidRPr="00F75911">
        <w:rPr>
          <w:rFonts w:ascii="Arial" w:hAnsi="Arial" w:hint="cs"/>
          <w:rtl/>
        </w:rPr>
        <w:t>הממשלה שומרת לעצמה את הזכות לשנות הסדרים ותהליכים בניהול פורטל הספקים הממשלתי ע"י הודעה מראש למשתמשים ו/או נציגיהם דרך פורטל הספקים הממשלתי ו/או בדרכים אחרות ו/או ע"י שינוי תנאי חוזה זה. במקרה של שינוי חוזה המשתמש יידרש לחתום על חוזה תחליפי ו/או על נספח לחוזה זה. משתמש הרואה את עצמו נפגע ע"י שינויים אלה יהיה רשאי להפסיק את השימוש בפורטל הספקים הממשלתי ע"י הודעה בכתב לחברת ניהול תוך 30 יום מיום משלוח ההודעה על השינויים כאמור.</w:t>
      </w:r>
    </w:p>
    <w:p w:rsidR="000E6E44" w:rsidRPr="00F75911" w:rsidRDefault="000E6E44" w:rsidP="000E6E44">
      <w:pPr>
        <w:ind w:left="708"/>
        <w:rPr>
          <w:rFonts w:ascii="Arial" w:hAnsi="Arial"/>
        </w:rPr>
      </w:pPr>
    </w:p>
    <w:p w:rsidR="00F75911" w:rsidRPr="00F75911" w:rsidRDefault="00F75911" w:rsidP="00DC4B2B">
      <w:pPr>
        <w:numPr>
          <w:ilvl w:val="0"/>
          <w:numId w:val="34"/>
        </w:numPr>
        <w:tabs>
          <w:tab w:val="num" w:pos="970"/>
        </w:tabs>
        <w:ind w:right="0"/>
        <w:rPr>
          <w:rFonts w:ascii="Arial" w:hAnsi="Arial"/>
          <w:b/>
          <w:bCs/>
          <w:rtl/>
        </w:rPr>
      </w:pPr>
      <w:r w:rsidRPr="00F75911">
        <w:rPr>
          <w:rFonts w:ascii="Arial" w:hAnsi="Arial"/>
          <w:b/>
          <w:bCs/>
          <w:rtl/>
        </w:rPr>
        <w:t>חבלה ומידע אסור</w:t>
      </w:r>
    </w:p>
    <w:p w:rsidR="00F75911" w:rsidRPr="00F75911" w:rsidRDefault="00F75911" w:rsidP="00DC4B2B">
      <w:pPr>
        <w:numPr>
          <w:ilvl w:val="1"/>
          <w:numId w:val="34"/>
        </w:numPr>
        <w:ind w:right="0"/>
        <w:rPr>
          <w:rFonts w:ascii="Arial" w:hAnsi="Arial"/>
        </w:rPr>
      </w:pPr>
      <w:r w:rsidRPr="00F75911">
        <w:rPr>
          <w:rFonts w:ascii="Arial" w:hAnsi="Arial"/>
          <w:rtl/>
        </w:rPr>
        <w:t xml:space="preserve">המשתמש </w:t>
      </w:r>
      <w:r w:rsidRPr="00F75911">
        <w:rPr>
          <w:rFonts w:ascii="Arial" w:hAnsi="Arial" w:hint="cs"/>
          <w:rtl/>
        </w:rPr>
        <w:t xml:space="preserve">וכל נציגיו </w:t>
      </w:r>
      <w:r w:rsidRPr="00F75911">
        <w:rPr>
          <w:rFonts w:ascii="Arial" w:hAnsi="Arial"/>
          <w:rtl/>
        </w:rPr>
        <w:t>מתחייב</w:t>
      </w:r>
      <w:r w:rsidRPr="00F75911">
        <w:rPr>
          <w:rFonts w:ascii="Arial" w:hAnsi="Arial" w:hint="cs"/>
          <w:rtl/>
        </w:rPr>
        <w:t>ים</w:t>
      </w:r>
      <w:r w:rsidRPr="00F75911">
        <w:rPr>
          <w:rFonts w:ascii="Arial" w:hAnsi="Arial"/>
          <w:rtl/>
        </w:rPr>
        <w:t xml:space="preserve"> לא לגרום, לא לנסות לגרום ולא להניח לאחר לגרום לשינוי כלשהו במידע, ידיעה או נתון מכל סוג שהוא המצויים </w:t>
      </w:r>
      <w:r w:rsidRPr="00F75911">
        <w:rPr>
          <w:rFonts w:ascii="Arial" w:hAnsi="Arial" w:hint="cs"/>
          <w:rtl/>
        </w:rPr>
        <w:t xml:space="preserve">בפורטל הספקים הממשלתי </w:t>
      </w:r>
      <w:r w:rsidRPr="00F75911">
        <w:rPr>
          <w:rFonts w:ascii="Arial" w:hAnsi="Arial"/>
          <w:rtl/>
        </w:rPr>
        <w:t xml:space="preserve">פרט </w:t>
      </w:r>
      <w:r w:rsidRPr="00F75911">
        <w:rPr>
          <w:rFonts w:ascii="Arial" w:hAnsi="Arial" w:hint="cs"/>
          <w:rtl/>
        </w:rPr>
        <w:t>לאישור קבלת הזמנות רכש, הגשת דיווחי ביצוע וחשבוניות ופעולות אחרות שהממשלה תאפשר לבצע באמצעות הפורטל, אם תאפשר.</w:t>
      </w:r>
    </w:p>
    <w:p w:rsidR="00F75911" w:rsidRPr="00F75911" w:rsidRDefault="00F75911" w:rsidP="00DC4B2B">
      <w:pPr>
        <w:numPr>
          <w:ilvl w:val="1"/>
          <w:numId w:val="34"/>
        </w:numPr>
        <w:ind w:right="0"/>
        <w:rPr>
          <w:rFonts w:ascii="Arial" w:hAnsi="Arial"/>
          <w:rtl/>
        </w:rPr>
      </w:pPr>
      <w:r w:rsidRPr="00F75911">
        <w:rPr>
          <w:rFonts w:ascii="Arial" w:hAnsi="Arial"/>
          <w:rtl/>
        </w:rPr>
        <w:t xml:space="preserve">המשתמש מתחייב להשתמש במידע </w:t>
      </w:r>
      <w:r w:rsidRPr="00F75911">
        <w:rPr>
          <w:rFonts w:ascii="Arial" w:hAnsi="Arial" w:hint="cs"/>
          <w:rtl/>
        </w:rPr>
        <w:t xml:space="preserve">מותר </w:t>
      </w:r>
      <w:r w:rsidRPr="00F75911">
        <w:rPr>
          <w:rFonts w:ascii="Arial" w:hAnsi="Arial"/>
          <w:rtl/>
        </w:rPr>
        <w:t xml:space="preserve">אך ורק למטרת </w:t>
      </w:r>
      <w:r w:rsidRPr="00F75911">
        <w:rPr>
          <w:rFonts w:ascii="Arial" w:hAnsi="Arial" w:hint="cs"/>
          <w:rtl/>
        </w:rPr>
        <w:t xml:space="preserve">אישור הזמנות רכש, הגשת דיווחי ביצוע וחשבוניות למשרדי הממשלה והמשתמש מתחייב לא </w:t>
      </w:r>
      <w:r w:rsidRPr="00F75911">
        <w:rPr>
          <w:rFonts w:ascii="Arial" w:hAnsi="Arial"/>
          <w:rtl/>
        </w:rPr>
        <w:t>להפיץ את המידע לגורם כלשהו</w:t>
      </w:r>
      <w:r w:rsidRPr="00F75911">
        <w:rPr>
          <w:rFonts w:ascii="Arial" w:hAnsi="Arial" w:hint="cs"/>
          <w:rtl/>
        </w:rPr>
        <w:t xml:space="preserve"> שלא לצורך המטרות המפורטות לעיל</w:t>
      </w:r>
      <w:r w:rsidRPr="00F75911">
        <w:rPr>
          <w:rFonts w:ascii="Arial" w:hAnsi="Arial"/>
          <w:rtl/>
        </w:rPr>
        <w:t>.</w:t>
      </w:r>
    </w:p>
    <w:p w:rsidR="00F75911" w:rsidRPr="00F75911" w:rsidRDefault="00F75911" w:rsidP="00DC4B2B">
      <w:pPr>
        <w:numPr>
          <w:ilvl w:val="1"/>
          <w:numId w:val="34"/>
        </w:numPr>
        <w:ind w:right="0"/>
        <w:rPr>
          <w:rFonts w:ascii="Arial" w:hAnsi="Arial"/>
          <w:rtl/>
        </w:rPr>
      </w:pPr>
      <w:r w:rsidRPr="00F75911">
        <w:rPr>
          <w:rFonts w:ascii="Arial" w:hAnsi="Arial"/>
          <w:rtl/>
        </w:rPr>
        <w:t xml:space="preserve">המשתמש </w:t>
      </w:r>
      <w:r w:rsidRPr="00F75911">
        <w:rPr>
          <w:rFonts w:ascii="Arial" w:hAnsi="Arial" w:hint="cs"/>
          <w:rtl/>
        </w:rPr>
        <w:t xml:space="preserve">וכל נציגיו </w:t>
      </w:r>
      <w:r w:rsidRPr="00F75911">
        <w:rPr>
          <w:rFonts w:ascii="Arial" w:hAnsi="Arial"/>
          <w:rtl/>
        </w:rPr>
        <w:t>מתחייב</w:t>
      </w:r>
      <w:r w:rsidRPr="00F75911">
        <w:rPr>
          <w:rFonts w:ascii="Arial" w:hAnsi="Arial" w:hint="cs"/>
          <w:rtl/>
        </w:rPr>
        <w:t>ים</w:t>
      </w:r>
      <w:r w:rsidRPr="00F75911">
        <w:rPr>
          <w:rFonts w:ascii="Arial" w:hAnsi="Arial"/>
          <w:rtl/>
        </w:rPr>
        <w:t xml:space="preserve"> לא לנסות לקבל מידע אסור </w:t>
      </w:r>
      <w:r w:rsidRPr="00F75911">
        <w:rPr>
          <w:rFonts w:ascii="Arial" w:hAnsi="Arial" w:hint="cs"/>
          <w:rtl/>
        </w:rPr>
        <w:t>מהמערכת</w:t>
      </w:r>
      <w:r w:rsidRPr="00F75911">
        <w:rPr>
          <w:rFonts w:ascii="Arial" w:hAnsi="Arial"/>
          <w:rtl/>
        </w:rPr>
        <w:t>, ואם במקרה יגיע אל</w:t>
      </w:r>
      <w:r w:rsidRPr="00F75911">
        <w:rPr>
          <w:rFonts w:ascii="Arial" w:hAnsi="Arial" w:hint="cs"/>
          <w:rtl/>
        </w:rPr>
        <w:t>יהם</w:t>
      </w:r>
      <w:r w:rsidRPr="00F75911">
        <w:rPr>
          <w:rFonts w:ascii="Arial" w:hAnsi="Arial"/>
          <w:rtl/>
        </w:rPr>
        <w:t xml:space="preserve"> מידע </w:t>
      </w:r>
      <w:r w:rsidRPr="00F75911">
        <w:rPr>
          <w:rFonts w:ascii="Arial" w:hAnsi="Arial" w:hint="cs"/>
          <w:rtl/>
        </w:rPr>
        <w:t>אסור</w:t>
      </w:r>
      <w:r w:rsidRPr="00F75911">
        <w:rPr>
          <w:rFonts w:ascii="Arial" w:hAnsi="Arial"/>
          <w:rtl/>
        </w:rPr>
        <w:t xml:space="preserve"> בדרך כלשהי, מתחייב</w:t>
      </w:r>
      <w:r w:rsidRPr="00F75911">
        <w:rPr>
          <w:rFonts w:ascii="Arial" w:hAnsi="Arial" w:hint="cs"/>
          <w:rtl/>
        </w:rPr>
        <w:t>ים</w:t>
      </w:r>
      <w:r w:rsidRPr="00F75911">
        <w:rPr>
          <w:rFonts w:ascii="Arial" w:hAnsi="Arial"/>
          <w:rtl/>
        </w:rPr>
        <w:t xml:space="preserve"> המשתמש</w:t>
      </w:r>
      <w:r w:rsidRPr="00F75911">
        <w:rPr>
          <w:rFonts w:ascii="Arial" w:hAnsi="Arial" w:hint="cs"/>
          <w:rtl/>
        </w:rPr>
        <w:t xml:space="preserve"> וכל נציגיו, ביחד ולחוד</w:t>
      </w:r>
      <w:r w:rsidRPr="00F75911">
        <w:rPr>
          <w:rFonts w:ascii="Arial" w:hAnsi="Arial"/>
          <w:rtl/>
        </w:rPr>
        <w:t>:</w:t>
      </w:r>
    </w:p>
    <w:p w:rsidR="00F75911" w:rsidRPr="00F75911" w:rsidRDefault="00F75911" w:rsidP="00DC4B2B">
      <w:pPr>
        <w:numPr>
          <w:ilvl w:val="2"/>
          <w:numId w:val="34"/>
        </w:numPr>
        <w:ind w:right="0"/>
        <w:rPr>
          <w:rFonts w:ascii="Arial" w:hAnsi="Arial"/>
          <w:rtl/>
        </w:rPr>
      </w:pPr>
      <w:r w:rsidRPr="00F75911">
        <w:rPr>
          <w:rFonts w:ascii="Arial" w:hAnsi="Arial"/>
          <w:rtl/>
        </w:rPr>
        <w:t xml:space="preserve">למחוק מיד את המידע האסור במחשב המשתמש או בכל מחשב או ציוד אחר שבשליטתו ושבו נמצא מידע אסור. אם לידיעת המשתמש הוקלט מידע אסור במחשב או ציוד אחר שאינו בשליטתו, יודיע על כך </w:t>
      </w:r>
      <w:r w:rsidRPr="00F75911">
        <w:rPr>
          <w:rFonts w:ascii="Arial" w:hAnsi="Arial" w:hint="cs"/>
          <w:rtl/>
        </w:rPr>
        <w:t>למרכז התמיכה של טלפונית וגם בכתב,</w:t>
      </w:r>
      <w:r w:rsidRPr="00F75911">
        <w:rPr>
          <w:rFonts w:ascii="Arial" w:hAnsi="Arial"/>
          <w:rtl/>
        </w:rPr>
        <w:t xml:space="preserve"> מיד </w:t>
      </w:r>
      <w:proofErr w:type="spellStart"/>
      <w:r w:rsidRPr="00F75911">
        <w:rPr>
          <w:rFonts w:ascii="Arial" w:hAnsi="Arial"/>
          <w:rtl/>
        </w:rPr>
        <w:t>כשיוודע</w:t>
      </w:r>
      <w:proofErr w:type="spellEnd"/>
      <w:r w:rsidRPr="00F75911">
        <w:rPr>
          <w:rFonts w:ascii="Arial" w:hAnsi="Arial"/>
          <w:rtl/>
        </w:rPr>
        <w:t xml:space="preserve"> לו. אם הודפס המידע האסור, ישלח מיד המשתמש את הדף המודפס אל </w:t>
      </w:r>
      <w:r w:rsidRPr="00F75911">
        <w:rPr>
          <w:rFonts w:ascii="Arial" w:hAnsi="Arial" w:hint="cs"/>
          <w:rtl/>
        </w:rPr>
        <w:t>מרכז התמיכה של מרכבה</w:t>
      </w:r>
      <w:r w:rsidRPr="00F75911">
        <w:rPr>
          <w:rFonts w:ascii="Arial" w:hAnsi="Arial"/>
          <w:rtl/>
        </w:rPr>
        <w:t>, בלי להשאיר ברשותו העתק של הדף או העתק אחר של המידע האסור.</w:t>
      </w:r>
    </w:p>
    <w:p w:rsidR="00F75911" w:rsidRPr="00F75911" w:rsidRDefault="00F75911" w:rsidP="00DC4B2B">
      <w:pPr>
        <w:numPr>
          <w:ilvl w:val="2"/>
          <w:numId w:val="34"/>
        </w:numPr>
        <w:ind w:right="0"/>
        <w:rPr>
          <w:rFonts w:ascii="Arial" w:hAnsi="Arial"/>
          <w:rtl/>
        </w:rPr>
      </w:pPr>
      <w:r w:rsidRPr="00F75911">
        <w:rPr>
          <w:rFonts w:ascii="Arial" w:hAnsi="Arial"/>
          <w:rtl/>
        </w:rPr>
        <w:t xml:space="preserve">להודיע מיד טלפונית וגם בכתב על האירוע </w:t>
      </w:r>
      <w:r w:rsidRPr="00F75911">
        <w:rPr>
          <w:rFonts w:ascii="Arial" w:hAnsi="Arial" w:hint="cs"/>
          <w:rtl/>
        </w:rPr>
        <w:t>לחברת הניהול.</w:t>
      </w:r>
    </w:p>
    <w:p w:rsidR="00F75911" w:rsidRPr="00F75911" w:rsidRDefault="00F75911" w:rsidP="00DC4B2B">
      <w:pPr>
        <w:numPr>
          <w:ilvl w:val="2"/>
          <w:numId w:val="34"/>
        </w:numPr>
        <w:ind w:right="0"/>
        <w:rPr>
          <w:rFonts w:ascii="Arial" w:hAnsi="Arial"/>
        </w:rPr>
      </w:pPr>
      <w:r w:rsidRPr="00F75911">
        <w:rPr>
          <w:rFonts w:ascii="Arial" w:hAnsi="Arial"/>
          <w:rtl/>
        </w:rPr>
        <w:t>לא לעשות כל ש</w:t>
      </w:r>
      <w:r w:rsidRPr="00F75911">
        <w:rPr>
          <w:rFonts w:ascii="Arial" w:hAnsi="Arial" w:hint="cs"/>
          <w:rtl/>
        </w:rPr>
        <w:t>י</w:t>
      </w:r>
      <w:r w:rsidRPr="00F75911">
        <w:rPr>
          <w:rFonts w:ascii="Arial" w:hAnsi="Arial"/>
          <w:rtl/>
        </w:rPr>
        <w:t xml:space="preserve">מוש במידע אסור ולא לגלותו לאיש, למעט גילוי הדרוש לצורך פסקאות </w:t>
      </w:r>
      <w:r w:rsidRPr="00F75911">
        <w:rPr>
          <w:rFonts w:ascii="Arial" w:hAnsi="Arial" w:hint="cs"/>
          <w:rtl/>
        </w:rPr>
        <w:t>א. ו-ב.</w:t>
      </w:r>
      <w:r w:rsidRPr="00F75911">
        <w:rPr>
          <w:rFonts w:ascii="Arial" w:hAnsi="Arial"/>
          <w:rtl/>
        </w:rPr>
        <w:t xml:space="preserve"> </w:t>
      </w:r>
      <w:r w:rsidRPr="00F75911">
        <w:rPr>
          <w:rFonts w:ascii="Arial" w:hAnsi="Arial" w:hint="cs"/>
          <w:rtl/>
        </w:rPr>
        <w:t>לעיל.</w:t>
      </w:r>
    </w:p>
    <w:p w:rsidR="00F75911" w:rsidRPr="00F75911" w:rsidRDefault="00F75911" w:rsidP="00DC4B2B">
      <w:pPr>
        <w:numPr>
          <w:ilvl w:val="1"/>
          <w:numId w:val="34"/>
        </w:numPr>
        <w:ind w:right="0"/>
        <w:rPr>
          <w:rFonts w:ascii="Arial" w:hAnsi="Arial"/>
          <w:rtl/>
        </w:rPr>
      </w:pPr>
      <w:r w:rsidRPr="00F75911">
        <w:rPr>
          <w:rFonts w:ascii="Arial" w:hAnsi="Arial"/>
          <w:rtl/>
        </w:rPr>
        <w:t>המשתמש מתחייב לא להשתמש במידע בניגוד לדין</w:t>
      </w:r>
      <w:r w:rsidRPr="00F75911">
        <w:rPr>
          <w:rFonts w:ascii="Arial" w:hAnsi="Arial" w:hint="cs"/>
          <w:rtl/>
        </w:rPr>
        <w:t>.</w:t>
      </w:r>
    </w:p>
    <w:p w:rsidR="00F75911" w:rsidRPr="00F75911" w:rsidRDefault="00F75911" w:rsidP="00DC4B2B">
      <w:pPr>
        <w:numPr>
          <w:ilvl w:val="1"/>
          <w:numId w:val="34"/>
        </w:numPr>
        <w:ind w:right="0"/>
        <w:rPr>
          <w:rFonts w:ascii="Arial" w:hAnsi="Arial"/>
        </w:rPr>
      </w:pPr>
      <w:r w:rsidRPr="00F75911">
        <w:rPr>
          <w:rFonts w:ascii="Arial" w:hAnsi="Arial"/>
          <w:rtl/>
        </w:rPr>
        <w:t xml:space="preserve">המשתמש מתחייב לא לאפשר למי שאינו </w:t>
      </w:r>
      <w:r w:rsidRPr="00F75911">
        <w:rPr>
          <w:rFonts w:ascii="Arial" w:hAnsi="Arial" w:hint="cs"/>
          <w:rtl/>
        </w:rPr>
        <w:t xml:space="preserve">הנציג המורשה שלו (לו הונפק כרטיס חכם) </w:t>
      </w:r>
      <w:r w:rsidRPr="00F75911">
        <w:rPr>
          <w:rFonts w:ascii="Arial" w:hAnsi="Arial"/>
          <w:rtl/>
        </w:rPr>
        <w:t>להתקשר</w:t>
      </w:r>
      <w:r w:rsidRPr="00F75911">
        <w:rPr>
          <w:rFonts w:ascii="Arial" w:hAnsi="Arial" w:hint="cs"/>
          <w:rtl/>
        </w:rPr>
        <w:t xml:space="preserve"> למערכת</w:t>
      </w:r>
      <w:r w:rsidRPr="00F75911">
        <w:rPr>
          <w:rFonts w:ascii="Arial" w:hAnsi="Arial"/>
          <w:rtl/>
        </w:rPr>
        <w:t xml:space="preserve"> באמצעות </w:t>
      </w:r>
      <w:r w:rsidRPr="00F75911">
        <w:rPr>
          <w:rFonts w:ascii="Arial" w:hAnsi="Arial" w:hint="cs"/>
          <w:rtl/>
        </w:rPr>
        <w:t>כרטיס החכם</w:t>
      </w:r>
      <w:r w:rsidRPr="00F75911">
        <w:rPr>
          <w:rFonts w:ascii="Arial" w:hAnsi="Arial"/>
          <w:rtl/>
        </w:rPr>
        <w:t>, בין במישרין ובין בעקיפין, והוא מתחייב לקיים הסדרים מתאימים שימנעו התקשרות כאמור. כמו כן, מתחייב המשתמש שלא למסור לאדם שאינו זכאי לקבלו לפי חוזה זה, מידע שיאפשר לו להתקשר ל</w:t>
      </w:r>
      <w:r w:rsidRPr="00F75911">
        <w:rPr>
          <w:rFonts w:ascii="Arial" w:hAnsi="Arial" w:hint="cs"/>
          <w:rtl/>
        </w:rPr>
        <w:t>מערכת</w:t>
      </w:r>
      <w:r w:rsidRPr="00F75911">
        <w:rPr>
          <w:rFonts w:ascii="Arial" w:hAnsi="Arial"/>
          <w:rtl/>
        </w:rPr>
        <w:t>.</w:t>
      </w:r>
    </w:p>
    <w:p w:rsidR="00F75911" w:rsidRPr="00F75911" w:rsidRDefault="00F75911" w:rsidP="00DC4B2B">
      <w:pPr>
        <w:numPr>
          <w:ilvl w:val="1"/>
          <w:numId w:val="34"/>
        </w:numPr>
        <w:ind w:right="0"/>
        <w:rPr>
          <w:rFonts w:ascii="Arial" w:hAnsi="Arial"/>
          <w:rtl/>
        </w:rPr>
      </w:pPr>
      <w:r w:rsidRPr="00F75911">
        <w:rPr>
          <w:rFonts w:ascii="Arial" w:hAnsi="Arial"/>
          <w:rtl/>
        </w:rPr>
        <w:t xml:space="preserve">המשתמש אחראי לכך שכל </w:t>
      </w:r>
      <w:r w:rsidRPr="00F75911">
        <w:rPr>
          <w:rFonts w:ascii="Arial" w:hAnsi="Arial" w:hint="cs"/>
          <w:rtl/>
        </w:rPr>
        <w:t>נציג</w:t>
      </w:r>
      <w:r w:rsidRPr="00F75911">
        <w:rPr>
          <w:rFonts w:ascii="Arial" w:hAnsi="Arial"/>
          <w:rtl/>
        </w:rPr>
        <w:t xml:space="preserve"> מורשה </w:t>
      </w:r>
      <w:r w:rsidRPr="00F75911">
        <w:rPr>
          <w:rFonts w:ascii="Arial" w:hAnsi="Arial" w:hint="cs"/>
          <w:rtl/>
        </w:rPr>
        <w:t xml:space="preserve">שלו </w:t>
      </w:r>
      <w:r w:rsidRPr="00F75911">
        <w:rPr>
          <w:rFonts w:ascii="Arial" w:hAnsi="Arial"/>
          <w:rtl/>
        </w:rPr>
        <w:t>ימלא את חובותיו לפי כתב ההתחייבות ולפי חוזה זה</w:t>
      </w:r>
      <w:r w:rsidRPr="00F75911">
        <w:rPr>
          <w:rFonts w:ascii="Arial" w:hAnsi="Arial" w:hint="cs"/>
          <w:rtl/>
        </w:rPr>
        <w:t xml:space="preserve"> וכן שהוא ימלא את כל הדרישות המוטלות על המשתמש בסעיף זה</w:t>
      </w:r>
      <w:r w:rsidRPr="00F75911">
        <w:rPr>
          <w:rFonts w:ascii="Arial" w:hAnsi="Arial"/>
          <w:rtl/>
        </w:rPr>
        <w:t>.</w:t>
      </w:r>
    </w:p>
    <w:p w:rsidR="00F75911" w:rsidRPr="00F75911" w:rsidRDefault="00F75911" w:rsidP="00DC4B2B">
      <w:pPr>
        <w:numPr>
          <w:ilvl w:val="1"/>
          <w:numId w:val="34"/>
        </w:numPr>
        <w:ind w:right="0"/>
        <w:rPr>
          <w:rFonts w:ascii="Arial" w:hAnsi="Arial"/>
        </w:rPr>
      </w:pPr>
      <w:r w:rsidRPr="00F75911">
        <w:rPr>
          <w:rFonts w:ascii="Arial" w:hAnsi="Arial"/>
          <w:rtl/>
        </w:rPr>
        <w:lastRenderedPageBreak/>
        <w:t xml:space="preserve">הפרה של אחת או יותר מהתחייבויות המשתמש על פי חוזה זה על ידי </w:t>
      </w:r>
      <w:r w:rsidRPr="00F75911">
        <w:rPr>
          <w:rFonts w:ascii="Arial" w:hAnsi="Arial" w:hint="cs"/>
          <w:rtl/>
        </w:rPr>
        <w:t>המשתמש או נציג</w:t>
      </w:r>
      <w:r w:rsidRPr="00F75911">
        <w:rPr>
          <w:rFonts w:ascii="Arial" w:hAnsi="Arial"/>
          <w:rtl/>
        </w:rPr>
        <w:t xml:space="preserve"> מורשה </w:t>
      </w:r>
      <w:r w:rsidRPr="00F75911">
        <w:rPr>
          <w:rFonts w:ascii="Arial" w:hAnsi="Arial" w:hint="cs"/>
          <w:rtl/>
        </w:rPr>
        <w:t xml:space="preserve">שלו </w:t>
      </w:r>
      <w:r w:rsidRPr="00F75911">
        <w:rPr>
          <w:rFonts w:ascii="Arial" w:hAnsi="Arial"/>
          <w:rtl/>
        </w:rPr>
        <w:t xml:space="preserve">תחשב להפרת חוזה על ידי המשתמש, וזאת מבלי לפגוע בזכויות </w:t>
      </w:r>
      <w:r w:rsidRPr="00F75911">
        <w:rPr>
          <w:rFonts w:ascii="Arial" w:hAnsi="Arial" w:hint="cs"/>
          <w:rtl/>
        </w:rPr>
        <w:t>הממשלה</w:t>
      </w:r>
      <w:r w:rsidRPr="00F75911">
        <w:rPr>
          <w:rFonts w:ascii="Arial" w:hAnsi="Arial"/>
          <w:rtl/>
        </w:rPr>
        <w:t xml:space="preserve"> לפיצוי, שיפוי או כל סעד אחר שיגיע ל</w:t>
      </w:r>
      <w:r w:rsidRPr="00F75911">
        <w:rPr>
          <w:rFonts w:ascii="Arial" w:hAnsi="Arial" w:hint="cs"/>
          <w:rtl/>
        </w:rPr>
        <w:t>ה</w:t>
      </w:r>
      <w:r w:rsidRPr="00F75911">
        <w:rPr>
          <w:rFonts w:ascii="Arial" w:hAnsi="Arial"/>
          <w:rtl/>
        </w:rPr>
        <w:t xml:space="preserve"> מאת ה</w:t>
      </w:r>
      <w:r w:rsidRPr="00F75911">
        <w:rPr>
          <w:rFonts w:ascii="Arial" w:hAnsi="Arial" w:hint="cs"/>
          <w:rtl/>
        </w:rPr>
        <w:t>נציג</w:t>
      </w:r>
      <w:r w:rsidRPr="00F75911">
        <w:rPr>
          <w:rFonts w:ascii="Arial" w:hAnsi="Arial"/>
          <w:rtl/>
        </w:rPr>
        <w:t xml:space="preserve"> המורשה.</w:t>
      </w:r>
    </w:p>
    <w:p w:rsidR="00F75911" w:rsidRPr="00F75911" w:rsidRDefault="00F75911" w:rsidP="00DC4B2B">
      <w:pPr>
        <w:numPr>
          <w:ilvl w:val="1"/>
          <w:numId w:val="34"/>
        </w:numPr>
        <w:ind w:right="0"/>
        <w:rPr>
          <w:rFonts w:ascii="Arial" w:hAnsi="Arial"/>
          <w:rtl/>
        </w:rPr>
      </w:pPr>
      <w:r w:rsidRPr="00F75911">
        <w:rPr>
          <w:rFonts w:ascii="Arial" w:hAnsi="Arial"/>
          <w:rtl/>
        </w:rPr>
        <w:t xml:space="preserve">המשתמש מתחייב לבטל את הרשאתו של כל </w:t>
      </w:r>
      <w:r w:rsidRPr="00F75911">
        <w:rPr>
          <w:rFonts w:ascii="Arial" w:hAnsi="Arial" w:hint="cs"/>
          <w:rtl/>
        </w:rPr>
        <w:t>נציג</w:t>
      </w:r>
      <w:r w:rsidRPr="00F75911">
        <w:rPr>
          <w:rFonts w:ascii="Arial" w:hAnsi="Arial"/>
          <w:rtl/>
        </w:rPr>
        <w:t xml:space="preserve"> מורשה </w:t>
      </w:r>
      <w:r w:rsidRPr="00F75911">
        <w:rPr>
          <w:rFonts w:ascii="Arial" w:hAnsi="Arial" w:hint="cs"/>
          <w:rtl/>
        </w:rPr>
        <w:t xml:space="preserve">שלו </w:t>
      </w:r>
      <w:r w:rsidRPr="00F75911">
        <w:rPr>
          <w:rFonts w:ascii="Arial" w:hAnsi="Arial"/>
          <w:rtl/>
        </w:rPr>
        <w:t xml:space="preserve">שהפסיק להיות שותף או הפסיק את עבודתו אצל המשתמש, לפי </w:t>
      </w:r>
      <w:proofErr w:type="spellStart"/>
      <w:r w:rsidRPr="00F75911">
        <w:rPr>
          <w:rFonts w:ascii="Arial" w:hAnsi="Arial"/>
          <w:rtl/>
        </w:rPr>
        <w:t>הענין</w:t>
      </w:r>
      <w:proofErr w:type="spellEnd"/>
      <w:r w:rsidRPr="00F75911">
        <w:rPr>
          <w:rFonts w:ascii="Arial" w:hAnsi="Arial"/>
          <w:rtl/>
        </w:rPr>
        <w:t xml:space="preserve">, ולהודיע על כך </w:t>
      </w:r>
      <w:r w:rsidRPr="00F75911">
        <w:rPr>
          <w:rFonts w:ascii="Arial" w:hAnsi="Arial" w:hint="cs"/>
          <w:rtl/>
        </w:rPr>
        <w:t>לחברת ניהול טלפונית וגם בכתב תוך 48 שעות מיום סיום עבודתו של הנציג</w:t>
      </w:r>
      <w:r w:rsidRPr="00F75911">
        <w:rPr>
          <w:rFonts w:ascii="Arial" w:hAnsi="Arial"/>
          <w:rtl/>
        </w:rPr>
        <w:t>.</w:t>
      </w:r>
    </w:p>
    <w:p w:rsidR="00F75911" w:rsidRPr="00F75911" w:rsidRDefault="00F75911" w:rsidP="00DC4B2B">
      <w:pPr>
        <w:numPr>
          <w:ilvl w:val="1"/>
          <w:numId w:val="34"/>
        </w:numPr>
        <w:ind w:right="0"/>
        <w:rPr>
          <w:rFonts w:ascii="Arial" w:hAnsi="Arial"/>
          <w:rtl/>
        </w:rPr>
      </w:pPr>
      <w:r w:rsidRPr="00F75911">
        <w:rPr>
          <w:rFonts w:ascii="Arial" w:hAnsi="Arial"/>
          <w:rtl/>
        </w:rPr>
        <w:t xml:space="preserve">הודיע המשתמש </w:t>
      </w:r>
      <w:r w:rsidRPr="00F75911">
        <w:rPr>
          <w:rFonts w:ascii="Arial" w:hAnsi="Arial" w:hint="cs"/>
          <w:rtl/>
        </w:rPr>
        <w:t xml:space="preserve">לחברת ניהול </w:t>
      </w:r>
      <w:r w:rsidRPr="00F75911">
        <w:rPr>
          <w:rFonts w:ascii="Arial" w:hAnsi="Arial"/>
          <w:rtl/>
        </w:rPr>
        <w:t>כאמור</w:t>
      </w:r>
      <w:r w:rsidRPr="00F75911">
        <w:rPr>
          <w:rFonts w:ascii="Arial" w:hAnsi="Arial" w:hint="cs"/>
          <w:rtl/>
        </w:rPr>
        <w:t xml:space="preserve"> בפסקה (8) לעיל</w:t>
      </w:r>
      <w:r w:rsidRPr="00F75911">
        <w:rPr>
          <w:rFonts w:ascii="Arial" w:hAnsi="Arial"/>
          <w:rtl/>
        </w:rPr>
        <w:t xml:space="preserve">, </w:t>
      </w:r>
      <w:r w:rsidRPr="00F75911">
        <w:rPr>
          <w:rFonts w:ascii="Arial" w:hAnsi="Arial" w:hint="cs"/>
          <w:rtl/>
        </w:rPr>
        <w:t>ת</w:t>
      </w:r>
      <w:r w:rsidRPr="00F75911">
        <w:rPr>
          <w:rFonts w:ascii="Arial" w:hAnsi="Arial"/>
          <w:rtl/>
        </w:rPr>
        <w:t xml:space="preserve">בטל </w:t>
      </w:r>
      <w:r w:rsidRPr="00F75911">
        <w:rPr>
          <w:rFonts w:ascii="Arial" w:hAnsi="Arial" w:hint="cs"/>
          <w:rtl/>
        </w:rPr>
        <w:t>הממשלה</w:t>
      </w:r>
      <w:r w:rsidRPr="00F75911">
        <w:rPr>
          <w:rFonts w:ascii="Arial" w:hAnsi="Arial"/>
          <w:rtl/>
        </w:rPr>
        <w:t xml:space="preserve"> את זכאותו של </w:t>
      </w:r>
      <w:r w:rsidRPr="00F75911">
        <w:rPr>
          <w:rFonts w:ascii="Arial" w:hAnsi="Arial" w:hint="cs"/>
          <w:rtl/>
        </w:rPr>
        <w:t>הנציג של המשתמש</w:t>
      </w:r>
      <w:r w:rsidRPr="00F75911">
        <w:rPr>
          <w:rFonts w:ascii="Arial" w:hAnsi="Arial"/>
          <w:rtl/>
        </w:rPr>
        <w:t xml:space="preserve"> </w:t>
      </w:r>
      <w:r w:rsidRPr="00F75911">
        <w:rPr>
          <w:rFonts w:ascii="Arial" w:hAnsi="Arial" w:hint="cs"/>
          <w:rtl/>
        </w:rPr>
        <w:t>(</w:t>
      </w:r>
      <w:r w:rsidRPr="00F75911">
        <w:rPr>
          <w:rFonts w:ascii="Arial" w:hAnsi="Arial"/>
          <w:rtl/>
        </w:rPr>
        <w:t>שהפסיק להיות מורשה לשימוש</w:t>
      </w:r>
      <w:r w:rsidRPr="00F75911">
        <w:rPr>
          <w:rFonts w:ascii="Arial" w:hAnsi="Arial" w:hint="cs"/>
          <w:rtl/>
        </w:rPr>
        <w:t xml:space="preserve"> במערכת)</w:t>
      </w:r>
      <w:r w:rsidRPr="00F75911">
        <w:rPr>
          <w:rFonts w:ascii="Arial" w:hAnsi="Arial"/>
          <w:rtl/>
        </w:rPr>
        <w:t xml:space="preserve"> </w:t>
      </w:r>
      <w:r w:rsidRPr="00F75911">
        <w:rPr>
          <w:rFonts w:ascii="Arial" w:hAnsi="Arial" w:hint="cs"/>
          <w:rtl/>
        </w:rPr>
        <w:t>להשתמש במערכת</w:t>
      </w:r>
      <w:r w:rsidRPr="00F75911">
        <w:rPr>
          <w:rFonts w:ascii="Arial" w:hAnsi="Arial"/>
          <w:rtl/>
        </w:rPr>
        <w:t xml:space="preserve"> תוך 48 שעות מיום קבלת ההודעה</w:t>
      </w:r>
      <w:r w:rsidRPr="00F75911">
        <w:rPr>
          <w:rFonts w:ascii="Arial" w:hAnsi="Arial" w:hint="cs"/>
          <w:rtl/>
        </w:rPr>
        <w:t xml:space="preserve"> בכתב אולם תהיה הממשלה רשאית (ולא חייבת) לבטל את ההרשאה גם על סמך הודעה טלפונית בלבד</w:t>
      </w:r>
      <w:r w:rsidRPr="00F75911">
        <w:rPr>
          <w:rFonts w:ascii="Arial" w:hAnsi="Arial"/>
          <w:rtl/>
        </w:rPr>
        <w:t>.</w:t>
      </w:r>
    </w:p>
    <w:p w:rsidR="00F75911" w:rsidRDefault="00F75911" w:rsidP="00DC4B2B">
      <w:pPr>
        <w:numPr>
          <w:ilvl w:val="1"/>
          <w:numId w:val="34"/>
        </w:numPr>
        <w:ind w:right="0"/>
        <w:rPr>
          <w:rFonts w:ascii="Arial" w:hAnsi="Arial"/>
        </w:rPr>
      </w:pPr>
      <w:r w:rsidRPr="00F75911">
        <w:rPr>
          <w:rFonts w:ascii="Arial" w:hAnsi="Arial" w:hint="cs"/>
          <w:rtl/>
        </w:rPr>
        <w:t>הממשלה תהיה רשאית</w:t>
      </w:r>
      <w:r w:rsidRPr="00F75911">
        <w:rPr>
          <w:rFonts w:ascii="Arial" w:hAnsi="Arial"/>
          <w:rtl/>
        </w:rPr>
        <w:t xml:space="preserve"> לבטל את ההרשאה ל</w:t>
      </w:r>
      <w:r w:rsidRPr="00F75911">
        <w:rPr>
          <w:rFonts w:ascii="Arial" w:hAnsi="Arial" w:hint="cs"/>
          <w:rtl/>
        </w:rPr>
        <w:t>נציג</w:t>
      </w:r>
      <w:r w:rsidRPr="00F75911">
        <w:rPr>
          <w:rFonts w:ascii="Arial" w:hAnsi="Arial"/>
          <w:rtl/>
        </w:rPr>
        <w:t xml:space="preserve"> מורשה</w:t>
      </w:r>
      <w:r w:rsidRPr="00F75911">
        <w:rPr>
          <w:rFonts w:ascii="Arial" w:hAnsi="Arial" w:hint="cs"/>
          <w:rtl/>
        </w:rPr>
        <w:t xml:space="preserve"> של המשתמש מכל סיבה שהיא בתנאי שהממשלה ת</w:t>
      </w:r>
      <w:r w:rsidRPr="00F75911">
        <w:rPr>
          <w:rFonts w:ascii="Arial" w:hAnsi="Arial"/>
          <w:rtl/>
        </w:rPr>
        <w:t>נמק את סיבת הביטול.</w:t>
      </w:r>
    </w:p>
    <w:p w:rsidR="000E6E44" w:rsidRPr="00F75911" w:rsidRDefault="000E6E44" w:rsidP="000E6E44">
      <w:pPr>
        <w:ind w:left="708"/>
        <w:rPr>
          <w:rFonts w:ascii="Arial" w:hAnsi="Arial"/>
        </w:rPr>
      </w:pPr>
    </w:p>
    <w:p w:rsidR="00F75911" w:rsidRPr="00F75911" w:rsidRDefault="00F75911" w:rsidP="00DC4B2B">
      <w:pPr>
        <w:numPr>
          <w:ilvl w:val="0"/>
          <w:numId w:val="34"/>
        </w:numPr>
        <w:tabs>
          <w:tab w:val="num" w:pos="970"/>
        </w:tabs>
        <w:ind w:right="0"/>
        <w:rPr>
          <w:rFonts w:ascii="Arial" w:hAnsi="Arial"/>
          <w:b/>
        </w:rPr>
      </w:pPr>
      <w:r w:rsidRPr="00F75911">
        <w:rPr>
          <w:rFonts w:ascii="Arial" w:hAnsi="Arial" w:hint="cs"/>
          <w:b/>
          <w:bCs/>
          <w:rtl/>
        </w:rPr>
        <w:t>ניתוק המשתמש מפורטל הספקים הממשלתי</w:t>
      </w:r>
    </w:p>
    <w:p w:rsidR="00F75911" w:rsidRPr="00F75911" w:rsidRDefault="00F75911" w:rsidP="00DC4B2B">
      <w:pPr>
        <w:numPr>
          <w:ilvl w:val="1"/>
          <w:numId w:val="34"/>
        </w:numPr>
        <w:ind w:right="0"/>
        <w:rPr>
          <w:rFonts w:ascii="Arial" w:hAnsi="Arial"/>
          <w:rtl/>
        </w:rPr>
      </w:pPr>
      <w:r w:rsidRPr="00F75911">
        <w:rPr>
          <w:rFonts w:ascii="Arial" w:hAnsi="Arial" w:hint="cs"/>
          <w:rtl/>
        </w:rPr>
        <w:t>באם ייווצרו תנאים הכרחיים המחייבים את הממשלה להפסיק השימוש בפורטל הספקים הממשלתי או חלקו, תהא הממשלה רשאית להפסיק את פעילות פורטל הספקים הממשלתי, לתקופה מוגבלת או בלתי מוגבלת.</w:t>
      </w:r>
    </w:p>
    <w:p w:rsidR="00F75911" w:rsidRDefault="00F75911" w:rsidP="00DC4B2B">
      <w:pPr>
        <w:numPr>
          <w:ilvl w:val="1"/>
          <w:numId w:val="34"/>
        </w:numPr>
        <w:ind w:right="0"/>
        <w:rPr>
          <w:rFonts w:ascii="Arial" w:hAnsi="Arial"/>
        </w:rPr>
      </w:pPr>
      <w:r w:rsidRPr="00F75911">
        <w:rPr>
          <w:rFonts w:ascii="Arial" w:hAnsi="Arial" w:hint="cs"/>
          <w:rtl/>
        </w:rPr>
        <w:t xml:space="preserve">אם יתברר כי קיים חשש לגבי נכונות ההצהרות של המשתמש או נציגיו שניתנו לממשלה או אם המשתמש או נציגיו קיבלו מידע אסור והשתמש בו בניגוד להוראות סעיף </w:t>
      </w:r>
      <w:r w:rsidRPr="00F75911">
        <w:rPr>
          <w:rFonts w:ascii="Arial" w:hAnsi="Arial"/>
          <w:rtl/>
        </w:rPr>
        <w:fldChar w:fldCharType="begin"/>
      </w:r>
      <w:r w:rsidRPr="00F75911">
        <w:rPr>
          <w:rFonts w:ascii="Arial" w:hAnsi="Arial"/>
          <w:rtl/>
        </w:rPr>
        <w:instrText xml:space="preserve"> </w:instrText>
      </w:r>
      <w:r w:rsidRPr="00F75911">
        <w:rPr>
          <w:rFonts w:ascii="Arial" w:hAnsi="Arial" w:hint="cs"/>
        </w:rPr>
        <w:instrText>REF</w:instrText>
      </w:r>
      <w:r w:rsidRPr="00F75911">
        <w:rPr>
          <w:rFonts w:ascii="Arial" w:hAnsi="Arial" w:hint="cs"/>
          <w:rtl/>
        </w:rPr>
        <w:instrText xml:space="preserve"> _</w:instrText>
      </w:r>
      <w:r w:rsidRPr="00F75911">
        <w:rPr>
          <w:rFonts w:ascii="Arial" w:hAnsi="Arial" w:hint="cs"/>
        </w:rPr>
        <w:instrText>Ref386741549 \r \h</w:instrText>
      </w:r>
      <w:r w:rsidRPr="00F75911">
        <w:rPr>
          <w:rFonts w:ascii="Arial" w:hAnsi="Arial"/>
          <w:rtl/>
        </w:rPr>
        <w:instrText xml:space="preserve">  \* </w:instrText>
      </w:r>
      <w:r w:rsidRPr="00F75911">
        <w:rPr>
          <w:rFonts w:ascii="Arial" w:hAnsi="Arial"/>
        </w:rPr>
        <w:instrText>MERGEFORMAT</w:instrText>
      </w:r>
      <w:r w:rsidRPr="00F75911">
        <w:rPr>
          <w:rFonts w:ascii="Arial" w:hAnsi="Arial"/>
          <w:rtl/>
        </w:rPr>
        <w:instrText xml:space="preserve"> </w:instrText>
      </w:r>
      <w:r w:rsidRPr="00F75911">
        <w:rPr>
          <w:rFonts w:ascii="Arial" w:hAnsi="Arial"/>
          <w:rtl/>
        </w:rPr>
      </w:r>
      <w:r w:rsidRPr="00F75911">
        <w:rPr>
          <w:rFonts w:ascii="Arial" w:hAnsi="Arial"/>
          <w:rtl/>
        </w:rPr>
        <w:fldChar w:fldCharType="separate"/>
      </w:r>
      <w:r w:rsidRPr="00F75911">
        <w:rPr>
          <w:rFonts w:ascii="Arial" w:hAnsi="Arial" w:hint="cs"/>
          <w:cs/>
        </w:rPr>
        <w:t>‎</w:t>
      </w:r>
      <w:r w:rsidRPr="00F75911">
        <w:rPr>
          <w:rFonts w:ascii="Arial" w:hAnsi="Arial"/>
        </w:rPr>
        <w:t>1</w:t>
      </w:r>
      <w:r w:rsidRPr="00F75911">
        <w:rPr>
          <w:rFonts w:ascii="Arial" w:hAnsi="Arial"/>
          <w:rtl/>
        </w:rPr>
        <w:fldChar w:fldCharType="end"/>
      </w:r>
      <w:r w:rsidRPr="00F75911">
        <w:rPr>
          <w:rFonts w:ascii="Arial" w:hAnsi="Arial" w:hint="cs"/>
          <w:rtl/>
        </w:rPr>
        <w:t xml:space="preserve"> לעיל או ניסה לחבל בפורטל הספקים הממשלתי או הניח לאחר לחבל במערכת, אזי תהא רשאית הממשלה לנתק את המשתמש מהמערכת עד לבירור העניין ובמקרה זה לא תהיה למשתמש כל תביעה או טענה כלפי הממשלה או מי מטעמה ו/או המשרדים או מי מטעמם בגין אי קבלת שירותי פורטל הספקים הממשלתי.</w:t>
      </w:r>
    </w:p>
    <w:p w:rsidR="000E6E44" w:rsidRPr="00F75911" w:rsidRDefault="000E6E44" w:rsidP="000E6E44">
      <w:pPr>
        <w:ind w:left="708"/>
        <w:rPr>
          <w:rFonts w:ascii="Arial" w:hAnsi="Arial"/>
        </w:rPr>
      </w:pPr>
    </w:p>
    <w:p w:rsidR="00F75911" w:rsidRPr="00F75911" w:rsidRDefault="00F75911" w:rsidP="00DC4B2B">
      <w:pPr>
        <w:numPr>
          <w:ilvl w:val="0"/>
          <w:numId w:val="34"/>
        </w:numPr>
        <w:tabs>
          <w:tab w:val="num" w:pos="970"/>
        </w:tabs>
        <w:ind w:right="0"/>
        <w:rPr>
          <w:rFonts w:ascii="Arial" w:hAnsi="Arial"/>
          <w:rtl/>
        </w:rPr>
      </w:pPr>
      <w:r w:rsidRPr="00F75911">
        <w:rPr>
          <w:rFonts w:ascii="Arial" w:hAnsi="Arial"/>
          <w:b/>
          <w:bCs/>
          <w:rtl/>
        </w:rPr>
        <w:t>ביטול החוזה</w:t>
      </w:r>
    </w:p>
    <w:p w:rsidR="00F75911" w:rsidRPr="00F75911" w:rsidRDefault="00F75911" w:rsidP="00DC4B2B">
      <w:pPr>
        <w:numPr>
          <w:ilvl w:val="1"/>
          <w:numId w:val="34"/>
        </w:numPr>
        <w:ind w:right="0"/>
        <w:rPr>
          <w:rFonts w:ascii="Arial" w:hAnsi="Arial"/>
          <w:rtl/>
        </w:rPr>
      </w:pPr>
      <w:r w:rsidRPr="00F75911">
        <w:rPr>
          <w:rFonts w:ascii="Arial" w:hAnsi="Arial"/>
          <w:rtl/>
        </w:rPr>
        <w:t>כל אחד מהצדדים יהא רשאי לבטל חוזה זה</w:t>
      </w:r>
      <w:r w:rsidRPr="00F75911">
        <w:rPr>
          <w:rFonts w:ascii="Arial" w:hAnsi="Arial" w:hint="cs"/>
          <w:rtl/>
        </w:rPr>
        <w:t xml:space="preserve"> מכל סיבה שהיא </w:t>
      </w:r>
      <w:r w:rsidRPr="00F75911">
        <w:rPr>
          <w:rFonts w:ascii="Arial" w:hAnsi="Arial"/>
          <w:rtl/>
        </w:rPr>
        <w:t xml:space="preserve">בהודעה בכתב, והביטול יכנס לתוקפו </w:t>
      </w:r>
      <w:r w:rsidRPr="00F75911">
        <w:rPr>
          <w:rFonts w:ascii="Arial" w:hAnsi="Arial" w:hint="cs"/>
          <w:rtl/>
        </w:rPr>
        <w:t>בחלוף 21 ימים לאחר ש</w:t>
      </w:r>
      <w:r w:rsidRPr="00F75911">
        <w:rPr>
          <w:rFonts w:ascii="Arial" w:hAnsi="Arial"/>
          <w:rtl/>
        </w:rPr>
        <w:t>הגיעה הודעת הביטול אל הצד השני.</w:t>
      </w:r>
    </w:p>
    <w:p w:rsidR="00F75911" w:rsidRDefault="00F75911" w:rsidP="00DC4B2B">
      <w:pPr>
        <w:numPr>
          <w:ilvl w:val="1"/>
          <w:numId w:val="34"/>
        </w:numPr>
        <w:ind w:right="0"/>
        <w:rPr>
          <w:rFonts w:ascii="Arial" w:hAnsi="Arial"/>
        </w:rPr>
      </w:pPr>
      <w:r w:rsidRPr="00F75911">
        <w:rPr>
          <w:rFonts w:ascii="Arial" w:hAnsi="Arial"/>
          <w:rtl/>
        </w:rPr>
        <w:t xml:space="preserve">הפר המשתמש אחת או יותר </w:t>
      </w:r>
      <w:r w:rsidRPr="00F75911">
        <w:rPr>
          <w:rFonts w:ascii="Arial" w:hAnsi="Arial" w:hint="cs"/>
          <w:rtl/>
        </w:rPr>
        <w:t>מהתחייבויותי</w:t>
      </w:r>
      <w:r w:rsidRPr="00F75911">
        <w:rPr>
          <w:rFonts w:ascii="Arial" w:hAnsi="Arial" w:hint="eastAsia"/>
          <w:rtl/>
        </w:rPr>
        <w:t>ו</w:t>
      </w:r>
      <w:r w:rsidRPr="00F75911">
        <w:rPr>
          <w:rFonts w:ascii="Arial" w:hAnsi="Arial"/>
          <w:rtl/>
        </w:rPr>
        <w:t xml:space="preserve"> לפי חוזה זה, </w:t>
      </w:r>
      <w:r w:rsidRPr="00F75911">
        <w:rPr>
          <w:rFonts w:ascii="Arial" w:hAnsi="Arial" w:hint="cs"/>
          <w:rtl/>
        </w:rPr>
        <w:t>ת</w:t>
      </w:r>
      <w:r w:rsidRPr="00F75911">
        <w:rPr>
          <w:rFonts w:ascii="Arial" w:hAnsi="Arial"/>
          <w:rtl/>
        </w:rPr>
        <w:t xml:space="preserve">הא </w:t>
      </w:r>
      <w:r w:rsidRPr="00F75911">
        <w:rPr>
          <w:rFonts w:ascii="Arial" w:hAnsi="Arial" w:hint="cs"/>
          <w:rtl/>
        </w:rPr>
        <w:t xml:space="preserve">הממשלה </w:t>
      </w:r>
      <w:r w:rsidRPr="00F75911">
        <w:rPr>
          <w:rFonts w:ascii="Arial" w:hAnsi="Arial"/>
          <w:rtl/>
        </w:rPr>
        <w:t>רשאי</w:t>
      </w:r>
      <w:r w:rsidRPr="00F75911">
        <w:rPr>
          <w:rFonts w:ascii="Arial" w:hAnsi="Arial" w:hint="cs"/>
          <w:rtl/>
        </w:rPr>
        <w:t>ת</w:t>
      </w:r>
      <w:r w:rsidRPr="00F75911">
        <w:rPr>
          <w:rFonts w:ascii="Arial" w:hAnsi="Arial"/>
          <w:rtl/>
        </w:rPr>
        <w:t xml:space="preserve"> לבטל את החוזה ללא הודעה מראש, מיד כשההפרה הגיעה לידיעת</w:t>
      </w:r>
      <w:r w:rsidRPr="00F75911">
        <w:rPr>
          <w:rFonts w:ascii="Arial" w:hAnsi="Arial" w:hint="cs"/>
          <w:rtl/>
        </w:rPr>
        <w:t>ה</w:t>
      </w:r>
      <w:r w:rsidRPr="00F75911">
        <w:rPr>
          <w:rFonts w:ascii="Arial" w:hAnsi="Arial"/>
          <w:rtl/>
        </w:rPr>
        <w:t xml:space="preserve"> ואולם </w:t>
      </w:r>
      <w:r w:rsidRPr="00F75911">
        <w:rPr>
          <w:rFonts w:ascii="Arial" w:hAnsi="Arial" w:hint="cs"/>
          <w:rtl/>
        </w:rPr>
        <w:t>ת</w:t>
      </w:r>
      <w:r w:rsidRPr="00F75911">
        <w:rPr>
          <w:rFonts w:ascii="Arial" w:hAnsi="Arial"/>
          <w:rtl/>
        </w:rPr>
        <w:t xml:space="preserve">שקול </w:t>
      </w:r>
      <w:r w:rsidRPr="00F75911">
        <w:rPr>
          <w:rFonts w:ascii="Arial" w:hAnsi="Arial" w:hint="cs"/>
          <w:rtl/>
        </w:rPr>
        <w:t>הממשלה</w:t>
      </w:r>
      <w:r w:rsidRPr="00F75911">
        <w:rPr>
          <w:rFonts w:ascii="Arial" w:hAnsi="Arial"/>
          <w:rtl/>
        </w:rPr>
        <w:t xml:space="preserve"> הענקת פסק זמן סביר לשם תיקון העילה לביטול החוזה בהתחשב באופי ההפרה שהניע</w:t>
      </w:r>
      <w:r w:rsidRPr="00F75911">
        <w:rPr>
          <w:rFonts w:ascii="Arial" w:hAnsi="Arial" w:hint="cs"/>
          <w:rtl/>
        </w:rPr>
        <w:t>ה</w:t>
      </w:r>
      <w:r w:rsidRPr="00F75911">
        <w:rPr>
          <w:rFonts w:ascii="Arial" w:hAnsi="Arial"/>
          <w:rtl/>
        </w:rPr>
        <w:t xml:space="preserve"> את </w:t>
      </w:r>
      <w:r w:rsidRPr="00F75911">
        <w:rPr>
          <w:rFonts w:ascii="Arial" w:hAnsi="Arial" w:hint="cs"/>
          <w:rtl/>
        </w:rPr>
        <w:t>הממשלה</w:t>
      </w:r>
      <w:r w:rsidRPr="00F75911">
        <w:rPr>
          <w:rFonts w:ascii="Arial" w:hAnsi="Arial"/>
          <w:rtl/>
        </w:rPr>
        <w:t xml:space="preserve"> לביטול חוזה זה. אין באמור בסעיף קטן זה כדי לפגוע בזכויות </w:t>
      </w:r>
      <w:r w:rsidRPr="00F75911">
        <w:rPr>
          <w:rFonts w:ascii="Arial" w:hAnsi="Arial" w:hint="cs"/>
          <w:rtl/>
        </w:rPr>
        <w:t>הממשלה</w:t>
      </w:r>
      <w:r w:rsidRPr="00F75911">
        <w:rPr>
          <w:rFonts w:ascii="Arial" w:hAnsi="Arial"/>
          <w:rtl/>
        </w:rPr>
        <w:t xml:space="preserve"> לכל סעד אחר המגיע ל</w:t>
      </w:r>
      <w:r w:rsidRPr="00F75911">
        <w:rPr>
          <w:rFonts w:ascii="Arial" w:hAnsi="Arial" w:hint="cs"/>
          <w:rtl/>
        </w:rPr>
        <w:t>ה</w:t>
      </w:r>
      <w:r w:rsidRPr="00F75911">
        <w:rPr>
          <w:rFonts w:ascii="Arial" w:hAnsi="Arial"/>
          <w:rtl/>
        </w:rPr>
        <w:t xml:space="preserve"> מאת המשתמש או </w:t>
      </w:r>
      <w:r w:rsidRPr="00F75911">
        <w:rPr>
          <w:rFonts w:ascii="Arial" w:hAnsi="Arial" w:hint="cs"/>
          <w:rtl/>
        </w:rPr>
        <w:t xml:space="preserve">נציגו, </w:t>
      </w:r>
      <w:r w:rsidRPr="00F75911">
        <w:rPr>
          <w:rFonts w:ascii="Arial" w:hAnsi="Arial"/>
          <w:rtl/>
        </w:rPr>
        <w:t>לפי חוזה זה או על פי דין.</w:t>
      </w:r>
    </w:p>
    <w:p w:rsidR="000E6E44" w:rsidRPr="00F75911" w:rsidRDefault="000E6E44" w:rsidP="000E6E44">
      <w:pPr>
        <w:ind w:left="708"/>
        <w:rPr>
          <w:rFonts w:ascii="Arial" w:hAnsi="Arial"/>
          <w:rtl/>
        </w:rPr>
      </w:pPr>
    </w:p>
    <w:p w:rsidR="00F75911" w:rsidRDefault="00F75911" w:rsidP="00DC4B2B">
      <w:pPr>
        <w:numPr>
          <w:ilvl w:val="0"/>
          <w:numId w:val="34"/>
        </w:numPr>
        <w:ind w:right="0"/>
        <w:rPr>
          <w:rFonts w:ascii="Arial" w:hAnsi="Arial"/>
        </w:rPr>
      </w:pPr>
      <w:r w:rsidRPr="00F75911">
        <w:rPr>
          <w:rFonts w:ascii="Arial" w:hAnsi="Arial"/>
          <w:b/>
          <w:bCs/>
          <w:rtl/>
        </w:rPr>
        <w:t>הסבה</w:t>
      </w:r>
      <w:r w:rsidRPr="00F75911">
        <w:rPr>
          <w:rFonts w:ascii="Arial" w:hAnsi="Arial"/>
          <w:b/>
          <w:bCs/>
          <w:rtl/>
        </w:rPr>
        <w:br/>
      </w:r>
      <w:r w:rsidRPr="00F75911">
        <w:rPr>
          <w:rFonts w:ascii="Arial" w:hAnsi="Arial"/>
          <w:rtl/>
        </w:rPr>
        <w:t xml:space="preserve">זכויות המשתמש לפי חוזה זה אינן ניתנות להסבה </w:t>
      </w:r>
      <w:r w:rsidRPr="00F75911">
        <w:rPr>
          <w:rFonts w:ascii="Arial" w:hAnsi="Arial" w:hint="cs"/>
          <w:rtl/>
        </w:rPr>
        <w:t xml:space="preserve">בדרך מיזוג תאגידים או בכל דרך אחרת </w:t>
      </w:r>
      <w:r w:rsidRPr="00F75911">
        <w:rPr>
          <w:rFonts w:ascii="Arial" w:hAnsi="Arial"/>
          <w:rtl/>
        </w:rPr>
        <w:t>ללא הסכמה בכתב ומראש של הממשלה.</w:t>
      </w:r>
    </w:p>
    <w:p w:rsidR="000E6E44" w:rsidRPr="00F75911" w:rsidRDefault="000E6E44" w:rsidP="000E6E44">
      <w:pPr>
        <w:rPr>
          <w:rFonts w:ascii="Arial" w:hAnsi="Arial"/>
        </w:rPr>
      </w:pPr>
    </w:p>
    <w:p w:rsidR="00F75911" w:rsidRPr="00F75911" w:rsidRDefault="00F75911" w:rsidP="00DC4B2B">
      <w:pPr>
        <w:numPr>
          <w:ilvl w:val="0"/>
          <w:numId w:val="34"/>
        </w:numPr>
        <w:ind w:right="0"/>
        <w:rPr>
          <w:rFonts w:ascii="Arial" w:hAnsi="Arial"/>
          <w:b/>
        </w:rPr>
      </w:pPr>
      <w:r w:rsidRPr="00F75911">
        <w:rPr>
          <w:rFonts w:ascii="Arial" w:hAnsi="Arial" w:hint="eastAsia"/>
          <w:b/>
          <w:bCs/>
          <w:rtl/>
        </w:rPr>
        <w:lastRenderedPageBreak/>
        <w:t>סמכות</w:t>
      </w:r>
      <w:r w:rsidRPr="00F75911">
        <w:rPr>
          <w:rFonts w:ascii="Arial" w:hAnsi="Arial"/>
          <w:b/>
          <w:bCs/>
          <w:rtl/>
        </w:rPr>
        <w:t xml:space="preserve"> </w:t>
      </w:r>
      <w:r w:rsidRPr="00F75911">
        <w:rPr>
          <w:rFonts w:ascii="Arial" w:hAnsi="Arial" w:hint="eastAsia"/>
          <w:b/>
          <w:bCs/>
          <w:rtl/>
        </w:rPr>
        <w:t>שיפוט</w:t>
      </w:r>
    </w:p>
    <w:p w:rsidR="00F75911" w:rsidRPr="00F75911" w:rsidRDefault="00F75911" w:rsidP="00F75911">
      <w:pPr>
        <w:rPr>
          <w:rFonts w:ascii="Arial" w:hAnsi="Arial"/>
        </w:rPr>
      </w:pPr>
      <w:r w:rsidRPr="00F75911">
        <w:rPr>
          <w:rFonts w:ascii="Arial" w:hAnsi="Arial" w:hint="cs"/>
          <w:rtl/>
        </w:rPr>
        <w:t xml:space="preserve">כל סכסוך משפטי ו/או תביעה לפי הסכם זה תוגש לבתי המשפט המוסמכים בירושלים. </w:t>
      </w:r>
      <w:r w:rsidRPr="00F75911">
        <w:rPr>
          <w:rFonts w:ascii="Arial" w:hAnsi="Arial"/>
          <w:rtl/>
        </w:rPr>
        <w:br/>
      </w:r>
    </w:p>
    <w:p w:rsidR="00F75911" w:rsidRPr="00F75911" w:rsidRDefault="00F75911" w:rsidP="00DC4B2B">
      <w:pPr>
        <w:numPr>
          <w:ilvl w:val="0"/>
          <w:numId w:val="34"/>
        </w:numPr>
        <w:ind w:right="0"/>
        <w:rPr>
          <w:rFonts w:ascii="Arial" w:hAnsi="Arial"/>
        </w:rPr>
      </w:pPr>
      <w:r w:rsidRPr="00F75911">
        <w:rPr>
          <w:rFonts w:ascii="Arial" w:hAnsi="Arial"/>
          <w:b/>
          <w:bCs/>
          <w:rtl/>
        </w:rPr>
        <w:t>הודעות</w:t>
      </w:r>
      <w:r w:rsidRPr="00F75911">
        <w:rPr>
          <w:rFonts w:ascii="Arial" w:hAnsi="Arial"/>
          <w:b/>
          <w:bCs/>
          <w:rtl/>
        </w:rPr>
        <w:br/>
      </w:r>
      <w:r w:rsidRPr="00F75911">
        <w:rPr>
          <w:rFonts w:ascii="Arial" w:hAnsi="Arial"/>
          <w:b/>
          <w:bCs/>
          <w:rtl/>
        </w:rPr>
        <w:br/>
      </w:r>
      <w:r w:rsidRPr="00F75911">
        <w:rPr>
          <w:rFonts w:ascii="Arial" w:hAnsi="Arial"/>
          <w:rtl/>
        </w:rPr>
        <w:t>כל הודעה, דרישה, בקשה או מסמך שיש להודיע, למסור או לשלוח לפי חוזה זה, יהיו בכתב ויישלחו בדואר, ויראו אותם כאילו נמסרו 72 שעות לאחר המועד שבו נשלחו.</w:t>
      </w:r>
      <w:r w:rsidRPr="00F75911">
        <w:rPr>
          <w:rFonts w:ascii="Arial" w:hAnsi="Arial" w:hint="cs"/>
          <w:rtl/>
        </w:rPr>
        <w:t xml:space="preserve"> במקביל על הצדדים להודיע את ההודעה האמורה גם במייל לצד השני. </w:t>
      </w:r>
    </w:p>
    <w:p w:rsidR="00F75911" w:rsidRPr="00F75911" w:rsidRDefault="00F75911" w:rsidP="00F75911">
      <w:pPr>
        <w:rPr>
          <w:rFonts w:ascii="Arial" w:hAnsi="Arial"/>
        </w:rPr>
      </w:pPr>
      <w:r w:rsidRPr="00F75911">
        <w:rPr>
          <w:rFonts w:ascii="Arial" w:hAnsi="Arial"/>
          <w:rtl/>
        </w:rPr>
        <w:br/>
      </w:r>
    </w:p>
    <w:p w:rsidR="00F75911" w:rsidRPr="00F75911" w:rsidRDefault="00F75911" w:rsidP="00DC4B2B">
      <w:pPr>
        <w:numPr>
          <w:ilvl w:val="0"/>
          <w:numId w:val="34"/>
        </w:numPr>
        <w:ind w:right="0"/>
        <w:jc w:val="left"/>
        <w:rPr>
          <w:rFonts w:ascii="Arial" w:hAnsi="Arial"/>
        </w:rPr>
      </w:pPr>
      <w:r w:rsidRPr="00F75911">
        <w:rPr>
          <w:rFonts w:ascii="Arial" w:hAnsi="Arial"/>
          <w:b/>
          <w:bCs/>
          <w:rtl/>
        </w:rPr>
        <w:t>כתובות הצדדים</w:t>
      </w:r>
      <w:r w:rsidRPr="00F75911">
        <w:rPr>
          <w:rFonts w:ascii="Arial" w:hAnsi="Arial"/>
          <w:b/>
          <w:bCs/>
          <w:rtl/>
        </w:rPr>
        <w:br/>
      </w:r>
      <w:r w:rsidRPr="00F75911">
        <w:rPr>
          <w:rFonts w:ascii="Arial" w:hAnsi="Arial"/>
          <w:b/>
          <w:bCs/>
          <w:rtl/>
        </w:rPr>
        <w:br/>
      </w:r>
      <w:r w:rsidRPr="00F75911">
        <w:rPr>
          <w:rFonts w:ascii="Arial" w:hAnsi="Arial" w:hint="cs"/>
          <w:rtl/>
        </w:rPr>
        <w:t xml:space="preserve">הממשלה </w:t>
      </w:r>
      <w:r w:rsidRPr="00F75911">
        <w:rPr>
          <w:rFonts w:ascii="Arial" w:hAnsi="Arial"/>
          <w:rtl/>
        </w:rPr>
        <w:t>–</w:t>
      </w:r>
      <w:r w:rsidRPr="00F75911">
        <w:rPr>
          <w:rFonts w:ascii="Arial" w:hAnsi="Arial" w:hint="cs"/>
          <w:rtl/>
        </w:rPr>
        <w:t xml:space="preserve"> משרד האוצר, חטיבת נכסים, רכש ולוגיסטיקה, רח' קפלן 1, ירושלים.  </w:t>
      </w:r>
    </w:p>
    <w:p w:rsidR="00F75911" w:rsidRPr="00F75911" w:rsidRDefault="00F75911" w:rsidP="00F75911">
      <w:pPr>
        <w:rPr>
          <w:rFonts w:ascii="Arial" w:hAnsi="Arial"/>
          <w:rtl/>
        </w:rPr>
      </w:pPr>
      <w:r w:rsidRPr="00F75911">
        <w:rPr>
          <w:rFonts w:ascii="Arial" w:hAnsi="Arial" w:hint="cs"/>
          <w:rtl/>
        </w:rPr>
        <w:t>המשתמש  - _________________________________________________</w:t>
      </w:r>
      <w:r w:rsidRPr="00F75911">
        <w:rPr>
          <w:rFonts w:ascii="Arial" w:hAnsi="Arial"/>
          <w:rtl/>
        </w:rPr>
        <w:br/>
      </w:r>
    </w:p>
    <w:p w:rsidR="00F75911" w:rsidRPr="00F75911" w:rsidRDefault="00F75911" w:rsidP="00F75911">
      <w:pPr>
        <w:rPr>
          <w:rFonts w:ascii="Arial" w:hAnsi="Arial"/>
          <w:rtl/>
        </w:rPr>
      </w:pPr>
    </w:p>
    <w:p w:rsidR="00F75911" w:rsidRPr="00F75911" w:rsidRDefault="00F75911" w:rsidP="00F75911">
      <w:pPr>
        <w:rPr>
          <w:rFonts w:ascii="Arial" w:hAnsi="Arial"/>
          <w:rtl/>
        </w:rPr>
      </w:pPr>
      <w:r w:rsidRPr="00F75911">
        <w:rPr>
          <w:rFonts w:ascii="Arial" w:hAnsi="Arial"/>
          <w:rtl/>
        </w:rPr>
        <w:t>ולראיה באו הצדדים על החתום בתאריך הנקוב בראש חוזה זה.</w:t>
      </w:r>
    </w:p>
    <w:p w:rsidR="00F75911" w:rsidRPr="00F75911" w:rsidRDefault="00F75911" w:rsidP="00F75911">
      <w:pPr>
        <w:rPr>
          <w:rFonts w:ascii="Arial" w:hAnsi="Arial"/>
          <w:rtl/>
        </w:rPr>
      </w:pPr>
    </w:p>
    <w:p w:rsidR="00F75911" w:rsidRPr="00F75911" w:rsidRDefault="00F75911" w:rsidP="00F75911">
      <w:pPr>
        <w:rPr>
          <w:rFonts w:ascii="Arial" w:hAnsi="Arial"/>
          <w:rtl/>
        </w:rPr>
      </w:pPr>
    </w:p>
    <w:p w:rsidR="00F75911" w:rsidRPr="00F75911" w:rsidRDefault="00F75911" w:rsidP="00F75911">
      <w:pPr>
        <w:rPr>
          <w:rFonts w:ascii="Arial" w:hAnsi="Arial"/>
          <w:b/>
          <w:bCs/>
          <w:u w:val="single"/>
          <w:rtl/>
        </w:rPr>
      </w:pPr>
      <w:r w:rsidRPr="00F75911">
        <w:rPr>
          <w:rFonts w:ascii="Arial" w:hAnsi="Arial"/>
          <w:b/>
          <w:bCs/>
          <w:u w:val="single"/>
          <w:rtl/>
        </w:rPr>
        <w:t>חתימות הממשלה</w:t>
      </w:r>
    </w:p>
    <w:p w:rsidR="00F75911" w:rsidRPr="00F75911" w:rsidRDefault="00F75911" w:rsidP="00F75911">
      <w:pPr>
        <w:rPr>
          <w:rFonts w:ascii="Arial" w:hAnsi="Arial"/>
          <w:rtl/>
        </w:rPr>
      </w:pPr>
    </w:p>
    <w:p w:rsidR="00F75911" w:rsidRPr="00F75911" w:rsidRDefault="00F75911" w:rsidP="00F75911">
      <w:pPr>
        <w:rPr>
          <w:rFonts w:ascii="Arial" w:hAnsi="Arial"/>
          <w:rtl/>
        </w:rPr>
      </w:pPr>
      <w:r w:rsidRPr="00F75911">
        <w:rPr>
          <w:rFonts w:ascii="Arial" w:hAnsi="Arial"/>
          <w:rtl/>
        </w:rPr>
        <w:t>שם ______________________________________  חתימה ___________________________</w:t>
      </w:r>
    </w:p>
    <w:p w:rsidR="00F75911" w:rsidRPr="00F75911" w:rsidRDefault="00F75911" w:rsidP="00F75911">
      <w:pPr>
        <w:rPr>
          <w:rFonts w:ascii="Arial" w:hAnsi="Arial"/>
          <w:rtl/>
        </w:rPr>
      </w:pPr>
    </w:p>
    <w:p w:rsidR="00F75911" w:rsidRPr="00F75911" w:rsidRDefault="00F75911" w:rsidP="00F75911">
      <w:pPr>
        <w:rPr>
          <w:rFonts w:ascii="Arial" w:hAnsi="Arial"/>
          <w:rtl/>
        </w:rPr>
      </w:pPr>
    </w:p>
    <w:p w:rsidR="00F75911" w:rsidRPr="00F75911" w:rsidRDefault="00F75911" w:rsidP="00F75911">
      <w:pPr>
        <w:rPr>
          <w:rFonts w:ascii="Arial" w:hAnsi="Arial"/>
          <w:rtl/>
        </w:rPr>
      </w:pPr>
      <w:r w:rsidRPr="00F75911">
        <w:rPr>
          <w:rFonts w:ascii="Arial" w:hAnsi="Arial"/>
          <w:rtl/>
        </w:rPr>
        <w:t xml:space="preserve"> </w:t>
      </w:r>
    </w:p>
    <w:p w:rsidR="00F75911" w:rsidRPr="00F75911" w:rsidRDefault="00F75911" w:rsidP="00F75911">
      <w:pPr>
        <w:rPr>
          <w:rFonts w:ascii="Arial" w:hAnsi="Arial"/>
          <w:rtl/>
        </w:rPr>
      </w:pPr>
      <w:r w:rsidRPr="00F75911">
        <w:rPr>
          <w:rFonts w:ascii="Arial" w:hAnsi="Arial"/>
          <w:rtl/>
        </w:rPr>
        <w:t>שם  _____________________________________ חתימה______________________________</w:t>
      </w:r>
    </w:p>
    <w:p w:rsidR="00F75911" w:rsidRPr="00F75911" w:rsidRDefault="00F75911" w:rsidP="00F75911">
      <w:pPr>
        <w:rPr>
          <w:rFonts w:ascii="Arial" w:hAnsi="Arial"/>
          <w:rtl/>
        </w:rPr>
      </w:pPr>
    </w:p>
    <w:p w:rsidR="00F75911" w:rsidRPr="00F75911" w:rsidRDefault="00F75911" w:rsidP="00F75911">
      <w:pPr>
        <w:rPr>
          <w:rFonts w:ascii="Arial" w:hAnsi="Arial"/>
          <w:rtl/>
        </w:rPr>
      </w:pPr>
    </w:p>
    <w:p w:rsidR="00F75911" w:rsidRPr="00F75911" w:rsidRDefault="00F75911" w:rsidP="00F75911">
      <w:pPr>
        <w:rPr>
          <w:rFonts w:ascii="Arial" w:hAnsi="Arial"/>
          <w:b/>
          <w:bCs/>
          <w:u w:val="single"/>
          <w:rtl/>
        </w:rPr>
      </w:pPr>
      <w:r w:rsidRPr="00F75911">
        <w:rPr>
          <w:rFonts w:ascii="Arial" w:hAnsi="Arial"/>
          <w:b/>
          <w:bCs/>
          <w:u w:val="single"/>
          <w:rtl/>
        </w:rPr>
        <w:t>חתימות המשתמש</w:t>
      </w:r>
    </w:p>
    <w:p w:rsidR="00F75911" w:rsidRPr="00F75911" w:rsidRDefault="00F75911" w:rsidP="00F75911">
      <w:pPr>
        <w:rPr>
          <w:rFonts w:ascii="Arial" w:hAnsi="Arial"/>
          <w:b/>
          <w:bCs/>
          <w:u w:val="single"/>
          <w:rtl/>
        </w:rPr>
      </w:pPr>
    </w:p>
    <w:p w:rsidR="00F75911" w:rsidRPr="00F75911" w:rsidRDefault="00F75911" w:rsidP="00F75911">
      <w:pPr>
        <w:rPr>
          <w:rFonts w:ascii="Arial" w:hAnsi="Arial"/>
          <w:rtl/>
        </w:rPr>
      </w:pPr>
      <w:r w:rsidRPr="00F75911">
        <w:rPr>
          <w:rFonts w:ascii="Arial" w:hAnsi="Arial"/>
          <w:rtl/>
        </w:rPr>
        <w:t>שם __________________________________   חתימה________________________________</w:t>
      </w:r>
    </w:p>
    <w:p w:rsidR="00F75911" w:rsidRPr="00F75911" w:rsidRDefault="00F75911" w:rsidP="00F75911">
      <w:pPr>
        <w:rPr>
          <w:rFonts w:ascii="Arial" w:hAnsi="Arial"/>
          <w:rtl/>
        </w:rPr>
      </w:pPr>
    </w:p>
    <w:p w:rsidR="00F75911" w:rsidRPr="00F75911" w:rsidRDefault="00F75911" w:rsidP="00F75911">
      <w:pPr>
        <w:rPr>
          <w:rFonts w:ascii="Arial" w:hAnsi="Arial"/>
          <w:rtl/>
        </w:rPr>
      </w:pPr>
      <w:r w:rsidRPr="00F75911">
        <w:rPr>
          <w:rFonts w:ascii="Arial" w:hAnsi="Arial"/>
          <w:rtl/>
        </w:rPr>
        <w:t>שם  _________________________________   חתימה  _________________________________</w:t>
      </w:r>
    </w:p>
    <w:p w:rsidR="00F75911" w:rsidRPr="00F75911" w:rsidRDefault="00F75911" w:rsidP="00F75911">
      <w:pPr>
        <w:rPr>
          <w:rFonts w:ascii="Arial" w:hAnsi="Arial"/>
          <w:rtl/>
        </w:rPr>
      </w:pPr>
    </w:p>
    <w:p w:rsidR="00F75911" w:rsidRPr="00F75911" w:rsidRDefault="00F75911" w:rsidP="00F75911">
      <w:pPr>
        <w:rPr>
          <w:rFonts w:ascii="Arial" w:hAnsi="Arial"/>
          <w:rtl/>
        </w:rPr>
      </w:pPr>
    </w:p>
    <w:p w:rsidR="00F75911" w:rsidRPr="00F75911" w:rsidRDefault="00F75911" w:rsidP="00F75911">
      <w:pPr>
        <w:rPr>
          <w:rFonts w:ascii="Arial" w:hAnsi="Arial"/>
          <w:rtl/>
        </w:rPr>
      </w:pPr>
    </w:p>
    <w:p w:rsidR="00F75911" w:rsidRPr="00F75911" w:rsidRDefault="00F75911" w:rsidP="00F75911">
      <w:pPr>
        <w:rPr>
          <w:rFonts w:ascii="Arial" w:hAnsi="Arial"/>
          <w:b/>
        </w:rPr>
      </w:pPr>
      <w:r w:rsidRPr="00F75911">
        <w:rPr>
          <w:rFonts w:ascii="Arial" w:hAnsi="Arial"/>
          <w:b/>
          <w:bCs/>
          <w:rtl/>
        </w:rPr>
        <w:br w:type="page"/>
      </w:r>
    </w:p>
    <w:p w:rsidR="00F75911" w:rsidRPr="00F75911" w:rsidRDefault="00F75911" w:rsidP="00F75911">
      <w:pPr>
        <w:rPr>
          <w:rFonts w:ascii="Arial" w:hAnsi="Arial"/>
          <w:b/>
          <w:bCs/>
          <w:u w:val="single"/>
          <w:rtl/>
        </w:rPr>
      </w:pPr>
      <w:r w:rsidRPr="00F75911">
        <w:rPr>
          <w:rFonts w:ascii="Arial" w:hAnsi="Arial" w:hint="cs"/>
          <w:b/>
          <w:bCs/>
          <w:u w:val="single"/>
          <w:rtl/>
        </w:rPr>
        <w:lastRenderedPageBreak/>
        <w:t>נספח א'</w:t>
      </w:r>
      <w:r w:rsidR="000E6E44">
        <w:rPr>
          <w:rFonts w:ascii="Arial" w:hAnsi="Arial" w:hint="cs"/>
          <w:b/>
          <w:bCs/>
          <w:u w:val="single"/>
          <w:rtl/>
        </w:rPr>
        <w:t xml:space="preserve"> לחוזה שימוש בפורטל הספקים</w:t>
      </w:r>
      <w:r w:rsidRPr="00F75911">
        <w:rPr>
          <w:rFonts w:ascii="Arial" w:hAnsi="Arial" w:hint="cs"/>
          <w:b/>
          <w:bCs/>
          <w:u w:val="single"/>
          <w:rtl/>
        </w:rPr>
        <w:t xml:space="preserve"> </w:t>
      </w:r>
      <w:r w:rsidRPr="00F75911">
        <w:rPr>
          <w:rFonts w:ascii="Arial" w:hAnsi="Arial"/>
          <w:b/>
          <w:bCs/>
          <w:u w:val="single"/>
          <w:rtl/>
        </w:rPr>
        <w:t>–</w:t>
      </w:r>
      <w:r w:rsidRPr="00F75911">
        <w:rPr>
          <w:rFonts w:ascii="Arial" w:hAnsi="Arial" w:hint="cs"/>
          <w:b/>
          <w:bCs/>
          <w:u w:val="single"/>
          <w:rtl/>
        </w:rPr>
        <w:t xml:space="preserve"> דרישות לתשתית המקומית</w:t>
      </w:r>
    </w:p>
    <w:p w:rsidR="00F75911" w:rsidRPr="00F75911" w:rsidRDefault="00F75911" w:rsidP="00F75911">
      <w:pPr>
        <w:rPr>
          <w:rFonts w:ascii="Arial" w:hAnsi="Arial"/>
          <w:rtl/>
        </w:rPr>
      </w:pPr>
    </w:p>
    <w:p w:rsidR="00F75911" w:rsidRPr="00F75911" w:rsidRDefault="00F75911" w:rsidP="00DC4B2B">
      <w:pPr>
        <w:numPr>
          <w:ilvl w:val="0"/>
          <w:numId w:val="37"/>
        </w:numPr>
        <w:tabs>
          <w:tab w:val="num" w:pos="792"/>
        </w:tabs>
        <w:rPr>
          <w:rFonts w:ascii="Arial" w:hAnsi="Arial"/>
          <w:b/>
          <w:bCs/>
        </w:rPr>
      </w:pPr>
      <w:r w:rsidRPr="00F75911">
        <w:rPr>
          <w:rFonts w:ascii="Arial" w:hAnsi="Arial" w:hint="cs"/>
          <w:b/>
          <w:bCs/>
          <w:rtl/>
        </w:rPr>
        <w:t xml:space="preserve">אמצעים הניתנים מהגורם המנפק </w:t>
      </w:r>
    </w:p>
    <w:p w:rsidR="00F75911" w:rsidRPr="00F75911" w:rsidRDefault="00F75911" w:rsidP="00DC4B2B">
      <w:pPr>
        <w:numPr>
          <w:ilvl w:val="1"/>
          <w:numId w:val="37"/>
        </w:numPr>
        <w:rPr>
          <w:rFonts w:ascii="Arial" w:hAnsi="Arial"/>
        </w:rPr>
      </w:pPr>
      <w:r w:rsidRPr="00F75911">
        <w:rPr>
          <w:rFonts w:ascii="Arial" w:hAnsi="Arial"/>
          <w:rtl/>
        </w:rPr>
        <w:t>קורא כרטיסים</w:t>
      </w:r>
      <w:r w:rsidRPr="00F75911">
        <w:rPr>
          <w:rFonts w:ascii="Arial" w:hAnsi="Arial" w:hint="cs"/>
          <w:rtl/>
        </w:rPr>
        <w:t>.</w:t>
      </w:r>
    </w:p>
    <w:p w:rsidR="00F75911" w:rsidRPr="00F75911" w:rsidRDefault="00F75911" w:rsidP="00DC4B2B">
      <w:pPr>
        <w:numPr>
          <w:ilvl w:val="1"/>
          <w:numId w:val="37"/>
        </w:numPr>
        <w:rPr>
          <w:rFonts w:ascii="Arial" w:hAnsi="Arial"/>
        </w:rPr>
      </w:pPr>
      <w:r w:rsidRPr="00F75911">
        <w:rPr>
          <w:rFonts w:ascii="Arial" w:hAnsi="Arial"/>
          <w:rtl/>
        </w:rPr>
        <w:t>כרטיס חכם</w:t>
      </w:r>
      <w:r w:rsidRPr="00F75911">
        <w:rPr>
          <w:rFonts w:ascii="Arial" w:hAnsi="Arial" w:hint="cs"/>
          <w:rtl/>
        </w:rPr>
        <w:t>.</w:t>
      </w:r>
    </w:p>
    <w:p w:rsidR="00F75911" w:rsidRPr="00F75911" w:rsidRDefault="00F75911" w:rsidP="00DC4B2B">
      <w:pPr>
        <w:numPr>
          <w:ilvl w:val="1"/>
          <w:numId w:val="37"/>
        </w:numPr>
        <w:rPr>
          <w:rFonts w:ascii="Arial" w:hAnsi="Arial"/>
        </w:rPr>
      </w:pPr>
      <w:r w:rsidRPr="00F75911">
        <w:rPr>
          <w:rFonts w:ascii="Arial" w:hAnsi="Arial"/>
          <w:rtl/>
        </w:rPr>
        <w:t>סיסמא</w:t>
      </w:r>
      <w:r w:rsidRPr="00F75911">
        <w:rPr>
          <w:rFonts w:ascii="Arial" w:hAnsi="Arial" w:hint="cs"/>
          <w:rtl/>
        </w:rPr>
        <w:t xml:space="preserve"> (</w:t>
      </w:r>
      <w:r w:rsidRPr="00F75911">
        <w:rPr>
          <w:rFonts w:ascii="Arial" w:hAnsi="Arial"/>
        </w:rPr>
        <w:t>Pin Number</w:t>
      </w:r>
      <w:r w:rsidRPr="00F75911">
        <w:rPr>
          <w:rFonts w:ascii="Arial" w:hAnsi="Arial" w:hint="cs"/>
          <w:rtl/>
        </w:rPr>
        <w:t>).</w:t>
      </w:r>
    </w:p>
    <w:p w:rsidR="00F75911" w:rsidRPr="00F75911" w:rsidRDefault="00F75911" w:rsidP="00F75911">
      <w:pPr>
        <w:rPr>
          <w:rFonts w:ascii="Arial" w:hAnsi="Arial"/>
        </w:rPr>
      </w:pPr>
    </w:p>
    <w:p w:rsidR="00F75911" w:rsidRPr="00F75911" w:rsidRDefault="00F75911" w:rsidP="00DC4B2B">
      <w:pPr>
        <w:numPr>
          <w:ilvl w:val="0"/>
          <w:numId w:val="37"/>
        </w:numPr>
        <w:tabs>
          <w:tab w:val="num" w:pos="792"/>
        </w:tabs>
        <w:rPr>
          <w:rFonts w:ascii="Arial" w:hAnsi="Arial"/>
          <w:b/>
          <w:bCs/>
          <w:rtl/>
        </w:rPr>
      </w:pPr>
      <w:r w:rsidRPr="00F75911">
        <w:rPr>
          <w:rFonts w:ascii="Arial" w:hAnsi="Arial"/>
          <w:b/>
          <w:bCs/>
          <w:rtl/>
        </w:rPr>
        <w:t>דרישות מערכת</w:t>
      </w:r>
      <w:r w:rsidRPr="00F75911">
        <w:rPr>
          <w:rFonts w:ascii="Arial" w:hAnsi="Arial" w:hint="cs"/>
          <w:b/>
          <w:bCs/>
          <w:rtl/>
        </w:rPr>
        <w:t xml:space="preserve"> </w:t>
      </w:r>
    </w:p>
    <w:p w:rsidR="00F75911" w:rsidRPr="00F75911" w:rsidRDefault="00F75911" w:rsidP="00F75911">
      <w:pPr>
        <w:rPr>
          <w:rFonts w:ascii="Arial" w:hAnsi="Arial"/>
          <w:rtl/>
        </w:rPr>
      </w:pPr>
      <w:r w:rsidRPr="00F75911">
        <w:rPr>
          <w:rFonts w:ascii="Arial" w:hAnsi="Arial" w:hint="cs"/>
          <w:rtl/>
        </w:rPr>
        <w:t>עבודה במערכת תתאפשר רק עם קיום דרישות החומרה והתוכנה הבאות:</w:t>
      </w:r>
    </w:p>
    <w:p w:rsidR="00F75911" w:rsidRPr="00F75911" w:rsidRDefault="00F75911" w:rsidP="00F75911">
      <w:pPr>
        <w:rPr>
          <w:rFonts w:ascii="Arial" w:hAnsi="Arial"/>
          <w:rtl/>
        </w:rPr>
      </w:pPr>
    </w:p>
    <w:p w:rsidR="00F75911" w:rsidRPr="00F75911" w:rsidRDefault="00F75911" w:rsidP="00DC4B2B">
      <w:pPr>
        <w:numPr>
          <w:ilvl w:val="1"/>
          <w:numId w:val="37"/>
        </w:numPr>
        <w:rPr>
          <w:rFonts w:ascii="Arial" w:hAnsi="Arial"/>
        </w:rPr>
      </w:pPr>
      <w:r w:rsidRPr="00F75911">
        <w:rPr>
          <w:rFonts w:ascii="Arial" w:hAnsi="Arial"/>
          <w:rtl/>
        </w:rPr>
        <w:t>יציאת</w:t>
      </w:r>
      <w:r w:rsidRPr="00F75911">
        <w:rPr>
          <w:rFonts w:ascii="Arial" w:hAnsi="Arial"/>
        </w:rPr>
        <w:t xml:space="preserve"> USB </w:t>
      </w:r>
      <w:r w:rsidRPr="00F75911">
        <w:rPr>
          <w:rFonts w:ascii="Arial" w:hAnsi="Arial"/>
          <w:rtl/>
        </w:rPr>
        <w:t>פנויה</w:t>
      </w:r>
      <w:r w:rsidRPr="00F75911">
        <w:rPr>
          <w:rFonts w:ascii="Arial" w:hAnsi="Arial" w:hint="cs"/>
          <w:rtl/>
        </w:rPr>
        <w:t xml:space="preserve"> (עבור קורא הכרטיסים)</w:t>
      </w:r>
    </w:p>
    <w:p w:rsidR="00F75911" w:rsidRPr="00F75911" w:rsidRDefault="00F75911" w:rsidP="00DC4B2B">
      <w:pPr>
        <w:numPr>
          <w:ilvl w:val="1"/>
          <w:numId w:val="37"/>
        </w:numPr>
        <w:rPr>
          <w:rFonts w:ascii="Arial" w:hAnsi="Arial"/>
        </w:rPr>
      </w:pPr>
      <w:r w:rsidRPr="00F75911">
        <w:rPr>
          <w:rFonts w:ascii="Arial" w:hAnsi="Arial"/>
          <w:rtl/>
        </w:rPr>
        <w:t xml:space="preserve">דפדפן </w:t>
      </w:r>
      <w:r w:rsidRPr="00F75911">
        <w:rPr>
          <w:rFonts w:ascii="Arial" w:hAnsi="Arial" w:hint="cs"/>
          <w:rtl/>
        </w:rPr>
        <w:t>אינטרנט אקספלורר 7.0 ומעלה</w:t>
      </w:r>
    </w:p>
    <w:p w:rsidR="00F75911" w:rsidRPr="00F75911" w:rsidRDefault="00F75911" w:rsidP="00DC4B2B">
      <w:pPr>
        <w:numPr>
          <w:ilvl w:val="1"/>
          <w:numId w:val="37"/>
        </w:numPr>
        <w:rPr>
          <w:rFonts w:ascii="Arial" w:hAnsi="Arial"/>
          <w:rtl/>
        </w:rPr>
      </w:pPr>
      <w:r w:rsidRPr="00F75911">
        <w:rPr>
          <w:rFonts w:ascii="Arial" w:hAnsi="Arial" w:hint="cs"/>
          <w:rtl/>
        </w:rPr>
        <w:t xml:space="preserve">מערכת הפעלה </w:t>
      </w:r>
      <w:r w:rsidRPr="00F75911">
        <w:rPr>
          <w:rFonts w:ascii="Arial" w:hAnsi="Arial"/>
        </w:rPr>
        <w:t>WINDOWS7</w:t>
      </w:r>
      <w:r w:rsidRPr="00F75911">
        <w:rPr>
          <w:rFonts w:ascii="Arial" w:hAnsi="Arial" w:hint="cs"/>
          <w:rtl/>
        </w:rPr>
        <w:t xml:space="preserve"> או </w:t>
      </w:r>
      <w:r w:rsidRPr="00F75911">
        <w:rPr>
          <w:rFonts w:ascii="Arial" w:hAnsi="Arial"/>
        </w:rPr>
        <w:t xml:space="preserve">WINDOWS8/8.1 </w:t>
      </w:r>
      <w:r w:rsidRPr="00F75911">
        <w:rPr>
          <w:rFonts w:ascii="Arial" w:hAnsi="Arial" w:hint="cs"/>
          <w:rtl/>
        </w:rPr>
        <w:t xml:space="preserve"> או </w:t>
      </w:r>
      <w:r w:rsidRPr="00F75911">
        <w:rPr>
          <w:rFonts w:ascii="Arial" w:hAnsi="Arial"/>
        </w:rPr>
        <w:t>VISTA</w:t>
      </w:r>
    </w:p>
    <w:p w:rsidR="00F75911" w:rsidRPr="00F75911" w:rsidRDefault="00F75911" w:rsidP="00DC4B2B">
      <w:pPr>
        <w:numPr>
          <w:ilvl w:val="1"/>
          <w:numId w:val="37"/>
        </w:numPr>
        <w:rPr>
          <w:rFonts w:ascii="Arial" w:hAnsi="Arial"/>
        </w:rPr>
      </w:pPr>
      <w:r w:rsidRPr="00F75911">
        <w:rPr>
          <w:rFonts w:ascii="Arial" w:hAnsi="Arial"/>
        </w:rPr>
        <w:t xml:space="preserve">Windows XP </w:t>
      </w:r>
      <w:r w:rsidRPr="00F75911">
        <w:rPr>
          <w:rFonts w:ascii="Arial" w:hAnsi="Arial" w:hint="cs"/>
          <w:rtl/>
        </w:rPr>
        <w:t xml:space="preserve">- עם </w:t>
      </w:r>
      <w:r w:rsidRPr="00F75911">
        <w:rPr>
          <w:rFonts w:ascii="Arial" w:hAnsi="Arial"/>
        </w:rPr>
        <w:t>3 Service Pack</w:t>
      </w:r>
      <w:r w:rsidRPr="00F75911">
        <w:rPr>
          <w:rFonts w:ascii="Arial" w:hAnsi="Arial" w:hint="cs"/>
          <w:rtl/>
        </w:rPr>
        <w:t xml:space="preserve"> </w:t>
      </w:r>
      <w:proofErr w:type="gramStart"/>
      <w:r w:rsidRPr="00F75911">
        <w:rPr>
          <w:rFonts w:ascii="Arial" w:hAnsi="Arial" w:hint="cs"/>
          <w:rtl/>
        </w:rPr>
        <w:t>ומעלה .</w:t>
      </w:r>
      <w:proofErr w:type="gramEnd"/>
    </w:p>
    <w:p w:rsidR="00F75911" w:rsidRPr="00F75911" w:rsidRDefault="00F75911" w:rsidP="00DC4B2B">
      <w:pPr>
        <w:numPr>
          <w:ilvl w:val="1"/>
          <w:numId w:val="37"/>
        </w:numPr>
        <w:rPr>
          <w:rFonts w:ascii="Arial" w:hAnsi="Arial"/>
        </w:rPr>
      </w:pPr>
      <w:r w:rsidRPr="00F75911">
        <w:rPr>
          <w:rFonts w:ascii="Arial" w:hAnsi="Arial" w:hint="cs"/>
          <w:rtl/>
        </w:rPr>
        <w:t>קורא כרטיסים מותקן *</w:t>
      </w:r>
    </w:p>
    <w:p w:rsidR="00F75911" w:rsidRPr="00F75911" w:rsidRDefault="00F75911" w:rsidP="00DC4B2B">
      <w:pPr>
        <w:numPr>
          <w:ilvl w:val="1"/>
          <w:numId w:val="37"/>
        </w:numPr>
        <w:rPr>
          <w:rFonts w:ascii="Arial" w:hAnsi="Arial"/>
        </w:rPr>
      </w:pPr>
      <w:r w:rsidRPr="00F75911">
        <w:rPr>
          <w:rFonts w:ascii="Arial" w:hAnsi="Arial" w:hint="cs"/>
          <w:rtl/>
        </w:rPr>
        <w:t>תוכנת גישה לכרטיס חכם מותקנת*</w:t>
      </w:r>
    </w:p>
    <w:p w:rsidR="00F75911" w:rsidRPr="00F75911" w:rsidRDefault="00F75911" w:rsidP="00DC4B2B">
      <w:pPr>
        <w:numPr>
          <w:ilvl w:val="1"/>
          <w:numId w:val="37"/>
        </w:numPr>
        <w:rPr>
          <w:rFonts w:ascii="Arial" w:hAnsi="Arial"/>
        </w:rPr>
      </w:pPr>
      <w:r w:rsidRPr="00F75911">
        <w:rPr>
          <w:rFonts w:ascii="Arial" w:hAnsi="Arial" w:hint="cs"/>
          <w:rtl/>
        </w:rPr>
        <w:t>תכנת חתימה דיגיטלית (</w:t>
      </w:r>
      <w:proofErr w:type="spellStart"/>
      <w:r w:rsidRPr="00F75911">
        <w:rPr>
          <w:rFonts w:ascii="Arial" w:hAnsi="Arial"/>
        </w:rPr>
        <w:t>Sign&amp;Verify</w:t>
      </w:r>
      <w:proofErr w:type="spellEnd"/>
      <w:r w:rsidRPr="00F75911">
        <w:rPr>
          <w:rFonts w:ascii="Arial" w:hAnsi="Arial" w:hint="cs"/>
          <w:rtl/>
        </w:rPr>
        <w:t xml:space="preserve">) מותקנת* </w:t>
      </w:r>
    </w:p>
    <w:p w:rsidR="00F75911" w:rsidRPr="00F75911" w:rsidRDefault="00F75911" w:rsidP="00DC4B2B">
      <w:pPr>
        <w:numPr>
          <w:ilvl w:val="1"/>
          <w:numId w:val="37"/>
        </w:numPr>
        <w:rPr>
          <w:rFonts w:ascii="Arial" w:hAnsi="Arial"/>
          <w:rtl/>
        </w:rPr>
      </w:pPr>
      <w:r w:rsidRPr="00F75911">
        <w:rPr>
          <w:rFonts w:ascii="Arial" w:hAnsi="Arial"/>
          <w:rtl/>
        </w:rPr>
        <w:t xml:space="preserve">לצורך השתלטות על תחנות העבודה </w:t>
      </w:r>
      <w:r w:rsidRPr="00F75911">
        <w:rPr>
          <w:rFonts w:ascii="Arial" w:hAnsi="Arial" w:hint="cs"/>
          <w:rtl/>
        </w:rPr>
        <w:t>של המשתמש</w:t>
      </w:r>
      <w:r w:rsidRPr="00F75911">
        <w:rPr>
          <w:rFonts w:ascii="Arial" w:hAnsi="Arial"/>
          <w:rtl/>
        </w:rPr>
        <w:t xml:space="preserve"> יש להפעיל תוכנה בשם </w:t>
      </w:r>
      <w:r w:rsidRPr="00F75911">
        <w:rPr>
          <w:rFonts w:ascii="Arial" w:hAnsi="Arial" w:hint="cs"/>
          <w:rtl/>
        </w:rPr>
        <w:t>,</w:t>
      </w:r>
      <w:r w:rsidRPr="00F75911">
        <w:rPr>
          <w:rFonts w:ascii="Arial" w:hAnsi="Arial"/>
        </w:rPr>
        <w:t>NETVIEWER</w:t>
      </w:r>
      <w:r w:rsidRPr="00F75911">
        <w:rPr>
          <w:rFonts w:ascii="Arial" w:hAnsi="Arial"/>
          <w:rtl/>
        </w:rPr>
        <w:t xml:space="preserve">  הפעלת התוכנה וההשתלטות תעשה בליווי התומך של </w:t>
      </w:r>
      <w:proofErr w:type="spellStart"/>
      <w:r w:rsidRPr="00F75911">
        <w:rPr>
          <w:rFonts w:ascii="Arial" w:hAnsi="Arial"/>
          <w:rtl/>
        </w:rPr>
        <w:t>מרכב"ה</w:t>
      </w:r>
      <w:proofErr w:type="spellEnd"/>
      <w:r w:rsidRPr="00F75911">
        <w:rPr>
          <w:rFonts w:ascii="Arial" w:hAnsi="Arial" w:hint="cs"/>
          <w:rtl/>
        </w:rPr>
        <w:t xml:space="preserve"> מאתר </w:t>
      </w:r>
      <w:r w:rsidRPr="00F75911">
        <w:rPr>
          <w:rFonts w:ascii="Arial" w:hAnsi="Arial"/>
        </w:rPr>
        <w:t>GOV.IL</w:t>
      </w:r>
    </w:p>
    <w:p w:rsidR="00F75911" w:rsidRPr="00F75911" w:rsidRDefault="00F75911" w:rsidP="00F75911">
      <w:pPr>
        <w:rPr>
          <w:rFonts w:ascii="Arial" w:hAnsi="Arial"/>
          <w:rtl/>
        </w:rPr>
      </w:pPr>
    </w:p>
    <w:p w:rsidR="00F75911" w:rsidRPr="00F75911" w:rsidRDefault="00F75911" w:rsidP="00F75911">
      <w:pPr>
        <w:rPr>
          <w:rFonts w:ascii="Arial" w:hAnsi="Arial"/>
        </w:rPr>
      </w:pPr>
      <w:r w:rsidRPr="00F75911">
        <w:rPr>
          <w:rFonts w:ascii="Arial" w:hAnsi="Arial" w:hint="cs"/>
          <w:rtl/>
        </w:rPr>
        <w:t xml:space="preserve">*הנחיות להתקנת כרטיס חכם ותוכנת </w:t>
      </w:r>
      <w:proofErr w:type="spellStart"/>
      <w:r w:rsidRPr="00F75911">
        <w:rPr>
          <w:rFonts w:ascii="Arial" w:hAnsi="Arial"/>
        </w:rPr>
        <w:t>Sign&amp;Verify</w:t>
      </w:r>
      <w:proofErr w:type="spellEnd"/>
      <w:r w:rsidRPr="00F75911">
        <w:rPr>
          <w:rFonts w:ascii="Arial" w:hAnsi="Arial" w:hint="cs"/>
          <w:rtl/>
        </w:rPr>
        <w:t xml:space="preserve"> ניתן למצוא בפורטל השירותים והמידע הממשלתי בכתובת </w:t>
      </w:r>
      <w:hyperlink r:id="rId14" w:history="1">
        <w:r w:rsidRPr="00F75911">
          <w:rPr>
            <w:rStyle w:val="Hyperlink"/>
            <w:rFonts w:ascii="Arial" w:hAnsi="Arial"/>
            <w:b/>
            <w:bCs/>
            <w:i/>
            <w:iCs/>
          </w:rPr>
          <w:t>www.gov.il</w:t>
        </w:r>
      </w:hyperlink>
      <w:r w:rsidRPr="00F75911">
        <w:rPr>
          <w:rFonts w:ascii="Arial" w:hAnsi="Arial" w:hint="cs"/>
          <w:b/>
          <w:bCs/>
          <w:i/>
          <w:iCs/>
          <w:rtl/>
        </w:rPr>
        <w:t>)</w:t>
      </w:r>
      <w:r w:rsidRPr="00F75911">
        <w:rPr>
          <w:rFonts w:ascii="Arial" w:hAnsi="Arial" w:hint="cs"/>
          <w:rtl/>
        </w:rPr>
        <w:t>.</w:t>
      </w:r>
    </w:p>
    <w:p w:rsidR="00F75911" w:rsidRPr="00F75911" w:rsidRDefault="00F75911" w:rsidP="00F75911">
      <w:pPr>
        <w:rPr>
          <w:rFonts w:ascii="Arial" w:hAnsi="Arial"/>
        </w:rPr>
      </w:pPr>
      <w:r w:rsidRPr="00F75911">
        <w:rPr>
          <w:rFonts w:ascii="Arial" w:hAnsi="Arial"/>
          <w:rtl/>
        </w:rPr>
        <w:br w:type="page"/>
      </w:r>
    </w:p>
    <w:p w:rsidR="00F75911" w:rsidRPr="00F75911" w:rsidRDefault="00F75911" w:rsidP="00F75911">
      <w:pPr>
        <w:rPr>
          <w:rFonts w:ascii="Arial" w:hAnsi="Arial"/>
          <w:b/>
          <w:bCs/>
          <w:u w:val="single"/>
          <w:rtl/>
        </w:rPr>
      </w:pPr>
      <w:r w:rsidRPr="00F75911">
        <w:rPr>
          <w:rFonts w:ascii="Arial" w:hAnsi="Arial" w:hint="cs"/>
          <w:b/>
          <w:bCs/>
          <w:u w:val="single"/>
          <w:rtl/>
        </w:rPr>
        <w:lastRenderedPageBreak/>
        <w:t>נספח ב'</w:t>
      </w:r>
      <w:r w:rsidR="000E6E44" w:rsidRPr="000E6E44">
        <w:rPr>
          <w:rFonts w:ascii="Arial" w:hAnsi="Arial" w:hint="cs"/>
          <w:b/>
          <w:bCs/>
          <w:u w:val="single"/>
          <w:rtl/>
        </w:rPr>
        <w:t xml:space="preserve"> </w:t>
      </w:r>
      <w:r w:rsidR="000E6E44">
        <w:rPr>
          <w:rFonts w:ascii="Arial" w:hAnsi="Arial" w:hint="cs"/>
          <w:b/>
          <w:bCs/>
          <w:u w:val="single"/>
          <w:rtl/>
        </w:rPr>
        <w:t>לחוזה שימוש בפורטל הספקים</w:t>
      </w:r>
      <w:r w:rsidRPr="00F75911">
        <w:rPr>
          <w:rFonts w:ascii="Arial" w:hAnsi="Arial" w:hint="cs"/>
          <w:b/>
          <w:bCs/>
          <w:u w:val="single"/>
          <w:rtl/>
        </w:rPr>
        <w:t xml:space="preserve"> </w:t>
      </w:r>
      <w:r w:rsidRPr="00F75911">
        <w:rPr>
          <w:rFonts w:ascii="Arial" w:hAnsi="Arial"/>
          <w:b/>
          <w:bCs/>
          <w:u w:val="single"/>
          <w:rtl/>
        </w:rPr>
        <w:t>–</w:t>
      </w:r>
      <w:r w:rsidRPr="00F75911">
        <w:rPr>
          <w:rFonts w:ascii="Arial" w:hAnsi="Arial" w:hint="cs"/>
          <w:b/>
          <w:bCs/>
          <w:u w:val="single"/>
          <w:rtl/>
        </w:rPr>
        <w:t xml:space="preserve"> הצהרת נציג המשתמש ואישור על סמכויות נציג המשתמש בפורטל הספקים הממשלתי</w:t>
      </w:r>
    </w:p>
    <w:p w:rsidR="00F75911" w:rsidRPr="00F75911" w:rsidRDefault="00F75911" w:rsidP="00F75911">
      <w:pPr>
        <w:rPr>
          <w:rFonts w:ascii="Arial" w:hAnsi="Arial"/>
          <w:b/>
          <w:bCs/>
          <w:u w:val="single"/>
          <w:rtl/>
        </w:rPr>
      </w:pPr>
    </w:p>
    <w:p w:rsidR="00F75911" w:rsidRPr="00F75911" w:rsidRDefault="00F75911" w:rsidP="00F75911">
      <w:pPr>
        <w:rPr>
          <w:rFonts w:ascii="Arial" w:hAnsi="Arial"/>
          <w:b/>
          <w:bCs/>
          <w:u w:val="single"/>
          <w:rtl/>
        </w:rPr>
      </w:pPr>
      <w:r w:rsidRPr="00F75911">
        <w:rPr>
          <w:rFonts w:ascii="Arial" w:hAnsi="Arial" w:hint="cs"/>
          <w:b/>
          <w:bCs/>
          <w:u w:val="single"/>
          <w:rtl/>
        </w:rPr>
        <w:t>אל ממשלת ישראל, באמצעות החשב הכללי, משרד האוצר</w:t>
      </w:r>
    </w:p>
    <w:p w:rsidR="00F75911" w:rsidRPr="00F75911" w:rsidRDefault="00F75911" w:rsidP="00F75911">
      <w:pPr>
        <w:rPr>
          <w:rFonts w:ascii="Arial" w:hAnsi="Arial"/>
          <w:b/>
          <w:bCs/>
          <w:u w:val="single"/>
          <w:rtl/>
        </w:rPr>
      </w:pPr>
    </w:p>
    <w:p w:rsidR="00F75911" w:rsidRPr="00F75911" w:rsidRDefault="00F75911" w:rsidP="00F75911">
      <w:pPr>
        <w:rPr>
          <w:rFonts w:ascii="Arial" w:hAnsi="Arial"/>
          <w:b/>
          <w:bCs/>
          <w:u w:val="single"/>
          <w:rtl/>
        </w:rPr>
      </w:pPr>
      <w:r w:rsidRPr="00F75911">
        <w:rPr>
          <w:rFonts w:ascii="Arial" w:hAnsi="Arial" w:hint="cs"/>
          <w:rtl/>
        </w:rPr>
        <w:t>(מחק את המיותר)</w:t>
      </w:r>
    </w:p>
    <w:p w:rsidR="00F75911" w:rsidRPr="00F75911" w:rsidRDefault="00F75911" w:rsidP="00F75911">
      <w:pPr>
        <w:rPr>
          <w:rFonts w:ascii="Arial" w:hAnsi="Arial"/>
          <w:lang w:val="en-GB"/>
        </w:rPr>
      </w:pPr>
      <w:r w:rsidRPr="00F75911">
        <w:rPr>
          <w:rFonts w:ascii="Arial" w:hAnsi="Arial" w:hint="cs"/>
          <w:rtl/>
        </w:rPr>
        <w:t>אני/אנו הח"מ מודיע/ים בכך כי:</w:t>
      </w:r>
    </w:p>
    <w:p w:rsidR="00F75911" w:rsidRPr="00F75911" w:rsidRDefault="00F75911" w:rsidP="00F75911">
      <w:pPr>
        <w:rPr>
          <w:rFonts w:ascii="Arial" w:hAnsi="Arial"/>
          <w:lang w:val="en-GB"/>
        </w:rPr>
      </w:pPr>
    </w:p>
    <w:p w:rsidR="00F75911" w:rsidRPr="00F75911" w:rsidRDefault="00F75911" w:rsidP="00DC4B2B">
      <w:pPr>
        <w:numPr>
          <w:ilvl w:val="0"/>
          <w:numId w:val="35"/>
        </w:numPr>
        <w:rPr>
          <w:rFonts w:ascii="Arial" w:hAnsi="Arial"/>
          <w:lang w:val="en-GB"/>
        </w:rPr>
      </w:pPr>
      <w:r w:rsidRPr="00F75911">
        <w:rPr>
          <w:rFonts w:ascii="Arial" w:hAnsi="Arial" w:hint="cs"/>
          <w:rtl/>
        </w:rPr>
        <w:t xml:space="preserve"> כי  איש הקשר מטעמי/מטעם השותפות הרשומה בשם:................................../מטעם החברה בשם ....................... בע"מ/ (להלן </w:t>
      </w:r>
      <w:r w:rsidRPr="00F75911">
        <w:rPr>
          <w:rFonts w:ascii="Arial" w:hAnsi="Arial"/>
          <w:rtl/>
        </w:rPr>
        <w:t>–</w:t>
      </w:r>
      <w:r w:rsidRPr="00F75911">
        <w:rPr>
          <w:rFonts w:ascii="Arial" w:hAnsi="Arial" w:hint="cs"/>
          <w:rtl/>
        </w:rPr>
        <w:t xml:space="preserve"> המשתמש) הינו מר/גב ............................ (להלן </w:t>
      </w:r>
      <w:r w:rsidRPr="00F75911">
        <w:rPr>
          <w:rFonts w:ascii="Arial" w:hAnsi="Arial"/>
          <w:rtl/>
        </w:rPr>
        <w:t>–</w:t>
      </w:r>
      <w:r w:rsidRPr="00F75911">
        <w:rPr>
          <w:rFonts w:ascii="Arial" w:hAnsi="Arial" w:hint="cs"/>
          <w:rtl/>
        </w:rPr>
        <w:t xml:space="preserve"> נציג המשתמש) עבורו בכוונתנו להנפיק כרטיס חכם לצורך שימוש בפורטל הספקים הממשלתי לרבות לצורך הגשת דיווחי ביצוע וחשבוניות למשרדי ממשלה.</w:t>
      </w:r>
    </w:p>
    <w:p w:rsidR="00F75911" w:rsidRPr="00F75911" w:rsidRDefault="00F75911" w:rsidP="00DC4B2B">
      <w:pPr>
        <w:numPr>
          <w:ilvl w:val="0"/>
          <w:numId w:val="35"/>
        </w:numPr>
        <w:rPr>
          <w:rFonts w:ascii="Arial" w:hAnsi="Arial"/>
          <w:lang w:val="en-GB"/>
        </w:rPr>
      </w:pPr>
      <w:r w:rsidRPr="00F75911">
        <w:rPr>
          <w:rFonts w:ascii="Arial" w:hAnsi="Arial" w:hint="cs"/>
          <w:rtl/>
        </w:rPr>
        <w:t>אני/אנו מאשר/ים בזאת כי כל שימוש בפורטל הספקים הממשלתי ע"י נציג המשתמש באמצעות כרטיס החכם יחייב  את המשתמש לכל דבר וענין לרבות הגשת דיווחי ביצוע וחשבוניות כאמור וקבלת הודעות ממשרדי הממשלה, אלא אם כן הודיע המשתמש לחברת הניהול מטעם הממשלה בכתב וגם טלפונית על ביטול ההרשאה לנציג המשתמש לפחות 48 שעות בימי עבודה במשרדי הממשלה, לפני ביצוע הפעולה והמשתמש קיבל מחברת הניהול אישור בכתב על כך שבקשת המשתמש התקבלה. לא התקבל האישור תוך 24 שעות ממועד ההודעה בכתב, על המשתמש יהיה להתקשר לחברת הניהול כדי לברר שביטול ההרשאה בוצע בפועל.</w:t>
      </w:r>
    </w:p>
    <w:p w:rsidR="00F75911" w:rsidRPr="00F75911" w:rsidRDefault="00F75911" w:rsidP="00F75911">
      <w:pPr>
        <w:rPr>
          <w:rFonts w:ascii="Arial" w:hAnsi="Arial"/>
          <w:lang w:val="en-GB"/>
        </w:rPr>
      </w:pPr>
      <w:r w:rsidRPr="00F75911">
        <w:rPr>
          <w:rFonts w:ascii="Arial" w:hAnsi="Arial" w:hint="cs"/>
          <w:rtl/>
        </w:rPr>
        <w:t xml:space="preserve">יובהר, כי על המשתמש חלה האחריות לוודא את קבלת הודעתו כאמור לעיל, וכי רק לאחר קבלת האישור מטעם החברה המנהלת, האמור יחזה להיות </w:t>
      </w:r>
      <w:proofErr w:type="spellStart"/>
      <w:r w:rsidRPr="00F75911">
        <w:rPr>
          <w:rFonts w:ascii="Arial" w:hAnsi="Arial" w:hint="cs"/>
          <w:rtl/>
        </w:rPr>
        <w:t>כנתקבל</w:t>
      </w:r>
      <w:proofErr w:type="spellEnd"/>
      <w:r w:rsidRPr="00F75911">
        <w:rPr>
          <w:rFonts w:ascii="Arial" w:hAnsi="Arial" w:hint="cs"/>
          <w:rtl/>
        </w:rPr>
        <w:t xml:space="preserve">. </w:t>
      </w:r>
    </w:p>
    <w:p w:rsidR="00F75911" w:rsidRPr="00F75911" w:rsidRDefault="00F75911" w:rsidP="00DC4B2B">
      <w:pPr>
        <w:numPr>
          <w:ilvl w:val="0"/>
          <w:numId w:val="35"/>
        </w:numPr>
        <w:rPr>
          <w:rFonts w:ascii="Arial" w:hAnsi="Arial"/>
          <w:lang w:val="en-GB"/>
        </w:rPr>
      </w:pPr>
      <w:r w:rsidRPr="00F75911">
        <w:rPr>
          <w:rFonts w:ascii="Arial" w:hAnsi="Arial" w:hint="cs"/>
          <w:rtl/>
        </w:rPr>
        <w:t>ידוע למשתמש, כי הכרטיס החכם יכלול תעודה אלקטרונית מאושרת בהתאם לחוק</w:t>
      </w:r>
      <w:r w:rsidRPr="00F75911">
        <w:rPr>
          <w:rFonts w:ascii="Arial" w:hAnsi="Arial"/>
          <w:rtl/>
        </w:rPr>
        <w:t xml:space="preserve"> </w:t>
      </w:r>
      <w:r w:rsidRPr="00F75911">
        <w:rPr>
          <w:rFonts w:ascii="Arial" w:hAnsi="Arial" w:hint="cs"/>
          <w:rtl/>
        </w:rPr>
        <w:t>חתימה</w:t>
      </w:r>
      <w:r w:rsidRPr="00F75911">
        <w:rPr>
          <w:rFonts w:ascii="Arial" w:hAnsi="Arial"/>
          <w:rtl/>
        </w:rPr>
        <w:t xml:space="preserve"> </w:t>
      </w:r>
      <w:r w:rsidRPr="00F75911">
        <w:rPr>
          <w:rFonts w:ascii="Arial" w:hAnsi="Arial" w:hint="cs"/>
          <w:rtl/>
        </w:rPr>
        <w:t>אלקטרונית</w:t>
      </w:r>
      <w:r w:rsidRPr="00F75911">
        <w:rPr>
          <w:rFonts w:ascii="Arial" w:hAnsi="Arial"/>
          <w:rtl/>
        </w:rPr>
        <w:t xml:space="preserve">, </w:t>
      </w:r>
      <w:r w:rsidRPr="00F75911">
        <w:rPr>
          <w:rFonts w:ascii="Arial" w:hAnsi="Arial" w:hint="cs"/>
          <w:rtl/>
        </w:rPr>
        <w:t>התשס</w:t>
      </w:r>
      <w:r w:rsidRPr="00F75911">
        <w:rPr>
          <w:rFonts w:ascii="Arial" w:hAnsi="Arial"/>
          <w:rtl/>
        </w:rPr>
        <w:t>"</w:t>
      </w:r>
      <w:r w:rsidRPr="00F75911">
        <w:rPr>
          <w:rFonts w:ascii="Arial" w:hAnsi="Arial" w:hint="cs"/>
          <w:rtl/>
        </w:rPr>
        <w:t>א</w:t>
      </w:r>
      <w:r w:rsidRPr="00F75911">
        <w:rPr>
          <w:rFonts w:ascii="Arial" w:hAnsi="Arial"/>
          <w:rtl/>
        </w:rPr>
        <w:t>-2001</w:t>
      </w:r>
      <w:r w:rsidRPr="00F75911">
        <w:rPr>
          <w:rFonts w:ascii="Arial" w:hAnsi="Arial" w:hint="cs"/>
          <w:rtl/>
        </w:rPr>
        <w:t xml:space="preserve"> הכוללת את הפרטים של המשתמש ואת פרטי נציג המשתמש. ידוע למשתמש כי על המשתמש להבטיח א</w:t>
      </w:r>
      <w:smartTag w:uri="urn:schemas-microsoft-com:office:smarttags" w:element="PersonName">
        <w:r w:rsidRPr="00F75911">
          <w:rPr>
            <w:rFonts w:ascii="Arial" w:hAnsi="Arial" w:hint="cs"/>
            <w:rtl/>
          </w:rPr>
          <w:t>ישי</w:t>
        </w:r>
      </w:smartTag>
      <w:r w:rsidRPr="00F75911">
        <w:rPr>
          <w:rFonts w:ascii="Arial" w:hAnsi="Arial" w:hint="cs"/>
          <w:rtl/>
        </w:rPr>
        <w:t>ת כי לא ייעשה שימוש שאינו מורשה על ידי המשתמש בכרטיס והמשתמש פוטר בזה את הממשלה ומי מטעמה מכל אחריות הנובעת משימוש בלתי מורשה, כאמור.</w:t>
      </w:r>
    </w:p>
    <w:p w:rsidR="00F75911" w:rsidRPr="00F75911" w:rsidRDefault="00F75911" w:rsidP="00DC4B2B">
      <w:pPr>
        <w:numPr>
          <w:ilvl w:val="0"/>
          <w:numId w:val="35"/>
        </w:numPr>
        <w:rPr>
          <w:rFonts w:ascii="Arial" w:hAnsi="Arial"/>
          <w:lang w:val="en-GB"/>
        </w:rPr>
      </w:pPr>
      <w:r w:rsidRPr="00F75911">
        <w:rPr>
          <w:rFonts w:ascii="Arial" w:hAnsi="Arial" w:hint="cs"/>
          <w:rtl/>
        </w:rPr>
        <w:t>הצהרה זאת באה בנוסף על ההתקשרות מול הגורם המאשר לצורך הנפקת תעודת חתימה אלקטרונית מאושרת.</w:t>
      </w:r>
    </w:p>
    <w:p w:rsidR="00F75911" w:rsidRDefault="00F75911" w:rsidP="00DC4B2B">
      <w:pPr>
        <w:numPr>
          <w:ilvl w:val="0"/>
          <w:numId w:val="35"/>
        </w:numPr>
        <w:rPr>
          <w:rFonts w:ascii="Arial" w:hAnsi="Arial"/>
          <w:lang w:val="en-GB"/>
        </w:rPr>
      </w:pPr>
      <w:r w:rsidRPr="00F75911">
        <w:rPr>
          <w:rFonts w:ascii="Arial" w:hAnsi="Arial" w:hint="cs"/>
          <w:rtl/>
        </w:rPr>
        <w:t>פרטי נציג המשתמש הינם כלהלן:</w:t>
      </w:r>
    </w:p>
    <w:p w:rsidR="000E6E44" w:rsidRPr="00F75911" w:rsidRDefault="000E6E44" w:rsidP="000E6E44">
      <w:pPr>
        <w:ind w:left="360"/>
        <w:rPr>
          <w:rFonts w:ascii="Arial" w:hAnsi="Arial"/>
          <w:lang w:val="en-GB"/>
        </w:rPr>
      </w:pPr>
    </w:p>
    <w:p w:rsidR="00F75911" w:rsidRPr="00F75911" w:rsidRDefault="00F75911" w:rsidP="00DC4B2B">
      <w:pPr>
        <w:numPr>
          <w:ilvl w:val="1"/>
          <w:numId w:val="35"/>
        </w:numPr>
        <w:rPr>
          <w:rFonts w:ascii="Arial" w:hAnsi="Arial"/>
          <w:lang w:val="en-GB"/>
        </w:rPr>
      </w:pPr>
      <w:r w:rsidRPr="00F75911">
        <w:rPr>
          <w:rFonts w:ascii="Arial" w:hAnsi="Arial" w:hint="cs"/>
          <w:rtl/>
        </w:rPr>
        <w:t>שם מלא ...............................</w:t>
      </w:r>
    </w:p>
    <w:p w:rsidR="00F75911" w:rsidRPr="00F75911" w:rsidRDefault="00F75911" w:rsidP="00DC4B2B">
      <w:pPr>
        <w:numPr>
          <w:ilvl w:val="1"/>
          <w:numId w:val="35"/>
        </w:numPr>
        <w:rPr>
          <w:rFonts w:ascii="Arial" w:hAnsi="Arial"/>
          <w:lang w:val="en-GB"/>
        </w:rPr>
      </w:pPr>
      <w:r w:rsidRPr="00F75911">
        <w:rPr>
          <w:rFonts w:ascii="Arial" w:hAnsi="Arial" w:hint="cs"/>
          <w:rtl/>
        </w:rPr>
        <w:t>כתובת מלאה .....................................................</w:t>
      </w:r>
    </w:p>
    <w:p w:rsidR="00F75911" w:rsidRPr="00F75911" w:rsidRDefault="00F75911" w:rsidP="00DC4B2B">
      <w:pPr>
        <w:numPr>
          <w:ilvl w:val="1"/>
          <w:numId w:val="35"/>
        </w:numPr>
        <w:rPr>
          <w:rFonts w:ascii="Arial" w:hAnsi="Arial"/>
          <w:lang w:val="en-GB"/>
        </w:rPr>
      </w:pPr>
      <w:r w:rsidRPr="00F75911">
        <w:rPr>
          <w:rFonts w:ascii="Arial" w:hAnsi="Arial" w:hint="cs"/>
          <w:rtl/>
        </w:rPr>
        <w:t>ת.ז. ................................</w:t>
      </w:r>
    </w:p>
    <w:p w:rsidR="00F75911" w:rsidRPr="00F75911" w:rsidRDefault="00F75911" w:rsidP="00DC4B2B">
      <w:pPr>
        <w:numPr>
          <w:ilvl w:val="1"/>
          <w:numId w:val="35"/>
        </w:numPr>
        <w:rPr>
          <w:rFonts w:ascii="Arial" w:hAnsi="Arial"/>
          <w:lang w:val="en-GB"/>
        </w:rPr>
      </w:pPr>
      <w:r w:rsidRPr="00F75911">
        <w:rPr>
          <w:rFonts w:ascii="Arial" w:hAnsi="Arial" w:hint="cs"/>
          <w:rtl/>
        </w:rPr>
        <w:t>תפקיד אצל המשתמש .................................</w:t>
      </w:r>
    </w:p>
    <w:p w:rsidR="00F75911" w:rsidRPr="00F75911" w:rsidRDefault="00F75911" w:rsidP="00DC4B2B">
      <w:pPr>
        <w:numPr>
          <w:ilvl w:val="1"/>
          <w:numId w:val="35"/>
        </w:numPr>
        <w:rPr>
          <w:rFonts w:ascii="Arial" w:hAnsi="Arial"/>
          <w:lang w:val="en-GB"/>
        </w:rPr>
      </w:pPr>
      <w:r w:rsidRPr="00F75911">
        <w:rPr>
          <w:rFonts w:ascii="Arial" w:hAnsi="Arial" w:hint="cs"/>
          <w:rtl/>
        </w:rPr>
        <w:t>מספר טלפון בעבודה ..........................</w:t>
      </w:r>
    </w:p>
    <w:p w:rsidR="00F75911" w:rsidRPr="00F75911" w:rsidRDefault="00F75911" w:rsidP="00DC4B2B">
      <w:pPr>
        <w:numPr>
          <w:ilvl w:val="1"/>
          <w:numId w:val="35"/>
        </w:numPr>
        <w:rPr>
          <w:rFonts w:ascii="Arial" w:hAnsi="Arial"/>
          <w:lang w:val="en-GB"/>
        </w:rPr>
      </w:pPr>
      <w:r w:rsidRPr="00F75911">
        <w:rPr>
          <w:rFonts w:ascii="Arial" w:hAnsi="Arial" w:hint="cs"/>
          <w:rtl/>
        </w:rPr>
        <w:t>מספר טלפון בבית ..............................</w:t>
      </w:r>
    </w:p>
    <w:p w:rsidR="00F75911" w:rsidRPr="00F75911" w:rsidRDefault="00F75911" w:rsidP="00DC4B2B">
      <w:pPr>
        <w:numPr>
          <w:ilvl w:val="1"/>
          <w:numId w:val="35"/>
        </w:numPr>
        <w:rPr>
          <w:rFonts w:ascii="Arial" w:hAnsi="Arial"/>
          <w:lang w:val="en-GB"/>
        </w:rPr>
      </w:pPr>
      <w:r w:rsidRPr="00F75911">
        <w:rPr>
          <w:rFonts w:ascii="Arial" w:hAnsi="Arial" w:hint="cs"/>
          <w:rtl/>
        </w:rPr>
        <w:t>מספר טלפון נייד ................................</w:t>
      </w:r>
    </w:p>
    <w:p w:rsidR="00F75911" w:rsidRPr="00F75911" w:rsidRDefault="00F75911" w:rsidP="00DC4B2B">
      <w:pPr>
        <w:numPr>
          <w:ilvl w:val="1"/>
          <w:numId w:val="35"/>
        </w:numPr>
        <w:rPr>
          <w:rFonts w:ascii="Arial" w:hAnsi="Arial"/>
          <w:lang w:val="en-GB"/>
        </w:rPr>
      </w:pPr>
      <w:r w:rsidRPr="00F75911">
        <w:rPr>
          <w:rFonts w:ascii="Arial" w:hAnsi="Arial" w:hint="cs"/>
          <w:rtl/>
        </w:rPr>
        <w:t>כתובת דואר אלקטרוני ........................</w:t>
      </w:r>
    </w:p>
    <w:p w:rsidR="00F75911" w:rsidRPr="00F75911" w:rsidRDefault="00F75911" w:rsidP="00F75911">
      <w:pPr>
        <w:rPr>
          <w:rFonts w:ascii="Arial" w:hAnsi="Arial"/>
          <w:rtl/>
        </w:rPr>
      </w:pPr>
    </w:p>
    <w:p w:rsidR="000E6E44" w:rsidRDefault="000E6E44" w:rsidP="00F75911">
      <w:pPr>
        <w:rPr>
          <w:rFonts w:ascii="Arial" w:hAnsi="Arial"/>
          <w:rtl/>
        </w:rPr>
      </w:pPr>
    </w:p>
    <w:p w:rsidR="000E6E44" w:rsidRDefault="000E6E44" w:rsidP="00F75911">
      <w:pPr>
        <w:rPr>
          <w:rFonts w:ascii="Arial" w:hAnsi="Arial"/>
          <w:rtl/>
        </w:rPr>
      </w:pPr>
    </w:p>
    <w:p w:rsidR="00F75911" w:rsidRPr="00F75911" w:rsidRDefault="00F75911" w:rsidP="00F75911">
      <w:pPr>
        <w:rPr>
          <w:rFonts w:ascii="Arial" w:hAnsi="Arial"/>
          <w:rtl/>
        </w:rPr>
      </w:pPr>
      <w:r w:rsidRPr="00F75911">
        <w:rPr>
          <w:rFonts w:ascii="Arial" w:hAnsi="Arial" w:hint="cs"/>
          <w:rtl/>
        </w:rPr>
        <w:t>חתימה/</w:t>
      </w:r>
      <w:proofErr w:type="spellStart"/>
      <w:r w:rsidRPr="00F75911">
        <w:rPr>
          <w:rFonts w:ascii="Arial" w:hAnsi="Arial" w:hint="cs"/>
          <w:rtl/>
        </w:rPr>
        <w:t>ות</w:t>
      </w:r>
      <w:proofErr w:type="spellEnd"/>
      <w:r w:rsidRPr="00F75911">
        <w:rPr>
          <w:rFonts w:ascii="Arial" w:hAnsi="Arial" w:hint="cs"/>
          <w:rtl/>
        </w:rPr>
        <w:t xml:space="preserve"> של מורשה/</w:t>
      </w:r>
      <w:proofErr w:type="spellStart"/>
      <w:r w:rsidRPr="00F75911">
        <w:rPr>
          <w:rFonts w:ascii="Arial" w:hAnsi="Arial" w:hint="cs"/>
          <w:rtl/>
        </w:rPr>
        <w:t>מורשי</w:t>
      </w:r>
      <w:proofErr w:type="spellEnd"/>
      <w:r w:rsidRPr="00F75911">
        <w:rPr>
          <w:rFonts w:ascii="Arial" w:hAnsi="Arial" w:hint="cs"/>
          <w:rtl/>
        </w:rPr>
        <w:t xml:space="preserve"> חתימה מטעם הקבלן וחותמת של המשתמש:                        </w:t>
      </w:r>
    </w:p>
    <w:p w:rsidR="00F75911" w:rsidRPr="00F75911" w:rsidRDefault="00F75911" w:rsidP="00F75911">
      <w:pPr>
        <w:rPr>
          <w:rFonts w:ascii="Arial" w:hAnsi="Arial"/>
          <w:rtl/>
        </w:rPr>
      </w:pPr>
    </w:p>
    <w:p w:rsidR="00F75911" w:rsidRPr="00F75911" w:rsidRDefault="00F75911" w:rsidP="00F75911">
      <w:pPr>
        <w:rPr>
          <w:rFonts w:ascii="Arial" w:hAnsi="Arial"/>
          <w:rtl/>
        </w:rPr>
      </w:pPr>
      <w:r w:rsidRPr="00F75911">
        <w:rPr>
          <w:rFonts w:ascii="Arial" w:hAnsi="Arial" w:hint="cs"/>
          <w:rtl/>
        </w:rPr>
        <w:t>................................................                             .............................................................</w:t>
      </w:r>
    </w:p>
    <w:p w:rsidR="00F75911" w:rsidRPr="00F75911" w:rsidRDefault="00F75911" w:rsidP="00F75911">
      <w:pPr>
        <w:rPr>
          <w:rFonts w:ascii="Arial" w:hAnsi="Arial"/>
          <w:rtl/>
        </w:rPr>
      </w:pPr>
    </w:p>
    <w:p w:rsidR="00F75911" w:rsidRPr="00F75911" w:rsidRDefault="00F75911" w:rsidP="00F75911">
      <w:pPr>
        <w:rPr>
          <w:rFonts w:ascii="Arial" w:hAnsi="Arial"/>
          <w:rtl/>
        </w:rPr>
      </w:pPr>
      <w:r w:rsidRPr="00F75911">
        <w:rPr>
          <w:rFonts w:ascii="Arial" w:hAnsi="Arial" w:hint="cs"/>
          <w:rtl/>
        </w:rPr>
        <w:t>שם מלא:    ..............................</w:t>
      </w:r>
      <w:r w:rsidRPr="00F75911">
        <w:rPr>
          <w:rFonts w:ascii="Arial" w:hAnsi="Arial" w:hint="cs"/>
          <w:rtl/>
        </w:rPr>
        <w:tab/>
      </w:r>
      <w:r w:rsidRPr="00F75911">
        <w:rPr>
          <w:rFonts w:ascii="Arial" w:hAnsi="Arial" w:hint="cs"/>
          <w:rtl/>
        </w:rPr>
        <w:tab/>
      </w:r>
      <w:r w:rsidRPr="00F75911">
        <w:rPr>
          <w:rFonts w:ascii="Arial" w:hAnsi="Arial" w:hint="cs"/>
          <w:rtl/>
        </w:rPr>
        <w:tab/>
        <w:t>שם מלא:    ..............................</w:t>
      </w:r>
    </w:p>
    <w:p w:rsidR="00F75911" w:rsidRPr="00F75911" w:rsidRDefault="00F75911" w:rsidP="00F75911">
      <w:pPr>
        <w:rPr>
          <w:rFonts w:ascii="Arial" w:hAnsi="Arial"/>
          <w:rtl/>
        </w:rPr>
      </w:pPr>
    </w:p>
    <w:p w:rsidR="00F75911" w:rsidRPr="00F75911" w:rsidRDefault="00F75911" w:rsidP="00F75911">
      <w:pPr>
        <w:rPr>
          <w:rFonts w:ascii="Arial" w:hAnsi="Arial"/>
          <w:rtl/>
        </w:rPr>
      </w:pPr>
      <w:r w:rsidRPr="00F75911">
        <w:rPr>
          <w:rFonts w:ascii="Arial" w:hAnsi="Arial" w:hint="cs"/>
          <w:rtl/>
        </w:rPr>
        <w:t>ת.ז./ח.פ.:    ...........................</w:t>
      </w:r>
      <w:r w:rsidRPr="00F75911">
        <w:rPr>
          <w:rFonts w:ascii="Arial" w:hAnsi="Arial" w:hint="cs"/>
          <w:rtl/>
        </w:rPr>
        <w:tab/>
      </w:r>
      <w:r w:rsidRPr="00F75911">
        <w:rPr>
          <w:rFonts w:ascii="Arial" w:hAnsi="Arial" w:hint="cs"/>
          <w:rtl/>
        </w:rPr>
        <w:tab/>
      </w:r>
      <w:r w:rsidRPr="00F75911">
        <w:rPr>
          <w:rFonts w:ascii="Arial" w:hAnsi="Arial" w:hint="cs"/>
          <w:rtl/>
        </w:rPr>
        <w:tab/>
        <w:t>ת.ז./ח.פ.:    ...........................</w:t>
      </w:r>
    </w:p>
    <w:p w:rsidR="00F75911" w:rsidRPr="00F75911" w:rsidRDefault="00F75911" w:rsidP="00F75911">
      <w:pPr>
        <w:rPr>
          <w:rFonts w:ascii="Arial" w:hAnsi="Arial"/>
          <w:rtl/>
        </w:rPr>
      </w:pPr>
    </w:p>
    <w:p w:rsidR="00F75911" w:rsidRPr="00F75911" w:rsidRDefault="00F75911" w:rsidP="00F75911">
      <w:pPr>
        <w:rPr>
          <w:rFonts w:ascii="Arial" w:hAnsi="Arial"/>
          <w:rtl/>
        </w:rPr>
      </w:pPr>
      <w:r w:rsidRPr="00F75911">
        <w:rPr>
          <w:rFonts w:ascii="Arial" w:hAnsi="Arial" w:hint="cs"/>
          <w:rtl/>
        </w:rPr>
        <w:t>כתובת:    ..............................</w:t>
      </w:r>
      <w:r w:rsidRPr="00F75911">
        <w:rPr>
          <w:rFonts w:ascii="Arial" w:hAnsi="Arial" w:hint="cs"/>
          <w:rtl/>
        </w:rPr>
        <w:tab/>
      </w:r>
      <w:r w:rsidRPr="00F75911">
        <w:rPr>
          <w:rFonts w:ascii="Arial" w:hAnsi="Arial" w:hint="cs"/>
          <w:rtl/>
        </w:rPr>
        <w:tab/>
      </w:r>
      <w:r w:rsidRPr="00F75911">
        <w:rPr>
          <w:rFonts w:ascii="Arial" w:hAnsi="Arial" w:hint="cs"/>
          <w:rtl/>
        </w:rPr>
        <w:tab/>
        <w:t>כתובת:    ..............................</w:t>
      </w:r>
    </w:p>
    <w:p w:rsidR="00F75911" w:rsidRPr="00F75911" w:rsidRDefault="00F75911" w:rsidP="00F75911">
      <w:pPr>
        <w:rPr>
          <w:rFonts w:ascii="Arial" w:hAnsi="Arial"/>
          <w:rtl/>
        </w:rPr>
      </w:pPr>
    </w:p>
    <w:p w:rsidR="00F75911" w:rsidRPr="00F75911" w:rsidRDefault="00F75911" w:rsidP="00F75911">
      <w:pPr>
        <w:rPr>
          <w:rFonts w:ascii="Arial" w:hAnsi="Arial"/>
          <w:rtl/>
        </w:rPr>
      </w:pPr>
      <w:r w:rsidRPr="00F75911">
        <w:rPr>
          <w:rFonts w:ascii="Arial" w:hAnsi="Arial" w:hint="cs"/>
          <w:rtl/>
        </w:rPr>
        <w:t>_______________________________________________________________</w:t>
      </w:r>
    </w:p>
    <w:p w:rsidR="00F75911" w:rsidRPr="00F75911" w:rsidRDefault="00F75911" w:rsidP="00F75911">
      <w:pPr>
        <w:rPr>
          <w:rFonts w:ascii="Arial" w:hAnsi="Arial"/>
          <w:rtl/>
        </w:rPr>
      </w:pPr>
      <w:r w:rsidRPr="00F75911">
        <w:rPr>
          <w:rFonts w:ascii="Arial" w:hAnsi="Arial" w:hint="cs"/>
          <w:rtl/>
        </w:rPr>
        <w:t>למילוי ע"י עו"ד או רו"ח (מחק את המיותר)</w:t>
      </w:r>
    </w:p>
    <w:p w:rsidR="00F75911" w:rsidRPr="00F75911" w:rsidRDefault="00F75911" w:rsidP="00F75911">
      <w:pPr>
        <w:rPr>
          <w:rFonts w:ascii="Arial" w:hAnsi="Arial"/>
          <w:rtl/>
        </w:rPr>
      </w:pPr>
    </w:p>
    <w:p w:rsidR="00F75911" w:rsidRPr="00F75911" w:rsidRDefault="00F75911" w:rsidP="00F75911">
      <w:pPr>
        <w:rPr>
          <w:rFonts w:ascii="Arial" w:hAnsi="Arial"/>
          <w:rtl/>
        </w:rPr>
      </w:pPr>
      <w:r w:rsidRPr="00F75911">
        <w:rPr>
          <w:rFonts w:ascii="Arial" w:hAnsi="Arial" w:hint="cs"/>
          <w:rtl/>
        </w:rPr>
        <w:t>אני הח"מ, יועצו המשפטי/רו"ח של התאגיד, מאשר בזאת כי:</w:t>
      </w:r>
    </w:p>
    <w:p w:rsidR="00F75911" w:rsidRPr="00F75911" w:rsidRDefault="00F75911" w:rsidP="00F75911">
      <w:pPr>
        <w:rPr>
          <w:rFonts w:ascii="Arial" w:hAnsi="Arial"/>
          <w:rtl/>
        </w:rPr>
      </w:pPr>
    </w:p>
    <w:p w:rsidR="00F75911" w:rsidRPr="00F75911" w:rsidRDefault="00F75911" w:rsidP="00DC4B2B">
      <w:pPr>
        <w:numPr>
          <w:ilvl w:val="0"/>
          <w:numId w:val="36"/>
        </w:numPr>
        <w:rPr>
          <w:rFonts w:ascii="Arial" w:hAnsi="Arial"/>
          <w:lang w:val="en-GB"/>
        </w:rPr>
      </w:pPr>
      <w:r w:rsidRPr="00F75911">
        <w:rPr>
          <w:rFonts w:ascii="Arial" w:hAnsi="Arial" w:hint="cs"/>
          <w:rtl/>
        </w:rPr>
        <w:t>כל הפרטים המפורטים לעיל נכונים וכן שהמשתמש/ מורשה חתימה מטעם המשתמש /</w:t>
      </w:r>
      <w:proofErr w:type="spellStart"/>
      <w:r w:rsidRPr="00F75911">
        <w:rPr>
          <w:rFonts w:ascii="Arial" w:hAnsi="Arial" w:hint="cs"/>
          <w:rtl/>
        </w:rPr>
        <w:t>מורשי</w:t>
      </w:r>
      <w:proofErr w:type="spellEnd"/>
      <w:r w:rsidRPr="00F75911">
        <w:rPr>
          <w:rFonts w:ascii="Arial" w:hAnsi="Arial" w:hint="cs"/>
          <w:rtl/>
        </w:rPr>
        <w:t xml:space="preserve"> החתימה מטעם המשתמש (להלן </w:t>
      </w:r>
      <w:r w:rsidRPr="00F75911">
        <w:rPr>
          <w:rFonts w:ascii="Arial" w:hAnsi="Arial"/>
          <w:rtl/>
        </w:rPr>
        <w:t>–</w:t>
      </w:r>
      <w:r w:rsidRPr="00F75911">
        <w:rPr>
          <w:rFonts w:ascii="Arial" w:hAnsi="Arial" w:hint="cs"/>
          <w:rtl/>
        </w:rPr>
        <w:t xml:space="preserve"> החותם או החותמים, בהתאמה)  .............................................   ת.ז. ................... ............................  ת.ז ..................... חתם/חתמו על ההצהרה הנ"ל בפני ביום ................................ וכמו כן שהוא מורשה ומוסמך לחתום הל ההצהרה/ הם מורשים ומוסמכים לחתום על ההצהרה לפי החלטות המשתמש ומסמכי היסוד שלו.</w:t>
      </w:r>
    </w:p>
    <w:p w:rsidR="00F75911" w:rsidRPr="00F75911" w:rsidRDefault="00F75911" w:rsidP="00F75911">
      <w:pPr>
        <w:rPr>
          <w:rFonts w:ascii="Arial" w:hAnsi="Arial"/>
          <w:lang w:val="en-GB"/>
        </w:rPr>
      </w:pPr>
    </w:p>
    <w:p w:rsidR="00F75911" w:rsidRPr="000E6E44" w:rsidRDefault="00F75911" w:rsidP="00DC4B2B">
      <w:pPr>
        <w:numPr>
          <w:ilvl w:val="0"/>
          <w:numId w:val="36"/>
        </w:numPr>
        <w:rPr>
          <w:rFonts w:ascii="Arial" w:hAnsi="Arial"/>
          <w:rtl/>
        </w:rPr>
      </w:pPr>
      <w:r w:rsidRPr="00F75911">
        <w:rPr>
          <w:rFonts w:ascii="Arial" w:hAnsi="Arial" w:hint="cs"/>
          <w:rtl/>
        </w:rPr>
        <w:t xml:space="preserve"> נציג המשתמש מוסמך ומורשה לפי החלטות המשתמש /ומסמכי היסוד שלו וההצהרה הנ"ל:</w:t>
      </w:r>
    </w:p>
    <w:p w:rsidR="00F75911" w:rsidRPr="000E6E44" w:rsidRDefault="00F75911" w:rsidP="00DC4B2B">
      <w:pPr>
        <w:numPr>
          <w:ilvl w:val="1"/>
          <w:numId w:val="36"/>
        </w:numPr>
        <w:rPr>
          <w:rFonts w:ascii="Arial" w:hAnsi="Arial"/>
          <w:rtl/>
        </w:rPr>
      </w:pPr>
      <w:r w:rsidRPr="00F75911">
        <w:rPr>
          <w:rFonts w:ascii="Arial" w:hAnsi="Arial" w:hint="cs"/>
          <w:rtl/>
        </w:rPr>
        <w:t>ל</w:t>
      </w:r>
      <w:r w:rsidRPr="00F75911">
        <w:rPr>
          <w:rFonts w:ascii="Arial" w:hAnsi="Arial"/>
          <w:rtl/>
        </w:rPr>
        <w:t xml:space="preserve">הגיש </w:t>
      </w:r>
      <w:r w:rsidRPr="00F75911">
        <w:rPr>
          <w:rFonts w:ascii="Arial" w:hAnsi="Arial" w:hint="cs"/>
          <w:rtl/>
        </w:rPr>
        <w:t>גורם המאשר</w:t>
      </w:r>
      <w:r w:rsidRPr="00F75911">
        <w:rPr>
          <w:rFonts w:ascii="Arial" w:hAnsi="Arial"/>
          <w:rtl/>
        </w:rPr>
        <w:t xml:space="preserve"> בשם </w:t>
      </w:r>
      <w:r w:rsidRPr="00F75911">
        <w:rPr>
          <w:rFonts w:ascii="Arial" w:hAnsi="Arial" w:hint="cs"/>
          <w:rtl/>
        </w:rPr>
        <w:t>המשתמש</w:t>
      </w:r>
      <w:r w:rsidRPr="00F75911">
        <w:rPr>
          <w:rFonts w:ascii="Arial" w:hAnsi="Arial"/>
          <w:rtl/>
        </w:rPr>
        <w:t xml:space="preserve"> בקשה להנפקת תעודה אלקטרונית, כמשמעה בחוק חתימה אלקטרונית, </w:t>
      </w:r>
      <w:proofErr w:type="spellStart"/>
      <w:r w:rsidRPr="00F75911">
        <w:rPr>
          <w:rFonts w:ascii="Arial" w:hAnsi="Arial"/>
          <w:rtl/>
        </w:rPr>
        <w:t>התשס"א</w:t>
      </w:r>
      <w:proofErr w:type="spellEnd"/>
      <w:r w:rsidRPr="00F75911">
        <w:rPr>
          <w:rFonts w:ascii="Arial" w:hAnsi="Arial"/>
          <w:rtl/>
        </w:rPr>
        <w:t xml:space="preserve"> – 2001 (להלן: "התעודה האלקטרונית").</w:t>
      </w:r>
    </w:p>
    <w:p w:rsidR="00F75911" w:rsidRPr="000E6E44" w:rsidRDefault="00F75911" w:rsidP="00DC4B2B">
      <w:pPr>
        <w:numPr>
          <w:ilvl w:val="1"/>
          <w:numId w:val="36"/>
        </w:numPr>
        <w:rPr>
          <w:rFonts w:ascii="Arial" w:hAnsi="Arial"/>
          <w:rtl/>
        </w:rPr>
      </w:pPr>
      <w:r w:rsidRPr="00F75911">
        <w:rPr>
          <w:rFonts w:ascii="Arial" w:hAnsi="Arial" w:hint="cs"/>
          <w:rtl/>
        </w:rPr>
        <w:t>כי ה</w:t>
      </w:r>
      <w:r w:rsidRPr="00F75911">
        <w:rPr>
          <w:rFonts w:ascii="Arial" w:hAnsi="Arial"/>
          <w:rtl/>
        </w:rPr>
        <w:t xml:space="preserve">תעודה האלקטרונית של </w:t>
      </w:r>
      <w:r w:rsidRPr="00F75911">
        <w:rPr>
          <w:rFonts w:ascii="Arial" w:hAnsi="Arial" w:hint="cs"/>
          <w:rtl/>
        </w:rPr>
        <w:t>המשתמש</w:t>
      </w:r>
      <w:r w:rsidRPr="00F75911">
        <w:rPr>
          <w:rFonts w:ascii="Arial" w:hAnsi="Arial"/>
          <w:rtl/>
        </w:rPr>
        <w:t xml:space="preserve"> תונפק על שמו</w:t>
      </w:r>
      <w:r w:rsidRPr="00F75911">
        <w:rPr>
          <w:rFonts w:ascii="Arial" w:hAnsi="Arial" w:hint="cs"/>
          <w:rtl/>
        </w:rPr>
        <w:t xml:space="preserve"> של נציג המשתמש </w:t>
      </w:r>
      <w:r w:rsidRPr="00F75911">
        <w:rPr>
          <w:rFonts w:ascii="Arial" w:hAnsi="Arial"/>
          <w:rtl/>
        </w:rPr>
        <w:t>ועבורו.</w:t>
      </w:r>
    </w:p>
    <w:p w:rsidR="00F75911" w:rsidRDefault="00F75911" w:rsidP="00DC4B2B">
      <w:pPr>
        <w:numPr>
          <w:ilvl w:val="1"/>
          <w:numId w:val="36"/>
        </w:numPr>
        <w:rPr>
          <w:rFonts w:ascii="Arial" w:hAnsi="Arial"/>
        </w:rPr>
      </w:pPr>
      <w:r w:rsidRPr="00F75911">
        <w:rPr>
          <w:rFonts w:ascii="Arial" w:hAnsi="Arial" w:hint="cs"/>
          <w:rtl/>
        </w:rPr>
        <w:t>ל</w:t>
      </w:r>
      <w:r w:rsidRPr="00F75911">
        <w:rPr>
          <w:rFonts w:ascii="Arial" w:hAnsi="Arial"/>
          <w:rtl/>
        </w:rPr>
        <w:t xml:space="preserve">חתום באמצעות התעודה האלקטרונית, בשם </w:t>
      </w:r>
      <w:r w:rsidRPr="00F75911">
        <w:rPr>
          <w:rFonts w:ascii="Arial" w:hAnsi="Arial" w:hint="cs"/>
          <w:rtl/>
        </w:rPr>
        <w:t>המשתמש</w:t>
      </w:r>
      <w:r w:rsidRPr="00F75911">
        <w:rPr>
          <w:rFonts w:ascii="Arial" w:hAnsi="Arial"/>
          <w:rtl/>
        </w:rPr>
        <w:t xml:space="preserve"> ומטעמו, על </w:t>
      </w:r>
      <w:r w:rsidRPr="00F75911">
        <w:rPr>
          <w:rFonts w:ascii="Arial" w:hAnsi="Arial" w:hint="cs"/>
          <w:rtl/>
        </w:rPr>
        <w:t>דיווחי ביצוע חשבוניות כ</w:t>
      </w:r>
      <w:r w:rsidRPr="00F75911">
        <w:rPr>
          <w:rFonts w:ascii="Arial" w:hAnsi="Arial"/>
          <w:rtl/>
        </w:rPr>
        <w:t>מסר אלקטרוני, כמשמעות מונח זה בחוק</w:t>
      </w:r>
      <w:r w:rsidRPr="00F75911">
        <w:rPr>
          <w:rFonts w:ascii="Arial" w:hAnsi="Arial" w:hint="cs"/>
          <w:rtl/>
        </w:rPr>
        <w:t xml:space="preserve"> הנ"ל</w:t>
      </w:r>
      <w:r w:rsidRPr="00F75911">
        <w:rPr>
          <w:rFonts w:ascii="Arial" w:hAnsi="Arial"/>
          <w:rtl/>
        </w:rPr>
        <w:t>, ולחייב את ה</w:t>
      </w:r>
      <w:r w:rsidRPr="00F75911">
        <w:rPr>
          <w:rFonts w:ascii="Arial" w:hAnsi="Arial" w:hint="cs"/>
          <w:rtl/>
        </w:rPr>
        <w:t>משתמש</w:t>
      </w:r>
      <w:r w:rsidRPr="00F75911">
        <w:rPr>
          <w:rFonts w:ascii="Arial" w:hAnsi="Arial"/>
          <w:rtl/>
        </w:rPr>
        <w:t xml:space="preserve"> לכל דבר וענין באמצעות התעודה האלקטרונית.</w:t>
      </w:r>
    </w:p>
    <w:p w:rsidR="00F75911" w:rsidRPr="00F75911" w:rsidRDefault="00F75911" w:rsidP="00F75911">
      <w:pPr>
        <w:rPr>
          <w:rFonts w:ascii="Arial" w:hAnsi="Arial"/>
          <w:rtl/>
        </w:rPr>
      </w:pPr>
    </w:p>
    <w:p w:rsidR="00F75911" w:rsidRPr="00F75911" w:rsidRDefault="00F75911" w:rsidP="000E6E44">
      <w:pPr>
        <w:rPr>
          <w:rFonts w:ascii="Arial" w:hAnsi="Arial"/>
          <w:rtl/>
        </w:rPr>
      </w:pPr>
      <w:r w:rsidRPr="00F75911">
        <w:rPr>
          <w:rFonts w:ascii="Arial" w:hAnsi="Arial"/>
          <w:rtl/>
        </w:rPr>
        <w:t>חתימה</w:t>
      </w:r>
      <w:r w:rsidR="000E6E44">
        <w:rPr>
          <w:rFonts w:ascii="Arial" w:hAnsi="Arial"/>
          <w:rtl/>
        </w:rPr>
        <w:t xml:space="preserve"> ..............................</w:t>
      </w:r>
    </w:p>
    <w:p w:rsidR="00F75911" w:rsidRPr="00F75911" w:rsidRDefault="00F75911" w:rsidP="00F75911">
      <w:pPr>
        <w:rPr>
          <w:rFonts w:ascii="Arial" w:hAnsi="Arial"/>
          <w:rtl/>
        </w:rPr>
      </w:pPr>
      <w:r w:rsidRPr="00F75911">
        <w:rPr>
          <w:rFonts w:ascii="Arial" w:hAnsi="Arial"/>
          <w:rtl/>
        </w:rPr>
        <w:t>חותמת .............................</w:t>
      </w:r>
    </w:p>
    <w:p w:rsidR="00F75911" w:rsidRPr="00F75911" w:rsidRDefault="00F75911" w:rsidP="00F75911">
      <w:pPr>
        <w:rPr>
          <w:rFonts w:ascii="Arial" w:hAnsi="Arial"/>
          <w:rtl/>
        </w:rPr>
      </w:pPr>
    </w:p>
    <w:p w:rsidR="00F75911" w:rsidRPr="00F75911" w:rsidRDefault="00F75911" w:rsidP="00F75911">
      <w:pPr>
        <w:rPr>
          <w:rFonts w:ascii="Arial" w:hAnsi="Arial"/>
          <w:rtl/>
        </w:rPr>
      </w:pPr>
      <w:r w:rsidRPr="00F75911">
        <w:rPr>
          <w:rFonts w:ascii="Arial" w:hAnsi="Arial"/>
          <w:rtl/>
        </w:rPr>
        <w:t xml:space="preserve">מספר </w:t>
      </w:r>
      <w:proofErr w:type="spellStart"/>
      <w:r w:rsidRPr="00F75911">
        <w:rPr>
          <w:rFonts w:ascii="Arial" w:hAnsi="Arial"/>
          <w:rtl/>
        </w:rPr>
        <w:t>רשיון</w:t>
      </w:r>
      <w:proofErr w:type="spellEnd"/>
      <w:r w:rsidRPr="00F75911">
        <w:rPr>
          <w:rFonts w:ascii="Arial" w:hAnsi="Arial"/>
          <w:rtl/>
        </w:rPr>
        <w:t xml:space="preserve"> ......................</w:t>
      </w:r>
    </w:p>
    <w:p w:rsidR="00F75911" w:rsidRPr="00F75911" w:rsidRDefault="00F75911" w:rsidP="00F75911">
      <w:pPr>
        <w:rPr>
          <w:rFonts w:ascii="Arial" w:hAnsi="Arial"/>
          <w:rtl/>
        </w:rPr>
      </w:pPr>
      <w:r w:rsidRPr="00F75911">
        <w:rPr>
          <w:rFonts w:ascii="Arial" w:hAnsi="Arial"/>
          <w:rtl/>
        </w:rPr>
        <w:t>שם המשרד ..........................................</w:t>
      </w:r>
    </w:p>
    <w:p w:rsidR="00F75911" w:rsidRPr="00F75911" w:rsidRDefault="00F75911" w:rsidP="00F75911">
      <w:pPr>
        <w:rPr>
          <w:rFonts w:ascii="Arial" w:hAnsi="Arial"/>
          <w:rtl/>
        </w:rPr>
      </w:pPr>
      <w:r w:rsidRPr="00F75911">
        <w:rPr>
          <w:rFonts w:ascii="Arial" w:hAnsi="Arial"/>
          <w:rtl/>
        </w:rPr>
        <w:t>כתובת .................................................</w:t>
      </w:r>
    </w:p>
    <w:p w:rsidR="00F75911" w:rsidRPr="00F75911" w:rsidRDefault="00F75911" w:rsidP="00F75911">
      <w:pPr>
        <w:rPr>
          <w:rFonts w:ascii="Arial" w:hAnsi="Arial"/>
          <w:rtl/>
        </w:rPr>
      </w:pPr>
      <w:r w:rsidRPr="00F75911">
        <w:rPr>
          <w:rFonts w:ascii="Arial" w:hAnsi="Arial"/>
          <w:rtl/>
        </w:rPr>
        <w:t>מספר טלפון .........................................</w:t>
      </w:r>
    </w:p>
    <w:p w:rsidR="00F75911" w:rsidRPr="00F75911" w:rsidRDefault="00F75911" w:rsidP="00F75911">
      <w:pPr>
        <w:rPr>
          <w:rFonts w:ascii="Arial" w:hAnsi="Arial"/>
          <w:rtl/>
        </w:rPr>
      </w:pPr>
    </w:p>
    <w:p w:rsidR="00A749C1" w:rsidRPr="007D351B" w:rsidRDefault="00A749C1" w:rsidP="007D351B">
      <w:pPr>
        <w:rPr>
          <w:rFonts w:ascii="Arial" w:hAnsi="Arial"/>
        </w:rPr>
      </w:pPr>
    </w:p>
    <w:sectPr w:rsidR="00A749C1" w:rsidRPr="007D351B" w:rsidSect="00154E29">
      <w:pgSz w:w="11906" w:h="16838"/>
      <w:pgMar w:top="1440" w:right="1080" w:bottom="1440" w:left="1080" w:header="708"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1BBA" w:rsidRDefault="00E31BBA" w:rsidP="00154E29">
      <w:pPr>
        <w:spacing w:line="240" w:lineRule="auto"/>
      </w:pPr>
      <w:r>
        <w:separator/>
      </w:r>
    </w:p>
  </w:endnote>
  <w:endnote w:type="continuationSeparator" w:id="0">
    <w:p w:rsidR="00E31BBA" w:rsidRDefault="00E31BBA" w:rsidP="00154E29">
      <w:pPr>
        <w:spacing w:line="240" w:lineRule="auto"/>
      </w:pPr>
      <w:r>
        <w:continuationSeparator/>
      </w:r>
    </w:p>
  </w:endnote>
  <w:endnote w:type="continuationNotice" w:id="1">
    <w:p w:rsidR="00E31BBA" w:rsidRDefault="00E31BB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72FC" w:rsidRPr="00154E29" w:rsidRDefault="00BD72FC" w:rsidP="007D351B">
    <w:pPr>
      <w:pStyle w:val="a9"/>
      <w:tabs>
        <w:tab w:val="clear" w:pos="8306"/>
      </w:tabs>
      <w:rPr>
        <w:sz w:val="40"/>
        <w:szCs w:val="40"/>
      </w:rPr>
    </w:pPr>
    <w:r w:rsidRPr="005E1145">
      <w:rPr>
        <w:rFonts w:cs="David" w:hint="cs"/>
        <w:sz w:val="20"/>
        <w:szCs w:val="20"/>
        <w:rtl/>
      </w:rPr>
      <w:t xml:space="preserve">מכרז מס' </w:t>
    </w:r>
    <w:r>
      <w:rPr>
        <w:rFonts w:cs="David" w:hint="cs"/>
        <w:sz w:val="20"/>
        <w:szCs w:val="20"/>
        <w:rtl/>
      </w:rPr>
      <w:t>##/</w:t>
    </w:r>
    <w:r w:rsidR="00597D3B">
      <w:rPr>
        <w:rFonts w:cs="David" w:hint="cs"/>
        <w:sz w:val="20"/>
        <w:szCs w:val="20"/>
        <w:rtl/>
      </w:rPr>
      <w:t>2019</w:t>
    </w:r>
    <w:r>
      <w:rPr>
        <w:rFonts w:cs="David" w:hint="cs"/>
        <w:sz w:val="20"/>
        <w:szCs w:val="20"/>
        <w:rtl/>
      </w:rPr>
      <w:t xml:space="preserve"> להפקת אירועי "חלל על הבר" במסגרת שבוע החלל העולמ</w:t>
    </w:r>
    <w:r w:rsidRPr="002874E7">
      <w:rPr>
        <w:rFonts w:cs="David" w:hint="cs"/>
        <w:sz w:val="20"/>
        <w:szCs w:val="20"/>
        <w:rtl/>
      </w:rPr>
      <w:t>י</w:t>
    </w:r>
    <w:r>
      <w:rPr>
        <w:rFonts w:hint="cs"/>
        <w:b/>
        <w:bCs/>
        <w:rtl/>
        <w:lang w:eastAsia="en-US"/>
      </w:rPr>
      <w:t xml:space="preserve"> </w:t>
    </w:r>
    <w:r>
      <w:rPr>
        <w:rFonts w:hint="cs"/>
        <w:b/>
        <w:bCs/>
        <w:rtl/>
        <w:lang w:eastAsia="en-US"/>
      </w:rPr>
      <w:tab/>
      <w:t xml:space="preserve"> </w:t>
    </w:r>
    <w:r>
      <w:rPr>
        <w:rFonts w:hint="cs"/>
        <w:b/>
        <w:bCs/>
        <w:rtl/>
        <w:lang w:eastAsia="en-US"/>
      </w:rPr>
      <w:tab/>
      <w:t xml:space="preserve"> </w:t>
    </w:r>
    <w:r w:rsidRPr="00F57471">
      <w:rPr>
        <w:rFonts w:hint="cs"/>
        <w:b/>
        <w:bCs/>
        <w:rtl/>
        <w:lang w:eastAsia="en-US"/>
      </w:rPr>
      <w:tab/>
    </w:r>
    <w:r w:rsidRPr="00E01AC3">
      <w:rPr>
        <w:rFonts w:cs="David"/>
        <w:sz w:val="32"/>
        <w:szCs w:val="32"/>
      </w:rPr>
      <w:fldChar w:fldCharType="begin"/>
    </w:r>
    <w:r w:rsidRPr="00E01AC3">
      <w:rPr>
        <w:rFonts w:cs="David"/>
        <w:sz w:val="32"/>
        <w:szCs w:val="32"/>
      </w:rPr>
      <w:instrText xml:space="preserve"> PAGE   \* MERGEFORMAT </w:instrText>
    </w:r>
    <w:r w:rsidRPr="00E01AC3">
      <w:rPr>
        <w:rFonts w:cs="David"/>
        <w:sz w:val="32"/>
        <w:szCs w:val="32"/>
      </w:rPr>
      <w:fldChar w:fldCharType="separate"/>
    </w:r>
    <w:r w:rsidR="00BE434B" w:rsidRPr="00BE434B">
      <w:rPr>
        <w:rFonts w:cs="David"/>
        <w:noProof/>
        <w:sz w:val="32"/>
        <w:szCs w:val="32"/>
        <w:rtl/>
        <w:lang w:val="he-IL"/>
      </w:rPr>
      <w:t>80</w:t>
    </w:r>
    <w:r w:rsidRPr="00E01AC3">
      <w:rPr>
        <w:rFonts w:cs="David"/>
        <w:sz w:val="32"/>
        <w:szCs w:val="32"/>
      </w:rPr>
      <w:fldChar w:fldCharType="end"/>
    </w:r>
  </w:p>
  <w:p w:rsidR="00BD72FC" w:rsidRDefault="00BD72F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1BBA" w:rsidRDefault="00E31BBA" w:rsidP="00154E29">
      <w:pPr>
        <w:spacing w:line="240" w:lineRule="auto"/>
      </w:pPr>
      <w:r>
        <w:separator/>
      </w:r>
    </w:p>
  </w:footnote>
  <w:footnote w:type="continuationSeparator" w:id="0">
    <w:p w:rsidR="00E31BBA" w:rsidRDefault="00E31BBA" w:rsidP="00154E29">
      <w:pPr>
        <w:spacing w:line="240" w:lineRule="auto"/>
      </w:pPr>
      <w:r>
        <w:continuationSeparator/>
      </w:r>
    </w:p>
  </w:footnote>
  <w:footnote w:type="continuationNotice" w:id="1">
    <w:p w:rsidR="00E31BBA" w:rsidRDefault="00E31BB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72FC" w:rsidRDefault="00BD72FC" w:rsidP="000A6DDC">
    <w:pPr>
      <w:pStyle w:val="ab"/>
      <w:tabs>
        <w:tab w:val="left" w:pos="280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53F78"/>
    <w:multiLevelType w:val="hybridMultilevel"/>
    <w:tmpl w:val="3B9E9398"/>
    <w:lvl w:ilvl="0" w:tplc="94F857A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E55AB3"/>
    <w:multiLevelType w:val="hybridMultilevel"/>
    <w:tmpl w:val="78086898"/>
    <w:lvl w:ilvl="0" w:tplc="9464672A">
      <w:start w:val="1"/>
      <w:numFmt w:val="hebrew1"/>
      <w:lvlText w:val="%1."/>
      <w:lvlJc w:val="left"/>
      <w:pPr>
        <w:tabs>
          <w:tab w:val="num" w:pos="2552"/>
        </w:tabs>
        <w:ind w:left="2552" w:hanging="426"/>
      </w:pPr>
    </w:lvl>
    <w:lvl w:ilvl="1" w:tplc="899CD08E">
      <w:start w:val="1"/>
      <w:numFmt w:val="bullet"/>
      <w:lvlText w:val="-"/>
      <w:lvlJc w:val="left"/>
      <w:pPr>
        <w:tabs>
          <w:tab w:val="num" w:pos="2835"/>
        </w:tabs>
        <w:ind w:left="2835" w:hanging="567"/>
      </w:pPr>
      <w:rPr>
        <w:rFonts w:ascii="Times New Roman" w:eastAsia="Times New Roman" w:hAnsi="Times New Roman" w:cs="Times New Roman" w:hint="default"/>
      </w:rPr>
    </w:lvl>
    <w:lvl w:ilvl="2" w:tplc="52E8F80C">
      <w:start w:val="1"/>
      <w:numFmt w:val="decimal"/>
      <w:lvlText w:val="(%3)"/>
      <w:lvlJc w:val="left"/>
      <w:pPr>
        <w:tabs>
          <w:tab w:val="num" w:pos="2550"/>
        </w:tabs>
        <w:ind w:left="2550" w:hanging="570"/>
      </w:pPr>
    </w:lvl>
    <w:lvl w:ilvl="3" w:tplc="8AD69472">
      <w:start w:val="1"/>
      <w:numFmt w:val="decimal"/>
      <w:lvlText w:val="%4."/>
      <w:lvlJc w:val="left"/>
      <w:pPr>
        <w:tabs>
          <w:tab w:val="num" w:pos="360"/>
        </w:tabs>
        <w:ind w:left="284" w:hanging="284"/>
      </w:pPr>
    </w:lvl>
    <w:lvl w:ilvl="4" w:tplc="040D0019">
      <w:start w:val="1"/>
      <w:numFmt w:val="lowerLetter"/>
      <w:lvlText w:val="%5."/>
      <w:lvlJc w:val="left"/>
      <w:pPr>
        <w:tabs>
          <w:tab w:val="num" w:pos="3600"/>
        </w:tabs>
        <w:ind w:left="3600" w:hanging="360"/>
      </w:pPr>
    </w:lvl>
    <w:lvl w:ilvl="5" w:tplc="040D001B">
      <w:start w:val="1"/>
      <w:numFmt w:val="lowerRoman"/>
      <w:lvlText w:val="%6."/>
      <w:lvlJc w:val="right"/>
      <w:pPr>
        <w:tabs>
          <w:tab w:val="num" w:pos="4320"/>
        </w:tabs>
        <w:ind w:left="4320" w:hanging="180"/>
      </w:pPr>
    </w:lvl>
    <w:lvl w:ilvl="6" w:tplc="040D000F">
      <w:start w:val="1"/>
      <w:numFmt w:val="decimal"/>
      <w:lvlText w:val="%7."/>
      <w:lvlJc w:val="left"/>
      <w:pPr>
        <w:tabs>
          <w:tab w:val="num" w:pos="5040"/>
        </w:tabs>
        <w:ind w:left="5040" w:hanging="360"/>
      </w:pPr>
    </w:lvl>
    <w:lvl w:ilvl="7" w:tplc="040D0019">
      <w:start w:val="1"/>
      <w:numFmt w:val="lowerLetter"/>
      <w:lvlText w:val="%8."/>
      <w:lvlJc w:val="left"/>
      <w:pPr>
        <w:tabs>
          <w:tab w:val="num" w:pos="5760"/>
        </w:tabs>
        <w:ind w:left="5760" w:hanging="360"/>
      </w:pPr>
    </w:lvl>
    <w:lvl w:ilvl="8" w:tplc="040D001B">
      <w:start w:val="1"/>
      <w:numFmt w:val="lowerRoman"/>
      <w:lvlText w:val="%9."/>
      <w:lvlJc w:val="right"/>
      <w:pPr>
        <w:tabs>
          <w:tab w:val="num" w:pos="6480"/>
        </w:tabs>
        <w:ind w:left="6480" w:hanging="180"/>
      </w:pPr>
    </w:lvl>
  </w:abstractNum>
  <w:abstractNum w:abstractNumId="2" w15:restartNumberingAfterBreak="0">
    <w:nsid w:val="038B1071"/>
    <w:multiLevelType w:val="multilevel"/>
    <w:tmpl w:val="3EC2ECFC"/>
    <w:lvl w:ilvl="0">
      <w:start w:val="1"/>
      <w:numFmt w:val="decimal"/>
      <w:lvlText w:val="%1."/>
      <w:legacy w:legacy="1" w:legacySpace="0" w:legacyIndent="708"/>
      <w:lvlJc w:val="center"/>
      <w:pPr>
        <w:ind w:left="708" w:right="708" w:hanging="708"/>
      </w:pPr>
    </w:lvl>
    <w:lvl w:ilvl="1">
      <w:start w:val="1"/>
      <w:numFmt w:val="decimal"/>
      <w:lvlText w:val="(%2)"/>
      <w:legacy w:legacy="1" w:legacySpace="0" w:legacyIndent="708"/>
      <w:lvlJc w:val="center"/>
      <w:pPr>
        <w:ind w:left="1416" w:right="1416" w:hanging="708"/>
      </w:pPr>
      <w:rPr>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3" w15:restartNumberingAfterBreak="0">
    <w:nsid w:val="06FD38F9"/>
    <w:multiLevelType w:val="hybridMultilevel"/>
    <w:tmpl w:val="0BBA5792"/>
    <w:lvl w:ilvl="0" w:tplc="0409000F">
      <w:start w:val="1"/>
      <w:numFmt w:val="decimal"/>
      <w:lvlText w:val="%1."/>
      <w:lvlJc w:val="left"/>
      <w:pPr>
        <w:ind w:left="363" w:hanging="360"/>
      </w:pPr>
      <w:rPr>
        <w:rFonts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4" w15:restartNumberingAfterBreak="0">
    <w:nsid w:val="0A3F4BC0"/>
    <w:multiLevelType w:val="multilevel"/>
    <w:tmpl w:val="57BAF2C4"/>
    <w:lvl w:ilvl="0">
      <w:start w:val="1"/>
      <w:numFmt w:val="decimal"/>
      <w:lvlText w:val="%1"/>
      <w:lvlJc w:val="left"/>
      <w:pPr>
        <w:tabs>
          <w:tab w:val="num" w:pos="1365"/>
        </w:tabs>
        <w:ind w:left="1365" w:right="1365" w:hanging="1365"/>
      </w:pPr>
      <w:rPr>
        <w:rFonts w:hint="cs"/>
        <w:b/>
        <w:b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5" w15:restartNumberingAfterBreak="0">
    <w:nsid w:val="0DE65FEE"/>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861DCB"/>
    <w:multiLevelType w:val="hybridMultilevel"/>
    <w:tmpl w:val="5B30AF1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A973EFC"/>
    <w:multiLevelType w:val="hybridMultilevel"/>
    <w:tmpl w:val="3558C41A"/>
    <w:lvl w:ilvl="0" w:tplc="72D6DF7E">
      <w:start w:val="1"/>
      <w:numFmt w:val="bullet"/>
      <w:lvlText w:val=""/>
      <w:lvlJc w:val="left"/>
      <w:pPr>
        <w:tabs>
          <w:tab w:val="num" w:pos="720"/>
        </w:tabs>
        <w:ind w:left="720" w:hanging="360"/>
      </w:pPr>
      <w:rPr>
        <w:rFonts w:ascii="Wingdings" w:hAnsi="Wingdings" w:hint="default"/>
      </w:rPr>
    </w:lvl>
    <w:lvl w:ilvl="1" w:tplc="9EE8D586">
      <w:start w:val="1"/>
      <w:numFmt w:val="bullet"/>
      <w:lvlText w:val=""/>
      <w:lvlJc w:val="left"/>
      <w:pPr>
        <w:tabs>
          <w:tab w:val="num" w:pos="1440"/>
        </w:tabs>
        <w:ind w:left="1440" w:hanging="360"/>
      </w:pPr>
      <w:rPr>
        <w:rFonts w:ascii="Wingdings" w:hAnsi="Wingdings" w:hint="default"/>
      </w:rPr>
    </w:lvl>
    <w:lvl w:ilvl="2" w:tplc="2AE8707E">
      <w:start w:val="1"/>
      <w:numFmt w:val="bullet"/>
      <w:lvlText w:val=""/>
      <w:lvlJc w:val="left"/>
      <w:pPr>
        <w:tabs>
          <w:tab w:val="num" w:pos="2160"/>
        </w:tabs>
        <w:ind w:left="2160" w:hanging="360"/>
      </w:pPr>
      <w:rPr>
        <w:rFonts w:ascii="Wingdings" w:hAnsi="Wingdings" w:hint="default"/>
      </w:rPr>
    </w:lvl>
    <w:lvl w:ilvl="3" w:tplc="219E036E">
      <w:start w:val="1"/>
      <w:numFmt w:val="bullet"/>
      <w:lvlText w:val=""/>
      <w:lvlJc w:val="left"/>
      <w:pPr>
        <w:tabs>
          <w:tab w:val="num" w:pos="2880"/>
        </w:tabs>
        <w:ind w:left="2880" w:hanging="360"/>
      </w:pPr>
      <w:rPr>
        <w:rFonts w:ascii="Symbol" w:hAnsi="Symbol" w:hint="default"/>
      </w:rPr>
    </w:lvl>
    <w:lvl w:ilvl="4" w:tplc="D7EE6360">
      <w:start w:val="1"/>
      <w:numFmt w:val="bullet"/>
      <w:lvlText w:val="o"/>
      <w:lvlJc w:val="left"/>
      <w:pPr>
        <w:tabs>
          <w:tab w:val="num" w:pos="3600"/>
        </w:tabs>
        <w:ind w:left="3600" w:hanging="360"/>
      </w:pPr>
      <w:rPr>
        <w:rFonts w:ascii="Courier New" w:hAnsi="Courier New" w:hint="default"/>
      </w:rPr>
    </w:lvl>
    <w:lvl w:ilvl="5" w:tplc="F6441B2E">
      <w:start w:val="1"/>
      <w:numFmt w:val="bullet"/>
      <w:lvlText w:val=""/>
      <w:lvlJc w:val="left"/>
      <w:pPr>
        <w:tabs>
          <w:tab w:val="num" w:pos="4320"/>
        </w:tabs>
        <w:ind w:left="4320" w:hanging="360"/>
      </w:pPr>
      <w:rPr>
        <w:rFonts w:ascii="Wingdings" w:hAnsi="Wingdings" w:hint="default"/>
      </w:rPr>
    </w:lvl>
    <w:lvl w:ilvl="6" w:tplc="FA2867CA">
      <w:start w:val="1"/>
      <w:numFmt w:val="bullet"/>
      <w:lvlText w:val=""/>
      <w:lvlJc w:val="left"/>
      <w:pPr>
        <w:tabs>
          <w:tab w:val="num" w:pos="5040"/>
        </w:tabs>
        <w:ind w:left="5040" w:hanging="360"/>
      </w:pPr>
      <w:rPr>
        <w:rFonts w:ascii="Symbol" w:hAnsi="Symbol" w:hint="default"/>
      </w:rPr>
    </w:lvl>
    <w:lvl w:ilvl="7" w:tplc="3E546872">
      <w:start w:val="1"/>
      <w:numFmt w:val="bullet"/>
      <w:lvlText w:val="o"/>
      <w:lvlJc w:val="left"/>
      <w:pPr>
        <w:tabs>
          <w:tab w:val="num" w:pos="5760"/>
        </w:tabs>
        <w:ind w:left="5760" w:hanging="360"/>
      </w:pPr>
      <w:rPr>
        <w:rFonts w:ascii="Courier New" w:hAnsi="Courier New" w:hint="default"/>
      </w:rPr>
    </w:lvl>
    <w:lvl w:ilvl="8" w:tplc="6290B354">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425745"/>
    <w:multiLevelType w:val="multilevel"/>
    <w:tmpl w:val="44282410"/>
    <w:lvl w:ilvl="0">
      <w:start w:val="1"/>
      <w:numFmt w:val="decimal"/>
      <w:lvlText w:val="%1."/>
      <w:lvlJc w:val="left"/>
      <w:pPr>
        <w:ind w:left="360" w:hanging="360"/>
      </w:pPr>
      <w:rPr>
        <w:rFonts w:hint="default"/>
        <w:b/>
        <w:bCs/>
        <w:i w:val="0"/>
        <w:iCs w:val="0"/>
      </w:rPr>
    </w:lvl>
    <w:lvl w:ilvl="1">
      <w:start w:val="1"/>
      <w:numFmt w:val="decimal"/>
      <w:lvlText w:val="%1.%2."/>
      <w:lvlJc w:val="left"/>
      <w:pPr>
        <w:ind w:left="1057" w:hanging="774"/>
      </w:pPr>
      <w:rPr>
        <w:rFonts w:hint="default"/>
        <w:b w:val="0"/>
        <w:bCs w:val="0"/>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A3C786E"/>
    <w:multiLevelType w:val="multilevel"/>
    <w:tmpl w:val="25161C8C"/>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b w:val="0"/>
        <w:bCs w:val="0"/>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E5B0EAC"/>
    <w:multiLevelType w:val="multilevel"/>
    <w:tmpl w:val="94F4DA96"/>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EEA07E4"/>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5FD67BD"/>
    <w:multiLevelType w:val="hybridMultilevel"/>
    <w:tmpl w:val="3B9E9398"/>
    <w:lvl w:ilvl="0" w:tplc="94F857A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707F0C"/>
    <w:multiLevelType w:val="hybridMultilevel"/>
    <w:tmpl w:val="66426616"/>
    <w:lvl w:ilvl="0" w:tplc="04090001">
      <w:start w:val="1"/>
      <w:numFmt w:val="bullet"/>
      <w:lvlText w:val=""/>
      <w:lvlJc w:val="left"/>
      <w:pPr>
        <w:ind w:left="3584" w:hanging="360"/>
      </w:pPr>
      <w:rPr>
        <w:rFonts w:ascii="Symbol" w:hAnsi="Symbol" w:hint="default"/>
      </w:rPr>
    </w:lvl>
    <w:lvl w:ilvl="1" w:tplc="04090003" w:tentative="1">
      <w:start w:val="1"/>
      <w:numFmt w:val="bullet"/>
      <w:lvlText w:val="o"/>
      <w:lvlJc w:val="left"/>
      <w:pPr>
        <w:ind w:left="4304" w:hanging="360"/>
      </w:pPr>
      <w:rPr>
        <w:rFonts w:ascii="Courier New" w:hAnsi="Courier New" w:cs="Courier New" w:hint="default"/>
      </w:rPr>
    </w:lvl>
    <w:lvl w:ilvl="2" w:tplc="04090005" w:tentative="1">
      <w:start w:val="1"/>
      <w:numFmt w:val="bullet"/>
      <w:lvlText w:val=""/>
      <w:lvlJc w:val="left"/>
      <w:pPr>
        <w:ind w:left="5024" w:hanging="360"/>
      </w:pPr>
      <w:rPr>
        <w:rFonts w:ascii="Wingdings" w:hAnsi="Wingdings" w:hint="default"/>
      </w:rPr>
    </w:lvl>
    <w:lvl w:ilvl="3" w:tplc="04090001" w:tentative="1">
      <w:start w:val="1"/>
      <w:numFmt w:val="bullet"/>
      <w:lvlText w:val=""/>
      <w:lvlJc w:val="left"/>
      <w:pPr>
        <w:ind w:left="5744" w:hanging="360"/>
      </w:pPr>
      <w:rPr>
        <w:rFonts w:ascii="Symbol" w:hAnsi="Symbol" w:hint="default"/>
      </w:rPr>
    </w:lvl>
    <w:lvl w:ilvl="4" w:tplc="04090003" w:tentative="1">
      <w:start w:val="1"/>
      <w:numFmt w:val="bullet"/>
      <w:lvlText w:val="o"/>
      <w:lvlJc w:val="left"/>
      <w:pPr>
        <w:ind w:left="6464" w:hanging="360"/>
      </w:pPr>
      <w:rPr>
        <w:rFonts w:ascii="Courier New" w:hAnsi="Courier New" w:cs="Courier New" w:hint="default"/>
      </w:rPr>
    </w:lvl>
    <w:lvl w:ilvl="5" w:tplc="04090005" w:tentative="1">
      <w:start w:val="1"/>
      <w:numFmt w:val="bullet"/>
      <w:lvlText w:val=""/>
      <w:lvlJc w:val="left"/>
      <w:pPr>
        <w:ind w:left="7184" w:hanging="360"/>
      </w:pPr>
      <w:rPr>
        <w:rFonts w:ascii="Wingdings" w:hAnsi="Wingdings" w:hint="default"/>
      </w:rPr>
    </w:lvl>
    <w:lvl w:ilvl="6" w:tplc="04090001" w:tentative="1">
      <w:start w:val="1"/>
      <w:numFmt w:val="bullet"/>
      <w:lvlText w:val=""/>
      <w:lvlJc w:val="left"/>
      <w:pPr>
        <w:ind w:left="7904" w:hanging="360"/>
      </w:pPr>
      <w:rPr>
        <w:rFonts w:ascii="Symbol" w:hAnsi="Symbol" w:hint="default"/>
      </w:rPr>
    </w:lvl>
    <w:lvl w:ilvl="7" w:tplc="04090003" w:tentative="1">
      <w:start w:val="1"/>
      <w:numFmt w:val="bullet"/>
      <w:lvlText w:val="o"/>
      <w:lvlJc w:val="left"/>
      <w:pPr>
        <w:ind w:left="8624" w:hanging="360"/>
      </w:pPr>
      <w:rPr>
        <w:rFonts w:ascii="Courier New" w:hAnsi="Courier New" w:cs="Courier New" w:hint="default"/>
      </w:rPr>
    </w:lvl>
    <w:lvl w:ilvl="8" w:tplc="04090005" w:tentative="1">
      <w:start w:val="1"/>
      <w:numFmt w:val="bullet"/>
      <w:lvlText w:val=""/>
      <w:lvlJc w:val="left"/>
      <w:pPr>
        <w:ind w:left="9344" w:hanging="360"/>
      </w:pPr>
      <w:rPr>
        <w:rFonts w:ascii="Wingdings" w:hAnsi="Wingdings" w:hint="default"/>
      </w:rPr>
    </w:lvl>
  </w:abstractNum>
  <w:abstractNum w:abstractNumId="16" w15:restartNumberingAfterBreak="0">
    <w:nsid w:val="40CB762F"/>
    <w:multiLevelType w:val="hybridMultilevel"/>
    <w:tmpl w:val="30D0FA66"/>
    <w:lvl w:ilvl="0" w:tplc="9F2CC93C">
      <w:start w:val="1"/>
      <w:numFmt w:val="bullet"/>
      <w:lvlText w:val=""/>
      <w:lvlJc w:val="left"/>
      <w:pPr>
        <w:ind w:left="760" w:hanging="360"/>
      </w:pPr>
      <w:rPr>
        <w:rFonts w:ascii="Symbol" w:hAnsi="Symbol" w:hint="default"/>
      </w:rPr>
    </w:lvl>
    <w:lvl w:ilvl="1" w:tplc="8C8A29F2" w:tentative="1">
      <w:start w:val="1"/>
      <w:numFmt w:val="bullet"/>
      <w:lvlText w:val="o"/>
      <w:lvlJc w:val="left"/>
      <w:pPr>
        <w:ind w:left="1480" w:hanging="360"/>
      </w:pPr>
      <w:rPr>
        <w:rFonts w:ascii="Courier New" w:hAnsi="Courier New" w:cs="Courier New" w:hint="default"/>
      </w:rPr>
    </w:lvl>
    <w:lvl w:ilvl="2" w:tplc="709458EA">
      <w:start w:val="1"/>
      <w:numFmt w:val="bullet"/>
      <w:lvlText w:val=""/>
      <w:lvlJc w:val="left"/>
      <w:pPr>
        <w:ind w:left="2200" w:hanging="360"/>
      </w:pPr>
      <w:rPr>
        <w:rFonts w:ascii="Wingdings" w:hAnsi="Wingdings" w:hint="default"/>
      </w:rPr>
    </w:lvl>
    <w:lvl w:ilvl="3" w:tplc="A0B24B56" w:tentative="1">
      <w:start w:val="1"/>
      <w:numFmt w:val="bullet"/>
      <w:lvlText w:val=""/>
      <w:lvlJc w:val="left"/>
      <w:pPr>
        <w:ind w:left="2920" w:hanging="360"/>
      </w:pPr>
      <w:rPr>
        <w:rFonts w:ascii="Symbol" w:hAnsi="Symbol" w:hint="default"/>
      </w:rPr>
    </w:lvl>
    <w:lvl w:ilvl="4" w:tplc="844865B6" w:tentative="1">
      <w:start w:val="1"/>
      <w:numFmt w:val="bullet"/>
      <w:lvlText w:val="o"/>
      <w:lvlJc w:val="left"/>
      <w:pPr>
        <w:ind w:left="3640" w:hanging="360"/>
      </w:pPr>
      <w:rPr>
        <w:rFonts w:ascii="Courier New" w:hAnsi="Courier New" w:cs="Courier New" w:hint="default"/>
      </w:rPr>
    </w:lvl>
    <w:lvl w:ilvl="5" w:tplc="6B96C3D2" w:tentative="1">
      <w:start w:val="1"/>
      <w:numFmt w:val="bullet"/>
      <w:lvlText w:val=""/>
      <w:lvlJc w:val="left"/>
      <w:pPr>
        <w:ind w:left="4360" w:hanging="360"/>
      </w:pPr>
      <w:rPr>
        <w:rFonts w:ascii="Wingdings" w:hAnsi="Wingdings" w:hint="default"/>
      </w:rPr>
    </w:lvl>
    <w:lvl w:ilvl="6" w:tplc="EA72A87C" w:tentative="1">
      <w:start w:val="1"/>
      <w:numFmt w:val="bullet"/>
      <w:lvlText w:val=""/>
      <w:lvlJc w:val="left"/>
      <w:pPr>
        <w:ind w:left="5080" w:hanging="360"/>
      </w:pPr>
      <w:rPr>
        <w:rFonts w:ascii="Symbol" w:hAnsi="Symbol" w:hint="default"/>
      </w:rPr>
    </w:lvl>
    <w:lvl w:ilvl="7" w:tplc="2502FFDC" w:tentative="1">
      <w:start w:val="1"/>
      <w:numFmt w:val="bullet"/>
      <w:lvlText w:val="o"/>
      <w:lvlJc w:val="left"/>
      <w:pPr>
        <w:ind w:left="5800" w:hanging="360"/>
      </w:pPr>
      <w:rPr>
        <w:rFonts w:ascii="Courier New" w:hAnsi="Courier New" w:cs="Courier New" w:hint="default"/>
      </w:rPr>
    </w:lvl>
    <w:lvl w:ilvl="8" w:tplc="399A4072" w:tentative="1">
      <w:start w:val="1"/>
      <w:numFmt w:val="bullet"/>
      <w:lvlText w:val=""/>
      <w:lvlJc w:val="left"/>
      <w:pPr>
        <w:ind w:left="6520" w:hanging="360"/>
      </w:pPr>
      <w:rPr>
        <w:rFonts w:ascii="Wingdings" w:hAnsi="Wingdings" w:hint="default"/>
      </w:rPr>
    </w:lvl>
  </w:abstractNum>
  <w:abstractNum w:abstractNumId="17" w15:restartNumberingAfterBreak="0">
    <w:nsid w:val="41C4417C"/>
    <w:multiLevelType w:val="hybridMultilevel"/>
    <w:tmpl w:val="0BA654B8"/>
    <w:lvl w:ilvl="0" w:tplc="5A2CD096">
      <w:start w:val="1"/>
      <w:numFmt w:val="bullet"/>
      <w:lvlText w:val=""/>
      <w:lvlJc w:val="left"/>
      <w:pPr>
        <w:tabs>
          <w:tab w:val="num" w:pos="720"/>
        </w:tabs>
        <w:ind w:left="720" w:hanging="360"/>
      </w:pPr>
      <w:rPr>
        <w:rFonts w:ascii="Wingdings" w:hAnsi="Wingdings" w:hint="default"/>
      </w:rPr>
    </w:lvl>
    <w:lvl w:ilvl="1" w:tplc="97447250">
      <w:start w:val="1"/>
      <w:numFmt w:val="bullet"/>
      <w:lvlText w:val=""/>
      <w:lvlJc w:val="left"/>
      <w:pPr>
        <w:tabs>
          <w:tab w:val="num" w:pos="1440"/>
        </w:tabs>
        <w:ind w:left="1440" w:hanging="360"/>
      </w:pPr>
      <w:rPr>
        <w:rFonts w:ascii="Wingdings" w:hAnsi="Wingdings" w:hint="default"/>
      </w:rPr>
    </w:lvl>
    <w:lvl w:ilvl="2" w:tplc="EFFAECDA">
      <w:start w:val="1"/>
      <w:numFmt w:val="bullet"/>
      <w:lvlText w:val=""/>
      <w:lvlJc w:val="left"/>
      <w:pPr>
        <w:tabs>
          <w:tab w:val="num" w:pos="2160"/>
        </w:tabs>
        <w:ind w:left="2160" w:hanging="360"/>
      </w:pPr>
      <w:rPr>
        <w:rFonts w:ascii="Wingdings" w:hAnsi="Wingdings" w:hint="default"/>
      </w:rPr>
    </w:lvl>
    <w:lvl w:ilvl="3" w:tplc="F29A9538">
      <w:start w:val="1"/>
      <w:numFmt w:val="bullet"/>
      <w:lvlText w:val=""/>
      <w:lvlJc w:val="left"/>
      <w:pPr>
        <w:tabs>
          <w:tab w:val="num" w:pos="2880"/>
        </w:tabs>
        <w:ind w:left="2880" w:hanging="360"/>
      </w:pPr>
      <w:rPr>
        <w:rFonts w:ascii="Symbol" w:hAnsi="Symbol" w:hint="default"/>
      </w:rPr>
    </w:lvl>
    <w:lvl w:ilvl="4" w:tplc="1DF83362">
      <w:start w:val="1"/>
      <w:numFmt w:val="bullet"/>
      <w:lvlText w:val="o"/>
      <w:lvlJc w:val="left"/>
      <w:pPr>
        <w:tabs>
          <w:tab w:val="num" w:pos="3600"/>
        </w:tabs>
        <w:ind w:left="3600" w:hanging="360"/>
      </w:pPr>
      <w:rPr>
        <w:rFonts w:ascii="Courier New" w:hAnsi="Courier New" w:hint="default"/>
      </w:rPr>
    </w:lvl>
    <w:lvl w:ilvl="5" w:tplc="8CB0E28E">
      <w:start w:val="1"/>
      <w:numFmt w:val="bullet"/>
      <w:lvlText w:val=""/>
      <w:lvlJc w:val="left"/>
      <w:pPr>
        <w:tabs>
          <w:tab w:val="num" w:pos="4320"/>
        </w:tabs>
        <w:ind w:left="4320" w:hanging="360"/>
      </w:pPr>
      <w:rPr>
        <w:rFonts w:ascii="Wingdings" w:hAnsi="Wingdings" w:hint="default"/>
      </w:rPr>
    </w:lvl>
    <w:lvl w:ilvl="6" w:tplc="12F6BE78">
      <w:start w:val="1"/>
      <w:numFmt w:val="bullet"/>
      <w:lvlText w:val=""/>
      <w:lvlJc w:val="left"/>
      <w:pPr>
        <w:tabs>
          <w:tab w:val="num" w:pos="5040"/>
        </w:tabs>
        <w:ind w:left="5040" w:hanging="360"/>
      </w:pPr>
      <w:rPr>
        <w:rFonts w:ascii="Symbol" w:hAnsi="Symbol" w:hint="default"/>
      </w:rPr>
    </w:lvl>
    <w:lvl w:ilvl="7" w:tplc="7C044C74">
      <w:start w:val="1"/>
      <w:numFmt w:val="bullet"/>
      <w:lvlText w:val="o"/>
      <w:lvlJc w:val="left"/>
      <w:pPr>
        <w:tabs>
          <w:tab w:val="num" w:pos="5760"/>
        </w:tabs>
        <w:ind w:left="5760" w:hanging="360"/>
      </w:pPr>
      <w:rPr>
        <w:rFonts w:ascii="Courier New" w:hAnsi="Courier New" w:hint="default"/>
      </w:rPr>
    </w:lvl>
    <w:lvl w:ilvl="8" w:tplc="76EA4BD4">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3FD00D5"/>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8B63590"/>
    <w:multiLevelType w:val="hybridMultilevel"/>
    <w:tmpl w:val="18B4FDE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C80E2D"/>
    <w:multiLevelType w:val="hybridMultilevel"/>
    <w:tmpl w:val="01F8E044"/>
    <w:lvl w:ilvl="0" w:tplc="408835D6">
      <w:start w:val="1"/>
      <w:numFmt w:val="decimal"/>
      <w:lvlText w:val="%1."/>
      <w:lvlJc w:val="left"/>
      <w:pPr>
        <w:ind w:left="360" w:hanging="360"/>
      </w:pPr>
      <w:rPr>
        <w:rFonts w:hint="default"/>
        <w:sz w:val="18"/>
        <w:szCs w:val="18"/>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B8E43BA"/>
    <w:multiLevelType w:val="hybridMultilevel"/>
    <w:tmpl w:val="F7681388"/>
    <w:lvl w:ilvl="0" w:tplc="ADA89AB0">
      <w:start w:val="1"/>
      <w:numFmt w:val="bullet"/>
      <w:lvlText w:val=""/>
      <w:lvlJc w:val="left"/>
      <w:pPr>
        <w:tabs>
          <w:tab w:val="num" w:pos="720"/>
        </w:tabs>
        <w:ind w:left="720" w:hanging="360"/>
      </w:pPr>
      <w:rPr>
        <w:rFonts w:ascii="Wingdings" w:hAnsi="Wingdings" w:hint="default"/>
      </w:rPr>
    </w:lvl>
    <w:lvl w:ilvl="1" w:tplc="ED1A8A50">
      <w:start w:val="1"/>
      <w:numFmt w:val="bullet"/>
      <w:lvlText w:val=""/>
      <w:lvlJc w:val="left"/>
      <w:pPr>
        <w:tabs>
          <w:tab w:val="num" w:pos="1440"/>
        </w:tabs>
        <w:ind w:left="1440" w:hanging="360"/>
      </w:pPr>
      <w:rPr>
        <w:rFonts w:ascii="Wingdings" w:hAnsi="Wingdings" w:hint="default"/>
      </w:rPr>
    </w:lvl>
    <w:lvl w:ilvl="2" w:tplc="BB6CCE04">
      <w:start w:val="1"/>
      <w:numFmt w:val="bullet"/>
      <w:lvlText w:val=""/>
      <w:lvlJc w:val="left"/>
      <w:pPr>
        <w:tabs>
          <w:tab w:val="num" w:pos="2160"/>
        </w:tabs>
        <w:ind w:left="2160" w:hanging="360"/>
      </w:pPr>
      <w:rPr>
        <w:rFonts w:ascii="Wingdings" w:hAnsi="Wingdings" w:hint="default"/>
      </w:rPr>
    </w:lvl>
    <w:lvl w:ilvl="3" w:tplc="F7DA2346">
      <w:start w:val="1"/>
      <w:numFmt w:val="bullet"/>
      <w:lvlText w:val=""/>
      <w:lvlJc w:val="left"/>
      <w:pPr>
        <w:tabs>
          <w:tab w:val="num" w:pos="2880"/>
        </w:tabs>
        <w:ind w:left="2880" w:hanging="360"/>
      </w:pPr>
      <w:rPr>
        <w:rFonts w:ascii="Symbol" w:hAnsi="Symbol" w:hint="default"/>
      </w:rPr>
    </w:lvl>
    <w:lvl w:ilvl="4" w:tplc="8C6C8A98">
      <w:start w:val="1"/>
      <w:numFmt w:val="bullet"/>
      <w:lvlText w:val="o"/>
      <w:lvlJc w:val="left"/>
      <w:pPr>
        <w:tabs>
          <w:tab w:val="num" w:pos="3600"/>
        </w:tabs>
        <w:ind w:left="3600" w:hanging="360"/>
      </w:pPr>
      <w:rPr>
        <w:rFonts w:ascii="Courier New" w:hAnsi="Courier New" w:hint="default"/>
      </w:rPr>
    </w:lvl>
    <w:lvl w:ilvl="5" w:tplc="4D227194">
      <w:start w:val="1"/>
      <w:numFmt w:val="bullet"/>
      <w:lvlText w:val=""/>
      <w:lvlJc w:val="left"/>
      <w:pPr>
        <w:tabs>
          <w:tab w:val="num" w:pos="4320"/>
        </w:tabs>
        <w:ind w:left="4320" w:hanging="360"/>
      </w:pPr>
      <w:rPr>
        <w:rFonts w:ascii="Wingdings" w:hAnsi="Wingdings" w:hint="default"/>
      </w:rPr>
    </w:lvl>
    <w:lvl w:ilvl="6" w:tplc="CB4829AC">
      <w:start w:val="1"/>
      <w:numFmt w:val="bullet"/>
      <w:lvlText w:val=""/>
      <w:lvlJc w:val="left"/>
      <w:pPr>
        <w:tabs>
          <w:tab w:val="num" w:pos="5040"/>
        </w:tabs>
        <w:ind w:left="5040" w:hanging="360"/>
      </w:pPr>
      <w:rPr>
        <w:rFonts w:ascii="Symbol" w:hAnsi="Symbol" w:hint="default"/>
      </w:rPr>
    </w:lvl>
    <w:lvl w:ilvl="7" w:tplc="1D0E0796">
      <w:start w:val="1"/>
      <w:numFmt w:val="bullet"/>
      <w:lvlText w:val="o"/>
      <w:lvlJc w:val="left"/>
      <w:pPr>
        <w:tabs>
          <w:tab w:val="num" w:pos="5760"/>
        </w:tabs>
        <w:ind w:left="5760" w:hanging="360"/>
      </w:pPr>
      <w:rPr>
        <w:rFonts w:ascii="Courier New" w:hAnsi="Courier New" w:hint="default"/>
      </w:rPr>
    </w:lvl>
    <w:lvl w:ilvl="8" w:tplc="6380A682">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16E2A95"/>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A537861"/>
    <w:multiLevelType w:val="multilevel"/>
    <w:tmpl w:val="884E9C94"/>
    <w:lvl w:ilvl="0">
      <w:start w:val="1"/>
      <w:numFmt w:val="decimal"/>
      <w:pStyle w:val="a"/>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24" w15:restartNumberingAfterBreak="0">
    <w:nsid w:val="5B8E15E2"/>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F655E91"/>
    <w:multiLevelType w:val="hybridMultilevel"/>
    <w:tmpl w:val="59626F4C"/>
    <w:lvl w:ilvl="0" w:tplc="0409000F">
      <w:start w:val="1"/>
      <w:numFmt w:val="bullet"/>
      <w:lvlText w:val=""/>
      <w:lvlJc w:val="left"/>
      <w:pPr>
        <w:tabs>
          <w:tab w:val="num" w:pos="720"/>
        </w:tabs>
        <w:ind w:left="720" w:hanging="360"/>
      </w:pPr>
      <w:rPr>
        <w:rFonts w:ascii="Wingdings" w:hAnsi="Wingdings" w:hint="default"/>
      </w:rPr>
    </w:lvl>
    <w:lvl w:ilvl="1" w:tplc="04090019">
      <w:start w:val="1"/>
      <w:numFmt w:val="bullet"/>
      <w:lvlText w:val=""/>
      <w:lvlJc w:val="left"/>
      <w:pPr>
        <w:tabs>
          <w:tab w:val="num" w:pos="1440"/>
        </w:tabs>
        <w:ind w:left="1440" w:hanging="360"/>
      </w:pPr>
      <w:rPr>
        <w:rFonts w:ascii="Wingdings" w:hAnsi="Wingdings"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1387C1F"/>
    <w:multiLevelType w:val="multilevel"/>
    <w:tmpl w:val="6A68A9BC"/>
    <w:lvl w:ilvl="0">
      <w:start w:val="1"/>
      <w:numFmt w:val="decimal"/>
      <w:lvlText w:val="%1."/>
      <w:lvlJc w:val="left"/>
      <w:pPr>
        <w:ind w:left="641" w:hanging="641"/>
      </w:pPr>
      <w:rPr>
        <w:rFonts w:cs="David" w:hint="default"/>
      </w:rPr>
    </w:lvl>
    <w:lvl w:ilvl="1">
      <w:start w:val="1"/>
      <w:numFmt w:val="decimal"/>
      <w:lvlText w:val="%1.%2."/>
      <w:lvlJc w:val="left"/>
      <w:pPr>
        <w:tabs>
          <w:tab w:val="num" w:pos="1117"/>
        </w:tabs>
        <w:ind w:left="1361" w:hanging="641"/>
      </w:pPr>
      <w:rPr>
        <w:rFonts w:cs="Times New Roman" w:hint="default"/>
      </w:rPr>
    </w:lvl>
    <w:lvl w:ilvl="2">
      <w:start w:val="1"/>
      <w:numFmt w:val="decimal"/>
      <w:lvlText w:val="%1.%2.%3."/>
      <w:lvlJc w:val="left"/>
      <w:pPr>
        <w:tabs>
          <w:tab w:val="num" w:pos="1837"/>
        </w:tabs>
        <w:ind w:left="2081" w:hanging="641"/>
      </w:pPr>
      <w:rPr>
        <w:rFonts w:cs="Times New Roman" w:hint="default"/>
      </w:rPr>
    </w:lvl>
    <w:lvl w:ilvl="3">
      <w:start w:val="1"/>
      <w:numFmt w:val="decimal"/>
      <w:lvlText w:val="%1.%2.%3.%4."/>
      <w:lvlJc w:val="left"/>
      <w:pPr>
        <w:tabs>
          <w:tab w:val="num" w:pos="2557"/>
        </w:tabs>
        <w:ind w:left="2801" w:hanging="641"/>
      </w:pPr>
      <w:rPr>
        <w:rFonts w:cs="Times New Roman"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cs="Times New Roman" w:hint="default"/>
      </w:rPr>
    </w:lvl>
    <w:lvl w:ilvl="6">
      <w:start w:val="1"/>
      <w:numFmt w:val="decimal"/>
      <w:lvlText w:val="%1.%2.%3.%4.%5.%6.%7."/>
      <w:lvlJc w:val="left"/>
      <w:pPr>
        <w:tabs>
          <w:tab w:val="num" w:pos="4717"/>
        </w:tabs>
        <w:ind w:left="4961" w:hanging="641"/>
      </w:pPr>
      <w:rPr>
        <w:rFonts w:cs="Times New Roman" w:hint="default"/>
      </w:rPr>
    </w:lvl>
    <w:lvl w:ilvl="7">
      <w:start w:val="1"/>
      <w:numFmt w:val="decimal"/>
      <w:lvlText w:val="%1.%2.%3.%4.%5.%6.%7.%8."/>
      <w:lvlJc w:val="left"/>
      <w:pPr>
        <w:tabs>
          <w:tab w:val="num" w:pos="5437"/>
        </w:tabs>
        <w:ind w:left="5681" w:hanging="641"/>
      </w:pPr>
      <w:rPr>
        <w:rFonts w:cs="Times New Roman" w:hint="default"/>
      </w:rPr>
    </w:lvl>
    <w:lvl w:ilvl="8">
      <w:start w:val="1"/>
      <w:numFmt w:val="decimal"/>
      <w:lvlText w:val="%1.%2.%3.%4.%5.%6.%7.%8.%9."/>
      <w:lvlJc w:val="left"/>
      <w:pPr>
        <w:tabs>
          <w:tab w:val="num" w:pos="6157"/>
        </w:tabs>
        <w:ind w:left="6401" w:hanging="641"/>
      </w:pPr>
      <w:rPr>
        <w:rFonts w:cs="Times New Roman" w:hint="default"/>
      </w:rPr>
    </w:lvl>
  </w:abstractNum>
  <w:abstractNum w:abstractNumId="27" w15:restartNumberingAfterBreak="0">
    <w:nsid w:val="61610027"/>
    <w:multiLevelType w:val="hybridMultilevel"/>
    <w:tmpl w:val="2BACE5B6"/>
    <w:lvl w:ilvl="0" w:tplc="AE4068E6">
      <w:start w:val="9"/>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9A7DFE"/>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75F78CA"/>
    <w:multiLevelType w:val="hybridMultilevel"/>
    <w:tmpl w:val="500EBF12"/>
    <w:lvl w:ilvl="0" w:tplc="AE0EBF5E">
      <w:start w:val="1"/>
      <w:numFmt w:val="decimal"/>
      <w:pStyle w:val="7"/>
      <w:lvlText w:val="%1."/>
      <w:lvlJc w:val="left"/>
      <w:pPr>
        <w:tabs>
          <w:tab w:val="num" w:pos="1800"/>
        </w:tabs>
        <w:ind w:left="1800" w:right="1800" w:hanging="360"/>
      </w:pPr>
      <w:rPr>
        <w:rFonts w:hint="cs"/>
      </w:rPr>
    </w:lvl>
    <w:lvl w:ilvl="1" w:tplc="C9C2BD76">
      <w:start w:val="1"/>
      <w:numFmt w:val="hebrew1"/>
      <w:lvlText w:val="%2."/>
      <w:lvlJc w:val="left"/>
      <w:pPr>
        <w:tabs>
          <w:tab w:val="num" w:pos="2535"/>
        </w:tabs>
        <w:ind w:left="2535" w:right="2535" w:hanging="375"/>
      </w:pPr>
      <w:rPr>
        <w:rFonts w:hint="cs"/>
      </w:rPr>
    </w:lvl>
    <w:lvl w:ilvl="2" w:tplc="040D001B" w:tentative="1">
      <w:start w:val="1"/>
      <w:numFmt w:val="lowerRoman"/>
      <w:lvlText w:val="%3."/>
      <w:lvlJc w:val="right"/>
      <w:pPr>
        <w:tabs>
          <w:tab w:val="num" w:pos="3240"/>
        </w:tabs>
        <w:ind w:left="3240" w:right="3240" w:hanging="180"/>
      </w:pPr>
    </w:lvl>
    <w:lvl w:ilvl="3" w:tplc="040D000F" w:tentative="1">
      <w:start w:val="1"/>
      <w:numFmt w:val="decimal"/>
      <w:lvlText w:val="%4."/>
      <w:lvlJc w:val="left"/>
      <w:pPr>
        <w:tabs>
          <w:tab w:val="num" w:pos="3960"/>
        </w:tabs>
        <w:ind w:left="3960" w:right="3960" w:hanging="360"/>
      </w:pPr>
    </w:lvl>
    <w:lvl w:ilvl="4" w:tplc="040D0019" w:tentative="1">
      <w:start w:val="1"/>
      <w:numFmt w:val="lowerLetter"/>
      <w:lvlText w:val="%5."/>
      <w:lvlJc w:val="left"/>
      <w:pPr>
        <w:tabs>
          <w:tab w:val="num" w:pos="4680"/>
        </w:tabs>
        <w:ind w:left="4680" w:right="4680" w:hanging="360"/>
      </w:pPr>
    </w:lvl>
    <w:lvl w:ilvl="5" w:tplc="040D001B" w:tentative="1">
      <w:start w:val="1"/>
      <w:numFmt w:val="lowerRoman"/>
      <w:lvlText w:val="%6."/>
      <w:lvlJc w:val="right"/>
      <w:pPr>
        <w:tabs>
          <w:tab w:val="num" w:pos="5400"/>
        </w:tabs>
        <w:ind w:left="5400" w:right="5400" w:hanging="180"/>
      </w:pPr>
    </w:lvl>
    <w:lvl w:ilvl="6" w:tplc="040D000F" w:tentative="1">
      <w:start w:val="1"/>
      <w:numFmt w:val="decimal"/>
      <w:lvlText w:val="%7."/>
      <w:lvlJc w:val="left"/>
      <w:pPr>
        <w:tabs>
          <w:tab w:val="num" w:pos="6120"/>
        </w:tabs>
        <w:ind w:left="6120" w:right="6120" w:hanging="360"/>
      </w:pPr>
    </w:lvl>
    <w:lvl w:ilvl="7" w:tplc="040D0019" w:tentative="1">
      <w:start w:val="1"/>
      <w:numFmt w:val="lowerLetter"/>
      <w:lvlText w:val="%8."/>
      <w:lvlJc w:val="left"/>
      <w:pPr>
        <w:tabs>
          <w:tab w:val="num" w:pos="6840"/>
        </w:tabs>
        <w:ind w:left="6840" w:right="6840" w:hanging="360"/>
      </w:pPr>
    </w:lvl>
    <w:lvl w:ilvl="8" w:tplc="040D001B" w:tentative="1">
      <w:start w:val="1"/>
      <w:numFmt w:val="lowerRoman"/>
      <w:lvlText w:val="%9."/>
      <w:lvlJc w:val="right"/>
      <w:pPr>
        <w:tabs>
          <w:tab w:val="num" w:pos="7560"/>
        </w:tabs>
        <w:ind w:left="7560" w:right="7560" w:hanging="180"/>
      </w:pPr>
    </w:lvl>
  </w:abstractNum>
  <w:abstractNum w:abstractNumId="30" w15:restartNumberingAfterBreak="0">
    <w:nsid w:val="690B0764"/>
    <w:multiLevelType w:val="multilevel"/>
    <w:tmpl w:val="7FA2FB6C"/>
    <w:lvl w:ilvl="0">
      <w:start w:val="6"/>
      <w:numFmt w:val="decimal"/>
      <w:lvlText w:val="%1"/>
      <w:lvlJc w:val="left"/>
      <w:pPr>
        <w:ind w:left="600" w:hanging="600"/>
      </w:pPr>
      <w:rPr>
        <w:rFonts w:hint="default"/>
        <w:sz w:val="24"/>
      </w:rPr>
    </w:lvl>
    <w:lvl w:ilvl="1">
      <w:start w:val="2"/>
      <w:numFmt w:val="decimal"/>
      <w:lvlText w:val="%1.%2"/>
      <w:lvlJc w:val="left"/>
      <w:pPr>
        <w:ind w:left="1501" w:hanging="600"/>
      </w:pPr>
      <w:rPr>
        <w:rFonts w:hint="default"/>
        <w:sz w:val="24"/>
      </w:rPr>
    </w:lvl>
    <w:lvl w:ilvl="2">
      <w:start w:val="2"/>
      <w:numFmt w:val="decimal"/>
      <w:lvlText w:val="%1.%2.%3"/>
      <w:lvlJc w:val="left"/>
      <w:pPr>
        <w:ind w:left="2522" w:hanging="720"/>
      </w:pPr>
      <w:rPr>
        <w:rFonts w:hint="default"/>
        <w:sz w:val="24"/>
      </w:rPr>
    </w:lvl>
    <w:lvl w:ilvl="3">
      <w:start w:val="1"/>
      <w:numFmt w:val="decimal"/>
      <w:lvlText w:val="%1.%2.%3.%4"/>
      <w:lvlJc w:val="left"/>
      <w:pPr>
        <w:ind w:left="3423" w:hanging="720"/>
      </w:pPr>
      <w:rPr>
        <w:rFonts w:hint="default"/>
        <w:sz w:val="24"/>
      </w:rPr>
    </w:lvl>
    <w:lvl w:ilvl="4">
      <w:start w:val="1"/>
      <w:numFmt w:val="decimal"/>
      <w:lvlText w:val="%1.%2.%3.%4.%5"/>
      <w:lvlJc w:val="left"/>
      <w:pPr>
        <w:ind w:left="4324" w:hanging="720"/>
      </w:pPr>
      <w:rPr>
        <w:rFonts w:hint="default"/>
        <w:sz w:val="24"/>
      </w:rPr>
    </w:lvl>
    <w:lvl w:ilvl="5">
      <w:start w:val="1"/>
      <w:numFmt w:val="decimal"/>
      <w:lvlText w:val="%1.%2.%3.%4.%5.%6"/>
      <w:lvlJc w:val="left"/>
      <w:pPr>
        <w:ind w:left="5585" w:hanging="1080"/>
      </w:pPr>
      <w:rPr>
        <w:rFonts w:hint="default"/>
        <w:sz w:val="24"/>
      </w:rPr>
    </w:lvl>
    <w:lvl w:ilvl="6">
      <w:start w:val="1"/>
      <w:numFmt w:val="decimal"/>
      <w:lvlText w:val="%1.%2.%3.%4.%5.%6.%7"/>
      <w:lvlJc w:val="left"/>
      <w:pPr>
        <w:ind w:left="6486" w:hanging="1080"/>
      </w:pPr>
      <w:rPr>
        <w:rFonts w:hint="default"/>
        <w:sz w:val="24"/>
      </w:rPr>
    </w:lvl>
    <w:lvl w:ilvl="7">
      <w:start w:val="1"/>
      <w:numFmt w:val="decimal"/>
      <w:lvlText w:val="%1.%2.%3.%4.%5.%6.%7.%8"/>
      <w:lvlJc w:val="left"/>
      <w:pPr>
        <w:ind w:left="7747" w:hanging="1440"/>
      </w:pPr>
      <w:rPr>
        <w:rFonts w:hint="default"/>
        <w:sz w:val="24"/>
      </w:rPr>
    </w:lvl>
    <w:lvl w:ilvl="8">
      <w:start w:val="1"/>
      <w:numFmt w:val="decimal"/>
      <w:lvlText w:val="%1.%2.%3.%4.%5.%6.%7.%8.%9"/>
      <w:lvlJc w:val="left"/>
      <w:pPr>
        <w:ind w:left="8648" w:hanging="1440"/>
      </w:pPr>
      <w:rPr>
        <w:rFonts w:hint="default"/>
        <w:sz w:val="24"/>
      </w:rPr>
    </w:lvl>
  </w:abstractNum>
  <w:abstractNum w:abstractNumId="31" w15:restartNumberingAfterBreak="0">
    <w:nsid w:val="69CB6832"/>
    <w:multiLevelType w:val="hybridMultilevel"/>
    <w:tmpl w:val="7E6219AA"/>
    <w:lvl w:ilvl="0" w:tplc="AEE2CABC">
      <w:start w:val="1"/>
      <w:numFmt w:val="bullet"/>
      <w:lvlText w:val=""/>
      <w:lvlJc w:val="left"/>
      <w:pPr>
        <w:tabs>
          <w:tab w:val="num" w:pos="720"/>
        </w:tabs>
        <w:ind w:left="720" w:hanging="360"/>
      </w:pPr>
      <w:rPr>
        <w:rFonts w:ascii="Symbol" w:hAnsi="Symbol" w:hint="default"/>
      </w:rPr>
    </w:lvl>
    <w:lvl w:ilvl="1" w:tplc="1F1E0AF6">
      <w:start w:val="1"/>
      <w:numFmt w:val="bullet"/>
      <w:lvlText w:val=""/>
      <w:lvlJc w:val="left"/>
      <w:pPr>
        <w:tabs>
          <w:tab w:val="num" w:pos="1440"/>
        </w:tabs>
        <w:ind w:left="1440" w:hanging="360"/>
      </w:pPr>
      <w:rPr>
        <w:rFonts w:ascii="Wingdings" w:hAnsi="Wingdings" w:hint="default"/>
      </w:rPr>
    </w:lvl>
    <w:lvl w:ilvl="2" w:tplc="CCC2DF2E">
      <w:start w:val="1"/>
      <w:numFmt w:val="bullet"/>
      <w:lvlText w:val=""/>
      <w:lvlJc w:val="left"/>
      <w:pPr>
        <w:tabs>
          <w:tab w:val="num" w:pos="2160"/>
        </w:tabs>
        <w:ind w:left="2160" w:hanging="360"/>
      </w:pPr>
      <w:rPr>
        <w:rFonts w:ascii="Wingdings" w:hAnsi="Wingdings" w:hint="default"/>
      </w:rPr>
    </w:lvl>
    <w:lvl w:ilvl="3" w:tplc="A6F699B4">
      <w:start w:val="1"/>
      <w:numFmt w:val="bullet"/>
      <w:lvlText w:val=""/>
      <w:lvlJc w:val="left"/>
      <w:pPr>
        <w:tabs>
          <w:tab w:val="num" w:pos="2880"/>
        </w:tabs>
        <w:ind w:left="2880" w:hanging="360"/>
      </w:pPr>
      <w:rPr>
        <w:rFonts w:ascii="Symbol" w:hAnsi="Symbol" w:hint="default"/>
      </w:rPr>
    </w:lvl>
    <w:lvl w:ilvl="4" w:tplc="2DFA2E3E">
      <w:start w:val="1"/>
      <w:numFmt w:val="bullet"/>
      <w:lvlText w:val="o"/>
      <w:lvlJc w:val="left"/>
      <w:pPr>
        <w:tabs>
          <w:tab w:val="num" w:pos="3600"/>
        </w:tabs>
        <w:ind w:left="3600" w:hanging="360"/>
      </w:pPr>
      <w:rPr>
        <w:rFonts w:ascii="Courier New" w:hAnsi="Courier New" w:hint="default"/>
      </w:rPr>
    </w:lvl>
    <w:lvl w:ilvl="5" w:tplc="7EE46A14">
      <w:start w:val="1"/>
      <w:numFmt w:val="bullet"/>
      <w:lvlText w:val=""/>
      <w:lvlJc w:val="left"/>
      <w:pPr>
        <w:tabs>
          <w:tab w:val="num" w:pos="4320"/>
        </w:tabs>
        <w:ind w:left="4320" w:hanging="360"/>
      </w:pPr>
      <w:rPr>
        <w:rFonts w:ascii="Wingdings" w:hAnsi="Wingdings" w:hint="default"/>
      </w:rPr>
    </w:lvl>
    <w:lvl w:ilvl="6" w:tplc="05AAA136">
      <w:start w:val="1"/>
      <w:numFmt w:val="bullet"/>
      <w:lvlText w:val=""/>
      <w:lvlJc w:val="left"/>
      <w:pPr>
        <w:tabs>
          <w:tab w:val="num" w:pos="5040"/>
        </w:tabs>
        <w:ind w:left="5040" w:hanging="360"/>
      </w:pPr>
      <w:rPr>
        <w:rFonts w:ascii="Symbol" w:hAnsi="Symbol" w:hint="default"/>
      </w:rPr>
    </w:lvl>
    <w:lvl w:ilvl="7" w:tplc="1DF48122">
      <w:start w:val="1"/>
      <w:numFmt w:val="bullet"/>
      <w:lvlText w:val="o"/>
      <w:lvlJc w:val="left"/>
      <w:pPr>
        <w:tabs>
          <w:tab w:val="num" w:pos="5760"/>
        </w:tabs>
        <w:ind w:left="5760" w:hanging="360"/>
      </w:pPr>
      <w:rPr>
        <w:rFonts w:ascii="Courier New" w:hAnsi="Courier New" w:hint="default"/>
      </w:rPr>
    </w:lvl>
    <w:lvl w:ilvl="8" w:tplc="621C6362">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BE161AC"/>
    <w:multiLevelType w:val="multilevel"/>
    <w:tmpl w:val="1CBA71A0"/>
    <w:lvl w:ilvl="0">
      <w:start w:val="1"/>
      <w:numFmt w:val="decimal"/>
      <w:lvlText w:val="%1."/>
      <w:lvlJc w:val="left"/>
      <w:pPr>
        <w:ind w:left="360" w:hanging="360"/>
      </w:pPr>
      <w:rPr>
        <w:rFonts w:hint="default"/>
        <w:b w:val="0"/>
        <w:bCs/>
        <w:i w:val="0"/>
        <w:iCs w:val="0"/>
      </w:rPr>
    </w:lvl>
    <w:lvl w:ilvl="1">
      <w:start w:val="1"/>
      <w:numFmt w:val="decimal"/>
      <w:lvlText w:val="%1.%2."/>
      <w:lvlJc w:val="left"/>
      <w:pPr>
        <w:ind w:left="1134" w:hanging="774"/>
      </w:pPr>
      <w:rPr>
        <w:rFonts w:hint="default"/>
        <w:b w:val="0"/>
        <w:bCs w:val="0"/>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CEA2190"/>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D4F4194"/>
    <w:multiLevelType w:val="multilevel"/>
    <w:tmpl w:val="705AA5EA"/>
    <w:lvl w:ilvl="0">
      <w:start w:val="1"/>
      <w:numFmt w:val="decimal"/>
      <w:pStyle w:val="a0"/>
      <w:lvlText w:val="%1."/>
      <w:lvlJc w:val="left"/>
      <w:pPr>
        <w:tabs>
          <w:tab w:val="num" w:pos="567"/>
        </w:tabs>
        <w:ind w:left="567" w:hanging="567"/>
      </w:pPr>
    </w:lvl>
    <w:lvl w:ilvl="1">
      <w:start w:val="1"/>
      <w:numFmt w:val="decimal"/>
      <w:pStyle w:val="a1"/>
      <w:lvlText w:val="%1.%2."/>
      <w:lvlJc w:val="left"/>
      <w:pPr>
        <w:tabs>
          <w:tab w:val="num" w:pos="1106"/>
        </w:tabs>
        <w:ind w:left="1106" w:hanging="567"/>
      </w:pPr>
      <w:rPr>
        <w:b w:val="0"/>
        <w:bCs w:val="0"/>
      </w:rPr>
    </w:lvl>
    <w:lvl w:ilvl="2">
      <w:start w:val="1"/>
      <w:numFmt w:val="decimal"/>
      <w:pStyle w:val="a2"/>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rPr>
    </w:lvl>
    <w:lvl w:ilvl="3">
      <w:start w:val="1"/>
      <w:numFmt w:val="decimal"/>
      <w:pStyle w:val="1"/>
      <w:lvlText w:val="%1.%2.%3.%4."/>
      <w:lvlJc w:val="left"/>
      <w:pPr>
        <w:tabs>
          <w:tab w:val="num" w:pos="2835"/>
        </w:tabs>
        <w:ind w:left="2835" w:hanging="850"/>
      </w:pPr>
    </w:lvl>
    <w:lvl w:ilvl="4">
      <w:start w:val="1"/>
      <w:numFmt w:val="decimal"/>
      <w:lvlText w:val="%1.%2.%3.%4.%5."/>
      <w:lvlJc w:val="left"/>
      <w:pPr>
        <w:tabs>
          <w:tab w:val="num" w:pos="2700"/>
        </w:tabs>
        <w:ind w:left="2778" w:hanging="793"/>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75BF666B"/>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9F86050"/>
    <w:multiLevelType w:val="multilevel"/>
    <w:tmpl w:val="C1F088B4"/>
    <w:lvl w:ilvl="0">
      <w:start w:val="1"/>
      <w:numFmt w:val="decimal"/>
      <w:lvlText w:val="%1."/>
      <w:lvlJc w:val="left"/>
      <w:pPr>
        <w:tabs>
          <w:tab w:val="num" w:pos="397"/>
        </w:tabs>
        <w:ind w:left="397" w:hanging="397"/>
      </w:pPr>
      <w:rPr>
        <w:rFonts w:hAnsi="David" w:cs="David" w:hint="cs"/>
      </w:rPr>
    </w:lvl>
    <w:lvl w:ilvl="1">
      <w:start w:val="1"/>
      <w:numFmt w:val="decimal"/>
      <w:lvlText w:val="%1.%2."/>
      <w:lvlJc w:val="left"/>
      <w:pPr>
        <w:tabs>
          <w:tab w:val="num" w:pos="851"/>
        </w:tabs>
        <w:ind w:left="851" w:hanging="454"/>
      </w:pPr>
      <w:rPr>
        <w:rFonts w:hint="default"/>
      </w:rPr>
    </w:lvl>
    <w:lvl w:ilvl="2">
      <w:start w:val="1"/>
      <w:numFmt w:val="decimal"/>
      <w:lvlText w:val="%1.%2.%3."/>
      <w:lvlJc w:val="left"/>
      <w:pPr>
        <w:tabs>
          <w:tab w:val="num" w:pos="1571"/>
        </w:tabs>
        <w:ind w:left="1248" w:hanging="397"/>
      </w:pPr>
      <w:rPr>
        <w:rFonts w:hint="default"/>
      </w:rPr>
    </w:lvl>
    <w:lvl w:ilvl="3">
      <w:start w:val="1"/>
      <w:numFmt w:val="decimal"/>
      <w:lvlText w:val="%1.%2.%3.%4."/>
      <w:lvlJc w:val="left"/>
      <w:pPr>
        <w:tabs>
          <w:tab w:val="num" w:pos="0"/>
        </w:tabs>
        <w:ind w:left="1248" w:firstLine="0"/>
      </w:pPr>
      <w:rPr>
        <w:rFonts w:hint="default"/>
      </w:rPr>
    </w:lvl>
    <w:lvl w:ilvl="4">
      <w:start w:val="1"/>
      <w:numFmt w:val="decimal"/>
      <w:lvlText w:val="%1.%2.%3.%4.%5."/>
      <w:lvlJc w:val="left"/>
      <w:pPr>
        <w:tabs>
          <w:tab w:val="num" w:pos="0"/>
        </w:tabs>
        <w:ind w:left="2042" w:hanging="794"/>
      </w:pPr>
      <w:rPr>
        <w:rFonts w:hint="default"/>
      </w:rPr>
    </w:lvl>
    <w:lvl w:ilvl="5">
      <w:start w:val="1"/>
      <w:numFmt w:val="decimal"/>
      <w:lvlText w:val="%1.%2.%3.%4.%5.%6."/>
      <w:lvlJc w:val="left"/>
      <w:pPr>
        <w:tabs>
          <w:tab w:val="num" w:pos="0"/>
        </w:tabs>
        <w:ind w:left="2983" w:hanging="941"/>
      </w:pPr>
      <w:rPr>
        <w:rFonts w:hint="default"/>
      </w:rPr>
    </w:lvl>
    <w:lvl w:ilvl="6">
      <w:start w:val="1"/>
      <w:numFmt w:val="decimal"/>
      <w:lvlText w:val="%1.%2.%3.%4.%5.%6.%7."/>
      <w:lvlJc w:val="left"/>
      <w:pPr>
        <w:tabs>
          <w:tab w:val="num" w:pos="0"/>
        </w:tabs>
        <w:ind w:left="4060" w:hanging="1077"/>
      </w:pPr>
      <w:rPr>
        <w:rFonts w:hint="default"/>
      </w:rPr>
    </w:lvl>
    <w:lvl w:ilvl="7">
      <w:start w:val="1"/>
      <w:numFmt w:val="decimal"/>
      <w:lvlText w:val="%1.%2.%3.%4.%5.%6.%7.%8."/>
      <w:lvlJc w:val="left"/>
      <w:pPr>
        <w:tabs>
          <w:tab w:val="num" w:pos="0"/>
        </w:tabs>
        <w:ind w:left="5285" w:hanging="1225"/>
      </w:pPr>
      <w:rPr>
        <w:rFonts w:hint="default"/>
      </w:rPr>
    </w:lvl>
    <w:lvl w:ilvl="8">
      <w:start w:val="1"/>
      <w:numFmt w:val="decimal"/>
      <w:lvlText w:val="%1.%2.%3.%4.%5.%6.%7.%8.%9."/>
      <w:lvlJc w:val="left"/>
      <w:pPr>
        <w:tabs>
          <w:tab w:val="num" w:pos="0"/>
        </w:tabs>
        <w:ind w:left="6725" w:hanging="1440"/>
      </w:pPr>
      <w:rPr>
        <w:rFonts w:hint="default"/>
      </w:rPr>
    </w:lvl>
  </w:abstractNum>
  <w:abstractNum w:abstractNumId="37" w15:restartNumberingAfterBreak="0">
    <w:nsid w:val="7FF65066"/>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2"/>
  </w:num>
  <w:num w:numId="2">
    <w:abstractNumId w:val="9"/>
  </w:num>
  <w:num w:numId="3">
    <w:abstractNumId w:val="10"/>
  </w:num>
  <w:num w:numId="4">
    <w:abstractNumId w:val="21"/>
  </w:num>
  <w:num w:numId="5">
    <w:abstractNumId w:val="12"/>
  </w:num>
  <w:num w:numId="6">
    <w:abstractNumId w:val="32"/>
  </w:num>
  <w:num w:numId="7">
    <w:abstractNumId w:val="28"/>
  </w:num>
  <w:num w:numId="8">
    <w:abstractNumId w:val="18"/>
  </w:num>
  <w:num w:numId="9">
    <w:abstractNumId w:val="19"/>
  </w:num>
  <w:num w:numId="10">
    <w:abstractNumId w:val="4"/>
  </w:num>
  <w:num w:numId="11">
    <w:abstractNumId w:val="31"/>
  </w:num>
  <w:num w:numId="12">
    <w:abstractNumId w:val="7"/>
  </w:num>
  <w:num w:numId="13">
    <w:abstractNumId w:val="25"/>
  </w:num>
  <w:num w:numId="14">
    <w:abstractNumId w:val="17"/>
  </w:num>
  <w:num w:numId="15">
    <w:abstractNumId w:val="26"/>
  </w:num>
  <w:num w:numId="16">
    <w:abstractNumId w:val="33"/>
  </w:num>
  <w:num w:numId="17">
    <w:abstractNumId w:val="24"/>
  </w:num>
  <w:num w:numId="18">
    <w:abstractNumId w:val="16"/>
  </w:num>
  <w:num w:numId="19">
    <w:abstractNumId w:val="5"/>
  </w:num>
  <w:num w:numId="20">
    <w:abstractNumId w:val="37"/>
  </w:num>
  <w:num w:numId="21">
    <w:abstractNumId w:val="13"/>
  </w:num>
  <w:num w:numId="22">
    <w:abstractNumId w:val="0"/>
  </w:num>
  <w:num w:numId="23">
    <w:abstractNumId w:val="14"/>
  </w:num>
  <w:num w:numId="24">
    <w:abstractNumId w:val="8"/>
  </w:num>
  <w:num w:numId="25">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num>
  <w:num w:numId="28">
    <w:abstractNumId w:val="23"/>
  </w:num>
  <w:num w:numId="29">
    <w:abstractNumId w:val="15"/>
  </w:num>
  <w:num w:numId="30">
    <w:abstractNumId w:val="35"/>
  </w:num>
  <w:num w:numId="31">
    <w:abstractNumId w:val="27"/>
  </w:num>
  <w:num w:numId="32">
    <w:abstractNumId w:val="6"/>
  </w:num>
  <w:num w:numId="33">
    <w:abstractNumId w:val="3"/>
  </w:num>
  <w:num w:numId="34">
    <w:abstractNumId w:val="2"/>
  </w:num>
  <w:num w:numId="35">
    <w:abstractNumId w:val="20"/>
  </w:num>
  <w:num w:numId="36">
    <w:abstractNumId w:val="36"/>
  </w:num>
  <w:num w:numId="37">
    <w:abstractNumId w:val="11"/>
  </w:num>
  <w:num w:numId="38">
    <w:abstractNumId w:val="3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GrammaticalErrors/>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6A5"/>
    <w:rsid w:val="00000055"/>
    <w:rsid w:val="00000E95"/>
    <w:rsid w:val="00001DEA"/>
    <w:rsid w:val="00003EC5"/>
    <w:rsid w:val="000040BE"/>
    <w:rsid w:val="00004D34"/>
    <w:rsid w:val="00005A5A"/>
    <w:rsid w:val="00006A59"/>
    <w:rsid w:val="00012488"/>
    <w:rsid w:val="00013EE7"/>
    <w:rsid w:val="000142A9"/>
    <w:rsid w:val="00014D40"/>
    <w:rsid w:val="000164A6"/>
    <w:rsid w:val="0001728F"/>
    <w:rsid w:val="0001788B"/>
    <w:rsid w:val="00017E3A"/>
    <w:rsid w:val="00017E96"/>
    <w:rsid w:val="00020C91"/>
    <w:rsid w:val="0002102D"/>
    <w:rsid w:val="0002136E"/>
    <w:rsid w:val="00022129"/>
    <w:rsid w:val="00022442"/>
    <w:rsid w:val="000248FC"/>
    <w:rsid w:val="00025151"/>
    <w:rsid w:val="0002524C"/>
    <w:rsid w:val="000258B2"/>
    <w:rsid w:val="00026919"/>
    <w:rsid w:val="00026D4B"/>
    <w:rsid w:val="0002748C"/>
    <w:rsid w:val="000279FC"/>
    <w:rsid w:val="00027E7D"/>
    <w:rsid w:val="0003061D"/>
    <w:rsid w:val="0003172B"/>
    <w:rsid w:val="00031AF3"/>
    <w:rsid w:val="00031EDA"/>
    <w:rsid w:val="00034615"/>
    <w:rsid w:val="00036835"/>
    <w:rsid w:val="0003693F"/>
    <w:rsid w:val="00036C38"/>
    <w:rsid w:val="0003715C"/>
    <w:rsid w:val="000377B0"/>
    <w:rsid w:val="000404B3"/>
    <w:rsid w:val="0004106F"/>
    <w:rsid w:val="000421DB"/>
    <w:rsid w:val="0004226C"/>
    <w:rsid w:val="00042860"/>
    <w:rsid w:val="0004331B"/>
    <w:rsid w:val="00043A64"/>
    <w:rsid w:val="00043D49"/>
    <w:rsid w:val="00044E56"/>
    <w:rsid w:val="0004583C"/>
    <w:rsid w:val="0005001B"/>
    <w:rsid w:val="00050D17"/>
    <w:rsid w:val="0005169E"/>
    <w:rsid w:val="000522E8"/>
    <w:rsid w:val="00052369"/>
    <w:rsid w:val="000528E5"/>
    <w:rsid w:val="00052B1B"/>
    <w:rsid w:val="00052B8E"/>
    <w:rsid w:val="00053802"/>
    <w:rsid w:val="00053D01"/>
    <w:rsid w:val="00053F6B"/>
    <w:rsid w:val="000548EB"/>
    <w:rsid w:val="00056559"/>
    <w:rsid w:val="00056635"/>
    <w:rsid w:val="00056660"/>
    <w:rsid w:val="00056A81"/>
    <w:rsid w:val="0005733D"/>
    <w:rsid w:val="00060C0E"/>
    <w:rsid w:val="000622E5"/>
    <w:rsid w:val="00063B78"/>
    <w:rsid w:val="00064649"/>
    <w:rsid w:val="0006491B"/>
    <w:rsid w:val="00065D1B"/>
    <w:rsid w:val="00066B57"/>
    <w:rsid w:val="000672ED"/>
    <w:rsid w:val="00067E65"/>
    <w:rsid w:val="00067ECF"/>
    <w:rsid w:val="00070DC2"/>
    <w:rsid w:val="00071443"/>
    <w:rsid w:val="00071C6B"/>
    <w:rsid w:val="00071E0A"/>
    <w:rsid w:val="00071E8A"/>
    <w:rsid w:val="0007364C"/>
    <w:rsid w:val="00073659"/>
    <w:rsid w:val="00074021"/>
    <w:rsid w:val="0007460E"/>
    <w:rsid w:val="00074B14"/>
    <w:rsid w:val="00074D27"/>
    <w:rsid w:val="00074D3D"/>
    <w:rsid w:val="00075EDF"/>
    <w:rsid w:val="0007637E"/>
    <w:rsid w:val="000763CB"/>
    <w:rsid w:val="000767A8"/>
    <w:rsid w:val="00076B90"/>
    <w:rsid w:val="00076DD9"/>
    <w:rsid w:val="0007714C"/>
    <w:rsid w:val="0008231D"/>
    <w:rsid w:val="00082B35"/>
    <w:rsid w:val="00083B04"/>
    <w:rsid w:val="00083CDF"/>
    <w:rsid w:val="00084019"/>
    <w:rsid w:val="00084B81"/>
    <w:rsid w:val="00085868"/>
    <w:rsid w:val="00086241"/>
    <w:rsid w:val="00086608"/>
    <w:rsid w:val="00086D4F"/>
    <w:rsid w:val="00090652"/>
    <w:rsid w:val="00090BDC"/>
    <w:rsid w:val="00090DFB"/>
    <w:rsid w:val="000915B2"/>
    <w:rsid w:val="00091B34"/>
    <w:rsid w:val="000923D4"/>
    <w:rsid w:val="00092788"/>
    <w:rsid w:val="0009361A"/>
    <w:rsid w:val="00093A61"/>
    <w:rsid w:val="00093AF3"/>
    <w:rsid w:val="00093D36"/>
    <w:rsid w:val="00095163"/>
    <w:rsid w:val="00095B01"/>
    <w:rsid w:val="00096149"/>
    <w:rsid w:val="0009686F"/>
    <w:rsid w:val="00096B7F"/>
    <w:rsid w:val="00097E40"/>
    <w:rsid w:val="000A07D3"/>
    <w:rsid w:val="000A0A30"/>
    <w:rsid w:val="000A1F6E"/>
    <w:rsid w:val="000A2D74"/>
    <w:rsid w:val="000A2FA0"/>
    <w:rsid w:val="000A3B89"/>
    <w:rsid w:val="000A3CE0"/>
    <w:rsid w:val="000A3F63"/>
    <w:rsid w:val="000A4344"/>
    <w:rsid w:val="000A43F9"/>
    <w:rsid w:val="000A6381"/>
    <w:rsid w:val="000A69AE"/>
    <w:rsid w:val="000A6DDC"/>
    <w:rsid w:val="000A7E06"/>
    <w:rsid w:val="000B16E3"/>
    <w:rsid w:val="000B1E82"/>
    <w:rsid w:val="000B20E7"/>
    <w:rsid w:val="000B2BC1"/>
    <w:rsid w:val="000B36FB"/>
    <w:rsid w:val="000B41E1"/>
    <w:rsid w:val="000B51D3"/>
    <w:rsid w:val="000B5CB2"/>
    <w:rsid w:val="000B5F14"/>
    <w:rsid w:val="000B602D"/>
    <w:rsid w:val="000B67A5"/>
    <w:rsid w:val="000B6926"/>
    <w:rsid w:val="000B6ADC"/>
    <w:rsid w:val="000C38D9"/>
    <w:rsid w:val="000C6351"/>
    <w:rsid w:val="000C742D"/>
    <w:rsid w:val="000D0660"/>
    <w:rsid w:val="000D086B"/>
    <w:rsid w:val="000D0B24"/>
    <w:rsid w:val="000D250B"/>
    <w:rsid w:val="000D43CF"/>
    <w:rsid w:val="000D61BC"/>
    <w:rsid w:val="000D629A"/>
    <w:rsid w:val="000D6B6D"/>
    <w:rsid w:val="000D79B1"/>
    <w:rsid w:val="000E02FD"/>
    <w:rsid w:val="000E081A"/>
    <w:rsid w:val="000E0FA9"/>
    <w:rsid w:val="000E1DFD"/>
    <w:rsid w:val="000E1E04"/>
    <w:rsid w:val="000E2468"/>
    <w:rsid w:val="000E25F6"/>
    <w:rsid w:val="000E30FC"/>
    <w:rsid w:val="000E3B94"/>
    <w:rsid w:val="000E4229"/>
    <w:rsid w:val="000E4305"/>
    <w:rsid w:val="000E46C7"/>
    <w:rsid w:val="000E6E44"/>
    <w:rsid w:val="000E75E6"/>
    <w:rsid w:val="000E7E62"/>
    <w:rsid w:val="000F0852"/>
    <w:rsid w:val="000F0DC3"/>
    <w:rsid w:val="000F1373"/>
    <w:rsid w:val="000F156A"/>
    <w:rsid w:val="000F20AA"/>
    <w:rsid w:val="000F363F"/>
    <w:rsid w:val="000F3AF3"/>
    <w:rsid w:val="000F48F3"/>
    <w:rsid w:val="000F4B87"/>
    <w:rsid w:val="000F4CA8"/>
    <w:rsid w:val="000F54B6"/>
    <w:rsid w:val="000F6AC5"/>
    <w:rsid w:val="000F736B"/>
    <w:rsid w:val="000F742F"/>
    <w:rsid w:val="000F7A32"/>
    <w:rsid w:val="00101491"/>
    <w:rsid w:val="00101531"/>
    <w:rsid w:val="00101731"/>
    <w:rsid w:val="00103E6B"/>
    <w:rsid w:val="0010490F"/>
    <w:rsid w:val="00105E2C"/>
    <w:rsid w:val="001072D7"/>
    <w:rsid w:val="001100D5"/>
    <w:rsid w:val="00110123"/>
    <w:rsid w:val="00110576"/>
    <w:rsid w:val="00110778"/>
    <w:rsid w:val="0011193C"/>
    <w:rsid w:val="00112C05"/>
    <w:rsid w:val="00112EB1"/>
    <w:rsid w:val="00113518"/>
    <w:rsid w:val="00113817"/>
    <w:rsid w:val="00114394"/>
    <w:rsid w:val="00114988"/>
    <w:rsid w:val="00114F70"/>
    <w:rsid w:val="00115393"/>
    <w:rsid w:val="00115E76"/>
    <w:rsid w:val="0011612E"/>
    <w:rsid w:val="0011695C"/>
    <w:rsid w:val="00116BD8"/>
    <w:rsid w:val="00117D03"/>
    <w:rsid w:val="0012037B"/>
    <w:rsid w:val="00121738"/>
    <w:rsid w:val="0012182B"/>
    <w:rsid w:val="00121B20"/>
    <w:rsid w:val="00121DA8"/>
    <w:rsid w:val="00122604"/>
    <w:rsid w:val="0012273A"/>
    <w:rsid w:val="00122764"/>
    <w:rsid w:val="00124370"/>
    <w:rsid w:val="0012699E"/>
    <w:rsid w:val="0012711A"/>
    <w:rsid w:val="00127700"/>
    <w:rsid w:val="001278C0"/>
    <w:rsid w:val="0013094C"/>
    <w:rsid w:val="001316CB"/>
    <w:rsid w:val="001319BD"/>
    <w:rsid w:val="00131FC2"/>
    <w:rsid w:val="00133F4B"/>
    <w:rsid w:val="00134500"/>
    <w:rsid w:val="0013594E"/>
    <w:rsid w:val="00137702"/>
    <w:rsid w:val="001401CB"/>
    <w:rsid w:val="001412DC"/>
    <w:rsid w:val="0014175B"/>
    <w:rsid w:val="0014200F"/>
    <w:rsid w:val="001425DE"/>
    <w:rsid w:val="00142714"/>
    <w:rsid w:val="00143376"/>
    <w:rsid w:val="00144441"/>
    <w:rsid w:val="0014489B"/>
    <w:rsid w:val="00146FE5"/>
    <w:rsid w:val="00147CB0"/>
    <w:rsid w:val="00151947"/>
    <w:rsid w:val="001531D8"/>
    <w:rsid w:val="00154604"/>
    <w:rsid w:val="00154DF8"/>
    <w:rsid w:val="00154E29"/>
    <w:rsid w:val="001555ED"/>
    <w:rsid w:val="001562CA"/>
    <w:rsid w:val="00156614"/>
    <w:rsid w:val="00156BA1"/>
    <w:rsid w:val="001570A4"/>
    <w:rsid w:val="00157384"/>
    <w:rsid w:val="0016184B"/>
    <w:rsid w:val="00161EDA"/>
    <w:rsid w:val="0016244A"/>
    <w:rsid w:val="0016405D"/>
    <w:rsid w:val="00164166"/>
    <w:rsid w:val="00164743"/>
    <w:rsid w:val="001647E7"/>
    <w:rsid w:val="001648BE"/>
    <w:rsid w:val="001651BC"/>
    <w:rsid w:val="001663AE"/>
    <w:rsid w:val="00166436"/>
    <w:rsid w:val="00166648"/>
    <w:rsid w:val="001677C2"/>
    <w:rsid w:val="0017008C"/>
    <w:rsid w:val="00170512"/>
    <w:rsid w:val="00172575"/>
    <w:rsid w:val="00173B8C"/>
    <w:rsid w:val="00173E80"/>
    <w:rsid w:val="0017456D"/>
    <w:rsid w:val="00176EC3"/>
    <w:rsid w:val="00177879"/>
    <w:rsid w:val="00181A74"/>
    <w:rsid w:val="00182B7C"/>
    <w:rsid w:val="001836AF"/>
    <w:rsid w:val="00183828"/>
    <w:rsid w:val="001839B1"/>
    <w:rsid w:val="001849A8"/>
    <w:rsid w:val="00186777"/>
    <w:rsid w:val="00192179"/>
    <w:rsid w:val="001934BF"/>
    <w:rsid w:val="001938D3"/>
    <w:rsid w:val="00195300"/>
    <w:rsid w:val="00195429"/>
    <w:rsid w:val="001969E1"/>
    <w:rsid w:val="00196EB2"/>
    <w:rsid w:val="001974CB"/>
    <w:rsid w:val="001A0A27"/>
    <w:rsid w:val="001A0F3A"/>
    <w:rsid w:val="001A1BD6"/>
    <w:rsid w:val="001A2246"/>
    <w:rsid w:val="001A3E60"/>
    <w:rsid w:val="001A4520"/>
    <w:rsid w:val="001A5003"/>
    <w:rsid w:val="001A580A"/>
    <w:rsid w:val="001A63F7"/>
    <w:rsid w:val="001A73C3"/>
    <w:rsid w:val="001B0ACF"/>
    <w:rsid w:val="001B1402"/>
    <w:rsid w:val="001B1B43"/>
    <w:rsid w:val="001B24D6"/>
    <w:rsid w:val="001B2C2C"/>
    <w:rsid w:val="001B2C7E"/>
    <w:rsid w:val="001B366E"/>
    <w:rsid w:val="001B49AB"/>
    <w:rsid w:val="001B4E63"/>
    <w:rsid w:val="001B4F51"/>
    <w:rsid w:val="001B5722"/>
    <w:rsid w:val="001B61FD"/>
    <w:rsid w:val="001C0089"/>
    <w:rsid w:val="001C026D"/>
    <w:rsid w:val="001C05D2"/>
    <w:rsid w:val="001C0715"/>
    <w:rsid w:val="001C0877"/>
    <w:rsid w:val="001C0D0F"/>
    <w:rsid w:val="001C1869"/>
    <w:rsid w:val="001C192E"/>
    <w:rsid w:val="001C33FD"/>
    <w:rsid w:val="001C7316"/>
    <w:rsid w:val="001C7495"/>
    <w:rsid w:val="001C74E1"/>
    <w:rsid w:val="001C7A6D"/>
    <w:rsid w:val="001D010B"/>
    <w:rsid w:val="001D0ACC"/>
    <w:rsid w:val="001D1BFD"/>
    <w:rsid w:val="001D30C5"/>
    <w:rsid w:val="001D4CCC"/>
    <w:rsid w:val="001D50AF"/>
    <w:rsid w:val="001D5806"/>
    <w:rsid w:val="001D79F9"/>
    <w:rsid w:val="001E0A8F"/>
    <w:rsid w:val="001E1526"/>
    <w:rsid w:val="001E2519"/>
    <w:rsid w:val="001E26CB"/>
    <w:rsid w:val="001E2B73"/>
    <w:rsid w:val="001E3D55"/>
    <w:rsid w:val="001E4052"/>
    <w:rsid w:val="001E4F28"/>
    <w:rsid w:val="001E5350"/>
    <w:rsid w:val="001E5BCA"/>
    <w:rsid w:val="001E678E"/>
    <w:rsid w:val="001E6A39"/>
    <w:rsid w:val="001F01A5"/>
    <w:rsid w:val="001F2CE3"/>
    <w:rsid w:val="001F3659"/>
    <w:rsid w:val="001F3CED"/>
    <w:rsid w:val="001F3F47"/>
    <w:rsid w:val="001F4F20"/>
    <w:rsid w:val="001F5484"/>
    <w:rsid w:val="001F7134"/>
    <w:rsid w:val="002010C0"/>
    <w:rsid w:val="002019A6"/>
    <w:rsid w:val="00204494"/>
    <w:rsid w:val="00205A6D"/>
    <w:rsid w:val="002063BE"/>
    <w:rsid w:val="00210C21"/>
    <w:rsid w:val="00210E28"/>
    <w:rsid w:val="00211327"/>
    <w:rsid w:val="002113B0"/>
    <w:rsid w:val="00211F66"/>
    <w:rsid w:val="00213C9A"/>
    <w:rsid w:val="0021518F"/>
    <w:rsid w:val="00215198"/>
    <w:rsid w:val="002153F5"/>
    <w:rsid w:val="00216B60"/>
    <w:rsid w:val="00216DCB"/>
    <w:rsid w:val="00220E47"/>
    <w:rsid w:val="002216BF"/>
    <w:rsid w:val="00221BF7"/>
    <w:rsid w:val="00221E0B"/>
    <w:rsid w:val="00222C1C"/>
    <w:rsid w:val="00222CA9"/>
    <w:rsid w:val="00223794"/>
    <w:rsid w:val="002238D6"/>
    <w:rsid w:val="00223E56"/>
    <w:rsid w:val="00223EEE"/>
    <w:rsid w:val="002251BA"/>
    <w:rsid w:val="00225721"/>
    <w:rsid w:val="00225C92"/>
    <w:rsid w:val="0022644B"/>
    <w:rsid w:val="00226940"/>
    <w:rsid w:val="00226C26"/>
    <w:rsid w:val="00227156"/>
    <w:rsid w:val="0023294C"/>
    <w:rsid w:val="002344CB"/>
    <w:rsid w:val="00234D86"/>
    <w:rsid w:val="002361A6"/>
    <w:rsid w:val="00237711"/>
    <w:rsid w:val="00237C21"/>
    <w:rsid w:val="00237DFF"/>
    <w:rsid w:val="0024044F"/>
    <w:rsid w:val="00240530"/>
    <w:rsid w:val="00240F4A"/>
    <w:rsid w:val="002428D6"/>
    <w:rsid w:val="002429B7"/>
    <w:rsid w:val="00242DAD"/>
    <w:rsid w:val="00243156"/>
    <w:rsid w:val="00243CD2"/>
    <w:rsid w:val="0024471B"/>
    <w:rsid w:val="002449E3"/>
    <w:rsid w:val="00247289"/>
    <w:rsid w:val="00247521"/>
    <w:rsid w:val="0024777B"/>
    <w:rsid w:val="00247820"/>
    <w:rsid w:val="002502C0"/>
    <w:rsid w:val="0025044A"/>
    <w:rsid w:val="00251949"/>
    <w:rsid w:val="00252006"/>
    <w:rsid w:val="00252274"/>
    <w:rsid w:val="00252989"/>
    <w:rsid w:val="00252B05"/>
    <w:rsid w:val="00252D42"/>
    <w:rsid w:val="00253F96"/>
    <w:rsid w:val="002547AC"/>
    <w:rsid w:val="00255F2B"/>
    <w:rsid w:val="00257451"/>
    <w:rsid w:val="00257B46"/>
    <w:rsid w:val="002619AB"/>
    <w:rsid w:val="00261EEC"/>
    <w:rsid w:val="00263052"/>
    <w:rsid w:val="0026372A"/>
    <w:rsid w:val="002655F9"/>
    <w:rsid w:val="002665FF"/>
    <w:rsid w:val="00266937"/>
    <w:rsid w:val="00271C4F"/>
    <w:rsid w:val="00272364"/>
    <w:rsid w:val="00273993"/>
    <w:rsid w:val="0027486E"/>
    <w:rsid w:val="00274D24"/>
    <w:rsid w:val="00274D85"/>
    <w:rsid w:val="00274F7C"/>
    <w:rsid w:val="002755B0"/>
    <w:rsid w:val="0027596A"/>
    <w:rsid w:val="00275FB8"/>
    <w:rsid w:val="0027793D"/>
    <w:rsid w:val="002818CB"/>
    <w:rsid w:val="002820EC"/>
    <w:rsid w:val="00282184"/>
    <w:rsid w:val="00282864"/>
    <w:rsid w:val="00283C51"/>
    <w:rsid w:val="002842F9"/>
    <w:rsid w:val="002858DD"/>
    <w:rsid w:val="00286941"/>
    <w:rsid w:val="00286E65"/>
    <w:rsid w:val="002874E7"/>
    <w:rsid w:val="0029024F"/>
    <w:rsid w:val="0029053B"/>
    <w:rsid w:val="00290B05"/>
    <w:rsid w:val="002936B4"/>
    <w:rsid w:val="0029381D"/>
    <w:rsid w:val="00293925"/>
    <w:rsid w:val="00294323"/>
    <w:rsid w:val="00294364"/>
    <w:rsid w:val="00294A45"/>
    <w:rsid w:val="00295972"/>
    <w:rsid w:val="0029671F"/>
    <w:rsid w:val="00297585"/>
    <w:rsid w:val="00297C39"/>
    <w:rsid w:val="00297F75"/>
    <w:rsid w:val="002A0F64"/>
    <w:rsid w:val="002A18D7"/>
    <w:rsid w:val="002A1F81"/>
    <w:rsid w:val="002A1FBA"/>
    <w:rsid w:val="002A2E17"/>
    <w:rsid w:val="002A44C3"/>
    <w:rsid w:val="002A63F0"/>
    <w:rsid w:val="002A71E7"/>
    <w:rsid w:val="002B1434"/>
    <w:rsid w:val="002B1BD8"/>
    <w:rsid w:val="002B25F4"/>
    <w:rsid w:val="002B5B6E"/>
    <w:rsid w:val="002B75D7"/>
    <w:rsid w:val="002B789D"/>
    <w:rsid w:val="002B78A6"/>
    <w:rsid w:val="002C05AE"/>
    <w:rsid w:val="002C1397"/>
    <w:rsid w:val="002C20A3"/>
    <w:rsid w:val="002C2211"/>
    <w:rsid w:val="002C27F0"/>
    <w:rsid w:val="002C32E4"/>
    <w:rsid w:val="002C37AC"/>
    <w:rsid w:val="002C3B8D"/>
    <w:rsid w:val="002C4650"/>
    <w:rsid w:val="002C60D8"/>
    <w:rsid w:val="002D09A1"/>
    <w:rsid w:val="002D28A7"/>
    <w:rsid w:val="002D4FBE"/>
    <w:rsid w:val="002D56E3"/>
    <w:rsid w:val="002D5CFA"/>
    <w:rsid w:val="002D6621"/>
    <w:rsid w:val="002E075F"/>
    <w:rsid w:val="002E2549"/>
    <w:rsid w:val="002E2C58"/>
    <w:rsid w:val="002E2D97"/>
    <w:rsid w:val="002E40D5"/>
    <w:rsid w:val="002E5453"/>
    <w:rsid w:val="002E6A8D"/>
    <w:rsid w:val="002E7611"/>
    <w:rsid w:val="002F0979"/>
    <w:rsid w:val="002F136C"/>
    <w:rsid w:val="002F5AD1"/>
    <w:rsid w:val="002F7AE2"/>
    <w:rsid w:val="002F7B0F"/>
    <w:rsid w:val="003016C3"/>
    <w:rsid w:val="00301A42"/>
    <w:rsid w:val="0030203F"/>
    <w:rsid w:val="00302593"/>
    <w:rsid w:val="00302827"/>
    <w:rsid w:val="00303FC5"/>
    <w:rsid w:val="0030410D"/>
    <w:rsid w:val="00304C1C"/>
    <w:rsid w:val="0030540E"/>
    <w:rsid w:val="00305E45"/>
    <w:rsid w:val="003064E5"/>
    <w:rsid w:val="003065A3"/>
    <w:rsid w:val="0031040F"/>
    <w:rsid w:val="00310668"/>
    <w:rsid w:val="003108E8"/>
    <w:rsid w:val="00310DBA"/>
    <w:rsid w:val="00311421"/>
    <w:rsid w:val="00311802"/>
    <w:rsid w:val="00311CCA"/>
    <w:rsid w:val="00311E19"/>
    <w:rsid w:val="00311F0F"/>
    <w:rsid w:val="00312A0B"/>
    <w:rsid w:val="003137CA"/>
    <w:rsid w:val="00315745"/>
    <w:rsid w:val="00315835"/>
    <w:rsid w:val="003169A1"/>
    <w:rsid w:val="00320DBB"/>
    <w:rsid w:val="003222D1"/>
    <w:rsid w:val="00322609"/>
    <w:rsid w:val="00322738"/>
    <w:rsid w:val="00322FB2"/>
    <w:rsid w:val="00325E2C"/>
    <w:rsid w:val="00325E3A"/>
    <w:rsid w:val="003273FC"/>
    <w:rsid w:val="00330CF9"/>
    <w:rsid w:val="00330D8C"/>
    <w:rsid w:val="00330F59"/>
    <w:rsid w:val="003317AF"/>
    <w:rsid w:val="00331C68"/>
    <w:rsid w:val="003338A0"/>
    <w:rsid w:val="003348C3"/>
    <w:rsid w:val="003354F7"/>
    <w:rsid w:val="00335936"/>
    <w:rsid w:val="00341BDD"/>
    <w:rsid w:val="00341E83"/>
    <w:rsid w:val="00341FC3"/>
    <w:rsid w:val="00343B88"/>
    <w:rsid w:val="003441BC"/>
    <w:rsid w:val="00345084"/>
    <w:rsid w:val="0034512D"/>
    <w:rsid w:val="00345B75"/>
    <w:rsid w:val="00347A41"/>
    <w:rsid w:val="0035110A"/>
    <w:rsid w:val="003518B9"/>
    <w:rsid w:val="00353CF3"/>
    <w:rsid w:val="00354310"/>
    <w:rsid w:val="003547B1"/>
    <w:rsid w:val="00354D1C"/>
    <w:rsid w:val="00354D28"/>
    <w:rsid w:val="00356E93"/>
    <w:rsid w:val="003577A9"/>
    <w:rsid w:val="003616AD"/>
    <w:rsid w:val="00361C45"/>
    <w:rsid w:val="00361D0A"/>
    <w:rsid w:val="00362F18"/>
    <w:rsid w:val="00363008"/>
    <w:rsid w:val="0036392F"/>
    <w:rsid w:val="00363CFB"/>
    <w:rsid w:val="003648FA"/>
    <w:rsid w:val="0036501B"/>
    <w:rsid w:val="003659D1"/>
    <w:rsid w:val="003662AD"/>
    <w:rsid w:val="00366C6B"/>
    <w:rsid w:val="003673B2"/>
    <w:rsid w:val="00367FB4"/>
    <w:rsid w:val="00370D62"/>
    <w:rsid w:val="0037139A"/>
    <w:rsid w:val="00371ABD"/>
    <w:rsid w:val="00372356"/>
    <w:rsid w:val="00372D4A"/>
    <w:rsid w:val="00374A4F"/>
    <w:rsid w:val="00375D81"/>
    <w:rsid w:val="00376A85"/>
    <w:rsid w:val="00377C0D"/>
    <w:rsid w:val="0038053A"/>
    <w:rsid w:val="00380928"/>
    <w:rsid w:val="00381481"/>
    <w:rsid w:val="0038256E"/>
    <w:rsid w:val="00382C05"/>
    <w:rsid w:val="00382F15"/>
    <w:rsid w:val="003836B9"/>
    <w:rsid w:val="00383C8D"/>
    <w:rsid w:val="00385B9E"/>
    <w:rsid w:val="003914E4"/>
    <w:rsid w:val="00391B56"/>
    <w:rsid w:val="003924E9"/>
    <w:rsid w:val="003936D8"/>
    <w:rsid w:val="003942BA"/>
    <w:rsid w:val="0039578C"/>
    <w:rsid w:val="00395A5C"/>
    <w:rsid w:val="00396204"/>
    <w:rsid w:val="003962B2"/>
    <w:rsid w:val="0039755A"/>
    <w:rsid w:val="003975B6"/>
    <w:rsid w:val="003A0571"/>
    <w:rsid w:val="003A0876"/>
    <w:rsid w:val="003A0E1C"/>
    <w:rsid w:val="003A1983"/>
    <w:rsid w:val="003A1A1E"/>
    <w:rsid w:val="003A1F0B"/>
    <w:rsid w:val="003A3101"/>
    <w:rsid w:val="003A3A79"/>
    <w:rsid w:val="003A3ABD"/>
    <w:rsid w:val="003A54FA"/>
    <w:rsid w:val="003B074E"/>
    <w:rsid w:val="003B0C64"/>
    <w:rsid w:val="003B129D"/>
    <w:rsid w:val="003B2277"/>
    <w:rsid w:val="003B414F"/>
    <w:rsid w:val="003B4D23"/>
    <w:rsid w:val="003B5AB4"/>
    <w:rsid w:val="003B5D3B"/>
    <w:rsid w:val="003B664B"/>
    <w:rsid w:val="003B6F96"/>
    <w:rsid w:val="003B7D58"/>
    <w:rsid w:val="003C001F"/>
    <w:rsid w:val="003C23F9"/>
    <w:rsid w:val="003C3523"/>
    <w:rsid w:val="003C43C6"/>
    <w:rsid w:val="003C63AD"/>
    <w:rsid w:val="003C6F5C"/>
    <w:rsid w:val="003D1205"/>
    <w:rsid w:val="003D17D7"/>
    <w:rsid w:val="003D1D66"/>
    <w:rsid w:val="003D2815"/>
    <w:rsid w:val="003D3180"/>
    <w:rsid w:val="003D44D7"/>
    <w:rsid w:val="003D4628"/>
    <w:rsid w:val="003D5929"/>
    <w:rsid w:val="003D6EA2"/>
    <w:rsid w:val="003E06CB"/>
    <w:rsid w:val="003E17BF"/>
    <w:rsid w:val="003E1A6E"/>
    <w:rsid w:val="003E1E0E"/>
    <w:rsid w:val="003E38B0"/>
    <w:rsid w:val="003E3F7F"/>
    <w:rsid w:val="003E65D0"/>
    <w:rsid w:val="003E7417"/>
    <w:rsid w:val="003E7437"/>
    <w:rsid w:val="003E7B61"/>
    <w:rsid w:val="003F07E1"/>
    <w:rsid w:val="003F0C28"/>
    <w:rsid w:val="003F0D42"/>
    <w:rsid w:val="003F127F"/>
    <w:rsid w:val="003F2126"/>
    <w:rsid w:val="003F215A"/>
    <w:rsid w:val="003F2F31"/>
    <w:rsid w:val="003F5475"/>
    <w:rsid w:val="003F551E"/>
    <w:rsid w:val="003F5C90"/>
    <w:rsid w:val="003F6987"/>
    <w:rsid w:val="00401756"/>
    <w:rsid w:val="004023EE"/>
    <w:rsid w:val="004024F9"/>
    <w:rsid w:val="00402614"/>
    <w:rsid w:val="004026E0"/>
    <w:rsid w:val="00402D68"/>
    <w:rsid w:val="004034F1"/>
    <w:rsid w:val="00404FC5"/>
    <w:rsid w:val="0040550F"/>
    <w:rsid w:val="00405920"/>
    <w:rsid w:val="00405A56"/>
    <w:rsid w:val="0040654E"/>
    <w:rsid w:val="0040657C"/>
    <w:rsid w:val="00407D85"/>
    <w:rsid w:val="0041062B"/>
    <w:rsid w:val="00412672"/>
    <w:rsid w:val="004152DC"/>
    <w:rsid w:val="00415546"/>
    <w:rsid w:val="004178C7"/>
    <w:rsid w:val="00417AB4"/>
    <w:rsid w:val="00420909"/>
    <w:rsid w:val="0042152A"/>
    <w:rsid w:val="004215DB"/>
    <w:rsid w:val="00421787"/>
    <w:rsid w:val="0042211B"/>
    <w:rsid w:val="004226CA"/>
    <w:rsid w:val="00422F2A"/>
    <w:rsid w:val="0042354C"/>
    <w:rsid w:val="004248C8"/>
    <w:rsid w:val="00425238"/>
    <w:rsid w:val="0042536B"/>
    <w:rsid w:val="00425852"/>
    <w:rsid w:val="00425C35"/>
    <w:rsid w:val="00426B65"/>
    <w:rsid w:val="004273DD"/>
    <w:rsid w:val="00427CC0"/>
    <w:rsid w:val="004301A2"/>
    <w:rsid w:val="00431A6C"/>
    <w:rsid w:val="0043209C"/>
    <w:rsid w:val="004343CA"/>
    <w:rsid w:val="0043496C"/>
    <w:rsid w:val="004350FF"/>
    <w:rsid w:val="0043573A"/>
    <w:rsid w:val="0043581D"/>
    <w:rsid w:val="00435DF1"/>
    <w:rsid w:val="004369A3"/>
    <w:rsid w:val="004448B6"/>
    <w:rsid w:val="004458AC"/>
    <w:rsid w:val="004467E8"/>
    <w:rsid w:val="00447097"/>
    <w:rsid w:val="004478C6"/>
    <w:rsid w:val="00447CD3"/>
    <w:rsid w:val="004505EE"/>
    <w:rsid w:val="004512D5"/>
    <w:rsid w:val="00453CB6"/>
    <w:rsid w:val="00453D2A"/>
    <w:rsid w:val="00453FD7"/>
    <w:rsid w:val="004552B5"/>
    <w:rsid w:val="00455EFD"/>
    <w:rsid w:val="004568F5"/>
    <w:rsid w:val="004577E8"/>
    <w:rsid w:val="00457A8E"/>
    <w:rsid w:val="00460E9F"/>
    <w:rsid w:val="00461012"/>
    <w:rsid w:val="00461135"/>
    <w:rsid w:val="004613F8"/>
    <w:rsid w:val="00463C76"/>
    <w:rsid w:val="00463CCB"/>
    <w:rsid w:val="00466993"/>
    <w:rsid w:val="00467DB6"/>
    <w:rsid w:val="0047047C"/>
    <w:rsid w:val="00470DEE"/>
    <w:rsid w:val="00471400"/>
    <w:rsid w:val="00471DD1"/>
    <w:rsid w:val="00472AA5"/>
    <w:rsid w:val="0047345C"/>
    <w:rsid w:val="00474725"/>
    <w:rsid w:val="00475ECF"/>
    <w:rsid w:val="004763B3"/>
    <w:rsid w:val="0048022F"/>
    <w:rsid w:val="00482BF0"/>
    <w:rsid w:val="0048310B"/>
    <w:rsid w:val="00484105"/>
    <w:rsid w:val="00484D13"/>
    <w:rsid w:val="00485904"/>
    <w:rsid w:val="00486651"/>
    <w:rsid w:val="00487BE1"/>
    <w:rsid w:val="00493144"/>
    <w:rsid w:val="00493789"/>
    <w:rsid w:val="00495BE9"/>
    <w:rsid w:val="00496C6E"/>
    <w:rsid w:val="00496D65"/>
    <w:rsid w:val="004978DC"/>
    <w:rsid w:val="00497A92"/>
    <w:rsid w:val="00497DDC"/>
    <w:rsid w:val="004A0BC6"/>
    <w:rsid w:val="004A1266"/>
    <w:rsid w:val="004A1327"/>
    <w:rsid w:val="004A1774"/>
    <w:rsid w:val="004A1D75"/>
    <w:rsid w:val="004A319C"/>
    <w:rsid w:val="004A3D21"/>
    <w:rsid w:val="004A41AA"/>
    <w:rsid w:val="004A4209"/>
    <w:rsid w:val="004A5B05"/>
    <w:rsid w:val="004A60DD"/>
    <w:rsid w:val="004A6FFC"/>
    <w:rsid w:val="004A7D84"/>
    <w:rsid w:val="004B0BE5"/>
    <w:rsid w:val="004B1BAF"/>
    <w:rsid w:val="004B1CAD"/>
    <w:rsid w:val="004B4C05"/>
    <w:rsid w:val="004B516E"/>
    <w:rsid w:val="004B63AA"/>
    <w:rsid w:val="004B6954"/>
    <w:rsid w:val="004C06D2"/>
    <w:rsid w:val="004C1952"/>
    <w:rsid w:val="004C2F2E"/>
    <w:rsid w:val="004C325E"/>
    <w:rsid w:val="004C50D6"/>
    <w:rsid w:val="004C5146"/>
    <w:rsid w:val="004C5951"/>
    <w:rsid w:val="004C5B19"/>
    <w:rsid w:val="004C6F23"/>
    <w:rsid w:val="004C74EB"/>
    <w:rsid w:val="004C7F34"/>
    <w:rsid w:val="004D10D6"/>
    <w:rsid w:val="004D3F44"/>
    <w:rsid w:val="004D4007"/>
    <w:rsid w:val="004D4783"/>
    <w:rsid w:val="004D48D0"/>
    <w:rsid w:val="004D4930"/>
    <w:rsid w:val="004D6819"/>
    <w:rsid w:val="004D71AF"/>
    <w:rsid w:val="004E0192"/>
    <w:rsid w:val="004E05A0"/>
    <w:rsid w:val="004E0829"/>
    <w:rsid w:val="004E1550"/>
    <w:rsid w:val="004E1F4F"/>
    <w:rsid w:val="004E2173"/>
    <w:rsid w:val="004E2E22"/>
    <w:rsid w:val="004E7FD3"/>
    <w:rsid w:val="004F0140"/>
    <w:rsid w:val="004F0FE0"/>
    <w:rsid w:val="004F1667"/>
    <w:rsid w:val="004F410A"/>
    <w:rsid w:val="004F4C41"/>
    <w:rsid w:val="004F6B9A"/>
    <w:rsid w:val="004F6CD1"/>
    <w:rsid w:val="004F7DD8"/>
    <w:rsid w:val="004F7EC1"/>
    <w:rsid w:val="00500427"/>
    <w:rsid w:val="00501026"/>
    <w:rsid w:val="00501595"/>
    <w:rsid w:val="00501C3E"/>
    <w:rsid w:val="00503FD2"/>
    <w:rsid w:val="0050480A"/>
    <w:rsid w:val="005065EE"/>
    <w:rsid w:val="00507B34"/>
    <w:rsid w:val="00507BF8"/>
    <w:rsid w:val="00507C94"/>
    <w:rsid w:val="00511B5D"/>
    <w:rsid w:val="0051272C"/>
    <w:rsid w:val="00512BED"/>
    <w:rsid w:val="0051316A"/>
    <w:rsid w:val="00513B4E"/>
    <w:rsid w:val="00513B8F"/>
    <w:rsid w:val="00514297"/>
    <w:rsid w:val="00514C48"/>
    <w:rsid w:val="00515015"/>
    <w:rsid w:val="00515B39"/>
    <w:rsid w:val="00516031"/>
    <w:rsid w:val="00516140"/>
    <w:rsid w:val="00516B9B"/>
    <w:rsid w:val="0051725E"/>
    <w:rsid w:val="00517476"/>
    <w:rsid w:val="005174C2"/>
    <w:rsid w:val="00517A1A"/>
    <w:rsid w:val="00517B5B"/>
    <w:rsid w:val="00517D7C"/>
    <w:rsid w:val="00517F6E"/>
    <w:rsid w:val="00520817"/>
    <w:rsid w:val="00520D32"/>
    <w:rsid w:val="005212BF"/>
    <w:rsid w:val="005216B0"/>
    <w:rsid w:val="00521E7D"/>
    <w:rsid w:val="00521EE0"/>
    <w:rsid w:val="00523E1D"/>
    <w:rsid w:val="00524314"/>
    <w:rsid w:val="00525387"/>
    <w:rsid w:val="005263CD"/>
    <w:rsid w:val="00527603"/>
    <w:rsid w:val="00527614"/>
    <w:rsid w:val="005278EA"/>
    <w:rsid w:val="00530252"/>
    <w:rsid w:val="0053089B"/>
    <w:rsid w:val="00530971"/>
    <w:rsid w:val="0053330C"/>
    <w:rsid w:val="00533867"/>
    <w:rsid w:val="0053448F"/>
    <w:rsid w:val="00534534"/>
    <w:rsid w:val="00534867"/>
    <w:rsid w:val="00534CAE"/>
    <w:rsid w:val="00534E40"/>
    <w:rsid w:val="00534F48"/>
    <w:rsid w:val="00534FE0"/>
    <w:rsid w:val="00535C46"/>
    <w:rsid w:val="00535D1A"/>
    <w:rsid w:val="00535E2D"/>
    <w:rsid w:val="005360D5"/>
    <w:rsid w:val="005374EB"/>
    <w:rsid w:val="005409D1"/>
    <w:rsid w:val="00543347"/>
    <w:rsid w:val="0054412C"/>
    <w:rsid w:val="00544461"/>
    <w:rsid w:val="005445B1"/>
    <w:rsid w:val="00544617"/>
    <w:rsid w:val="00544F13"/>
    <w:rsid w:val="00545514"/>
    <w:rsid w:val="00545C9C"/>
    <w:rsid w:val="0054638E"/>
    <w:rsid w:val="00546F03"/>
    <w:rsid w:val="0054726C"/>
    <w:rsid w:val="005523FC"/>
    <w:rsid w:val="005529CD"/>
    <w:rsid w:val="005535F2"/>
    <w:rsid w:val="00554F25"/>
    <w:rsid w:val="005552E9"/>
    <w:rsid w:val="005560A3"/>
    <w:rsid w:val="00557643"/>
    <w:rsid w:val="0056083B"/>
    <w:rsid w:val="00560F0D"/>
    <w:rsid w:val="005610E5"/>
    <w:rsid w:val="00562C40"/>
    <w:rsid w:val="0056460B"/>
    <w:rsid w:val="00564834"/>
    <w:rsid w:val="00564EB0"/>
    <w:rsid w:val="00564F60"/>
    <w:rsid w:val="00565391"/>
    <w:rsid w:val="005655B3"/>
    <w:rsid w:val="0056714A"/>
    <w:rsid w:val="00571B38"/>
    <w:rsid w:val="005728FB"/>
    <w:rsid w:val="00572A83"/>
    <w:rsid w:val="005744DB"/>
    <w:rsid w:val="0057499E"/>
    <w:rsid w:val="0057562C"/>
    <w:rsid w:val="00575FEC"/>
    <w:rsid w:val="005770B5"/>
    <w:rsid w:val="00577DB8"/>
    <w:rsid w:val="00577E8E"/>
    <w:rsid w:val="005803B9"/>
    <w:rsid w:val="0058053E"/>
    <w:rsid w:val="005808F3"/>
    <w:rsid w:val="0058263F"/>
    <w:rsid w:val="0058264B"/>
    <w:rsid w:val="0058339D"/>
    <w:rsid w:val="00583667"/>
    <w:rsid w:val="00583703"/>
    <w:rsid w:val="00584121"/>
    <w:rsid w:val="005843AE"/>
    <w:rsid w:val="005843EF"/>
    <w:rsid w:val="00584EB7"/>
    <w:rsid w:val="00585469"/>
    <w:rsid w:val="0058561E"/>
    <w:rsid w:val="005861D4"/>
    <w:rsid w:val="00590765"/>
    <w:rsid w:val="00591B2B"/>
    <w:rsid w:val="0059207B"/>
    <w:rsid w:val="00592135"/>
    <w:rsid w:val="00592602"/>
    <w:rsid w:val="00592A58"/>
    <w:rsid w:val="00593798"/>
    <w:rsid w:val="00593A84"/>
    <w:rsid w:val="005942F7"/>
    <w:rsid w:val="00594BAA"/>
    <w:rsid w:val="00595CED"/>
    <w:rsid w:val="00596AF1"/>
    <w:rsid w:val="00597D3B"/>
    <w:rsid w:val="00597FAB"/>
    <w:rsid w:val="005A0D4C"/>
    <w:rsid w:val="005A5ED5"/>
    <w:rsid w:val="005A7BD0"/>
    <w:rsid w:val="005B038D"/>
    <w:rsid w:val="005B14FE"/>
    <w:rsid w:val="005B183B"/>
    <w:rsid w:val="005B21FF"/>
    <w:rsid w:val="005B2A95"/>
    <w:rsid w:val="005B419B"/>
    <w:rsid w:val="005B4479"/>
    <w:rsid w:val="005B6A49"/>
    <w:rsid w:val="005B6FF4"/>
    <w:rsid w:val="005B740C"/>
    <w:rsid w:val="005B7AA3"/>
    <w:rsid w:val="005C08D2"/>
    <w:rsid w:val="005C1BCF"/>
    <w:rsid w:val="005C251C"/>
    <w:rsid w:val="005C2E40"/>
    <w:rsid w:val="005C31E7"/>
    <w:rsid w:val="005C393D"/>
    <w:rsid w:val="005C4E93"/>
    <w:rsid w:val="005C5ACD"/>
    <w:rsid w:val="005C60C0"/>
    <w:rsid w:val="005C61F7"/>
    <w:rsid w:val="005C7211"/>
    <w:rsid w:val="005C7934"/>
    <w:rsid w:val="005D01EF"/>
    <w:rsid w:val="005D0703"/>
    <w:rsid w:val="005D09E3"/>
    <w:rsid w:val="005D20F2"/>
    <w:rsid w:val="005D3F9C"/>
    <w:rsid w:val="005D40B3"/>
    <w:rsid w:val="005D59A5"/>
    <w:rsid w:val="005D6EBA"/>
    <w:rsid w:val="005D7768"/>
    <w:rsid w:val="005D7FDB"/>
    <w:rsid w:val="005E09F8"/>
    <w:rsid w:val="005E0E12"/>
    <w:rsid w:val="005E2E77"/>
    <w:rsid w:val="005E3649"/>
    <w:rsid w:val="005E392E"/>
    <w:rsid w:val="005E47AA"/>
    <w:rsid w:val="005E53B5"/>
    <w:rsid w:val="005E5D35"/>
    <w:rsid w:val="005E68B1"/>
    <w:rsid w:val="005E6E2A"/>
    <w:rsid w:val="005F1185"/>
    <w:rsid w:val="005F16D1"/>
    <w:rsid w:val="005F1738"/>
    <w:rsid w:val="005F187E"/>
    <w:rsid w:val="005F1D5B"/>
    <w:rsid w:val="005F2BBB"/>
    <w:rsid w:val="005F38A9"/>
    <w:rsid w:val="005F5012"/>
    <w:rsid w:val="005F63BA"/>
    <w:rsid w:val="005F6B73"/>
    <w:rsid w:val="00600776"/>
    <w:rsid w:val="006010D9"/>
    <w:rsid w:val="0060148F"/>
    <w:rsid w:val="006018FB"/>
    <w:rsid w:val="00601D1C"/>
    <w:rsid w:val="00601F7A"/>
    <w:rsid w:val="00602839"/>
    <w:rsid w:val="00603493"/>
    <w:rsid w:val="00603899"/>
    <w:rsid w:val="00606F3A"/>
    <w:rsid w:val="0060763E"/>
    <w:rsid w:val="00607CB8"/>
    <w:rsid w:val="0061082D"/>
    <w:rsid w:val="00611D4A"/>
    <w:rsid w:val="006147FE"/>
    <w:rsid w:val="006150DC"/>
    <w:rsid w:val="00615127"/>
    <w:rsid w:val="00615711"/>
    <w:rsid w:val="006163E1"/>
    <w:rsid w:val="00620659"/>
    <w:rsid w:val="006210E5"/>
    <w:rsid w:val="00621665"/>
    <w:rsid w:val="00622E29"/>
    <w:rsid w:val="00622FDD"/>
    <w:rsid w:val="006240AD"/>
    <w:rsid w:val="0062413D"/>
    <w:rsid w:val="0062439B"/>
    <w:rsid w:val="00624526"/>
    <w:rsid w:val="00626D3A"/>
    <w:rsid w:val="00626D72"/>
    <w:rsid w:val="00630DFF"/>
    <w:rsid w:val="00631B02"/>
    <w:rsid w:val="00632256"/>
    <w:rsid w:val="006325DE"/>
    <w:rsid w:val="006327C0"/>
    <w:rsid w:val="0063382E"/>
    <w:rsid w:val="00634291"/>
    <w:rsid w:val="00634D5D"/>
    <w:rsid w:val="00636964"/>
    <w:rsid w:val="00641EC7"/>
    <w:rsid w:val="006447B0"/>
    <w:rsid w:val="00644BF1"/>
    <w:rsid w:val="00644C0F"/>
    <w:rsid w:val="00644C72"/>
    <w:rsid w:val="006500FE"/>
    <w:rsid w:val="0065207F"/>
    <w:rsid w:val="00653496"/>
    <w:rsid w:val="006540FA"/>
    <w:rsid w:val="00654B03"/>
    <w:rsid w:val="00654BF6"/>
    <w:rsid w:val="006553F2"/>
    <w:rsid w:val="006555C6"/>
    <w:rsid w:val="00655A5B"/>
    <w:rsid w:val="006567A7"/>
    <w:rsid w:val="00660994"/>
    <w:rsid w:val="006631F3"/>
    <w:rsid w:val="00664615"/>
    <w:rsid w:val="006668D6"/>
    <w:rsid w:val="00666C6C"/>
    <w:rsid w:val="00667CFB"/>
    <w:rsid w:val="006707EA"/>
    <w:rsid w:val="006708D5"/>
    <w:rsid w:val="006756EE"/>
    <w:rsid w:val="00676DC3"/>
    <w:rsid w:val="0067758C"/>
    <w:rsid w:val="00677680"/>
    <w:rsid w:val="00677C0D"/>
    <w:rsid w:val="0068025C"/>
    <w:rsid w:val="00682175"/>
    <w:rsid w:val="00682595"/>
    <w:rsid w:val="00682CF1"/>
    <w:rsid w:val="006843E6"/>
    <w:rsid w:val="006843F9"/>
    <w:rsid w:val="00684564"/>
    <w:rsid w:val="00684DB5"/>
    <w:rsid w:val="00685A60"/>
    <w:rsid w:val="00685BA0"/>
    <w:rsid w:val="006868F7"/>
    <w:rsid w:val="00687745"/>
    <w:rsid w:val="0069145E"/>
    <w:rsid w:val="006923B2"/>
    <w:rsid w:val="00692495"/>
    <w:rsid w:val="006928CB"/>
    <w:rsid w:val="00692ACB"/>
    <w:rsid w:val="00694069"/>
    <w:rsid w:val="006946B8"/>
    <w:rsid w:val="00694D1B"/>
    <w:rsid w:val="00697338"/>
    <w:rsid w:val="00697D1A"/>
    <w:rsid w:val="006A00C8"/>
    <w:rsid w:val="006A0CEA"/>
    <w:rsid w:val="006A252A"/>
    <w:rsid w:val="006A4817"/>
    <w:rsid w:val="006A4953"/>
    <w:rsid w:val="006A49C6"/>
    <w:rsid w:val="006A6293"/>
    <w:rsid w:val="006A6B25"/>
    <w:rsid w:val="006A6EAA"/>
    <w:rsid w:val="006B0DCE"/>
    <w:rsid w:val="006B1845"/>
    <w:rsid w:val="006B2C7B"/>
    <w:rsid w:val="006B2F0D"/>
    <w:rsid w:val="006B37F5"/>
    <w:rsid w:val="006B4337"/>
    <w:rsid w:val="006B5259"/>
    <w:rsid w:val="006B54A5"/>
    <w:rsid w:val="006B5B28"/>
    <w:rsid w:val="006B74C3"/>
    <w:rsid w:val="006C01B7"/>
    <w:rsid w:val="006C0A9E"/>
    <w:rsid w:val="006C0DFA"/>
    <w:rsid w:val="006C160E"/>
    <w:rsid w:val="006C1A73"/>
    <w:rsid w:val="006C2050"/>
    <w:rsid w:val="006C275B"/>
    <w:rsid w:val="006C2D61"/>
    <w:rsid w:val="006C30EB"/>
    <w:rsid w:val="006C4B1D"/>
    <w:rsid w:val="006C5BA9"/>
    <w:rsid w:val="006C620E"/>
    <w:rsid w:val="006C6C50"/>
    <w:rsid w:val="006C78B4"/>
    <w:rsid w:val="006C7E95"/>
    <w:rsid w:val="006D084A"/>
    <w:rsid w:val="006D1011"/>
    <w:rsid w:val="006D1706"/>
    <w:rsid w:val="006D1FDA"/>
    <w:rsid w:val="006D2269"/>
    <w:rsid w:val="006D2309"/>
    <w:rsid w:val="006D26A1"/>
    <w:rsid w:val="006D276C"/>
    <w:rsid w:val="006D284D"/>
    <w:rsid w:val="006D4BAE"/>
    <w:rsid w:val="006D4EF1"/>
    <w:rsid w:val="006D4F22"/>
    <w:rsid w:val="006D4F4D"/>
    <w:rsid w:val="006E0117"/>
    <w:rsid w:val="006E0EC9"/>
    <w:rsid w:val="006E14F8"/>
    <w:rsid w:val="006E2BAE"/>
    <w:rsid w:val="006E3CA4"/>
    <w:rsid w:val="006E465B"/>
    <w:rsid w:val="006E74D0"/>
    <w:rsid w:val="006E74EC"/>
    <w:rsid w:val="006F0E93"/>
    <w:rsid w:val="006F173C"/>
    <w:rsid w:val="006F32E4"/>
    <w:rsid w:val="006F3A0F"/>
    <w:rsid w:val="006F57FF"/>
    <w:rsid w:val="006F5DC8"/>
    <w:rsid w:val="006F63F9"/>
    <w:rsid w:val="006F76E5"/>
    <w:rsid w:val="0070040E"/>
    <w:rsid w:val="00701C90"/>
    <w:rsid w:val="00702434"/>
    <w:rsid w:val="0070280E"/>
    <w:rsid w:val="00703693"/>
    <w:rsid w:val="00704019"/>
    <w:rsid w:val="007042FD"/>
    <w:rsid w:val="00705CC9"/>
    <w:rsid w:val="00706CDC"/>
    <w:rsid w:val="00710EBA"/>
    <w:rsid w:val="00712235"/>
    <w:rsid w:val="00712969"/>
    <w:rsid w:val="00712E45"/>
    <w:rsid w:val="007135A6"/>
    <w:rsid w:val="00721B50"/>
    <w:rsid w:val="00721C6A"/>
    <w:rsid w:val="007230C2"/>
    <w:rsid w:val="007233E5"/>
    <w:rsid w:val="00723B46"/>
    <w:rsid w:val="00724B08"/>
    <w:rsid w:val="00724BC5"/>
    <w:rsid w:val="00724C59"/>
    <w:rsid w:val="0072725E"/>
    <w:rsid w:val="00730F3C"/>
    <w:rsid w:val="00731283"/>
    <w:rsid w:val="00734C7E"/>
    <w:rsid w:val="007359B3"/>
    <w:rsid w:val="00735A50"/>
    <w:rsid w:val="00740237"/>
    <w:rsid w:val="007411BF"/>
    <w:rsid w:val="0074164C"/>
    <w:rsid w:val="0074312C"/>
    <w:rsid w:val="007434C9"/>
    <w:rsid w:val="00743F14"/>
    <w:rsid w:val="00745A1D"/>
    <w:rsid w:val="00746FDB"/>
    <w:rsid w:val="007506F4"/>
    <w:rsid w:val="00751197"/>
    <w:rsid w:val="007512B7"/>
    <w:rsid w:val="00751589"/>
    <w:rsid w:val="00751E42"/>
    <w:rsid w:val="0075351F"/>
    <w:rsid w:val="00755F00"/>
    <w:rsid w:val="0075739D"/>
    <w:rsid w:val="00757798"/>
    <w:rsid w:val="00757878"/>
    <w:rsid w:val="007602FF"/>
    <w:rsid w:val="00760513"/>
    <w:rsid w:val="00761716"/>
    <w:rsid w:val="007619AF"/>
    <w:rsid w:val="00761D03"/>
    <w:rsid w:val="00762B78"/>
    <w:rsid w:val="00762DF9"/>
    <w:rsid w:val="00763640"/>
    <w:rsid w:val="00763BBB"/>
    <w:rsid w:val="00764270"/>
    <w:rsid w:val="007642D0"/>
    <w:rsid w:val="00764734"/>
    <w:rsid w:val="00764C2F"/>
    <w:rsid w:val="00765273"/>
    <w:rsid w:val="00765BA0"/>
    <w:rsid w:val="007665D6"/>
    <w:rsid w:val="00766950"/>
    <w:rsid w:val="00767F93"/>
    <w:rsid w:val="0077108F"/>
    <w:rsid w:val="007713BD"/>
    <w:rsid w:val="007717D7"/>
    <w:rsid w:val="00771B26"/>
    <w:rsid w:val="00772671"/>
    <w:rsid w:val="00774291"/>
    <w:rsid w:val="00775DCD"/>
    <w:rsid w:val="007765A9"/>
    <w:rsid w:val="00780D3E"/>
    <w:rsid w:val="00780EED"/>
    <w:rsid w:val="00783645"/>
    <w:rsid w:val="00783999"/>
    <w:rsid w:val="007847B3"/>
    <w:rsid w:val="00784C4F"/>
    <w:rsid w:val="00784D8F"/>
    <w:rsid w:val="0078506B"/>
    <w:rsid w:val="0078569F"/>
    <w:rsid w:val="007867AD"/>
    <w:rsid w:val="007927A2"/>
    <w:rsid w:val="00792D21"/>
    <w:rsid w:val="00792EAA"/>
    <w:rsid w:val="00793EFA"/>
    <w:rsid w:val="0079428F"/>
    <w:rsid w:val="0079445D"/>
    <w:rsid w:val="007949FA"/>
    <w:rsid w:val="00794AC3"/>
    <w:rsid w:val="00794D6D"/>
    <w:rsid w:val="00794DC1"/>
    <w:rsid w:val="007950EC"/>
    <w:rsid w:val="00795594"/>
    <w:rsid w:val="00796B20"/>
    <w:rsid w:val="007971B3"/>
    <w:rsid w:val="00797EDE"/>
    <w:rsid w:val="007A0DA6"/>
    <w:rsid w:val="007A13E6"/>
    <w:rsid w:val="007A22B4"/>
    <w:rsid w:val="007A3BFB"/>
    <w:rsid w:val="007A5117"/>
    <w:rsid w:val="007A54B2"/>
    <w:rsid w:val="007A6DEC"/>
    <w:rsid w:val="007B093E"/>
    <w:rsid w:val="007B0D70"/>
    <w:rsid w:val="007B15DE"/>
    <w:rsid w:val="007B1A11"/>
    <w:rsid w:val="007B3689"/>
    <w:rsid w:val="007B442A"/>
    <w:rsid w:val="007B4E05"/>
    <w:rsid w:val="007B4EED"/>
    <w:rsid w:val="007B53CC"/>
    <w:rsid w:val="007B62AF"/>
    <w:rsid w:val="007B6333"/>
    <w:rsid w:val="007B6C79"/>
    <w:rsid w:val="007B6EC6"/>
    <w:rsid w:val="007B7C00"/>
    <w:rsid w:val="007C0369"/>
    <w:rsid w:val="007C0CF8"/>
    <w:rsid w:val="007C1A5E"/>
    <w:rsid w:val="007C24F7"/>
    <w:rsid w:val="007C2C2A"/>
    <w:rsid w:val="007C2F83"/>
    <w:rsid w:val="007C453F"/>
    <w:rsid w:val="007C47A7"/>
    <w:rsid w:val="007C4A19"/>
    <w:rsid w:val="007C4B4C"/>
    <w:rsid w:val="007C5551"/>
    <w:rsid w:val="007C6633"/>
    <w:rsid w:val="007C6A4E"/>
    <w:rsid w:val="007D02B4"/>
    <w:rsid w:val="007D0EAB"/>
    <w:rsid w:val="007D0F11"/>
    <w:rsid w:val="007D14F8"/>
    <w:rsid w:val="007D1CBB"/>
    <w:rsid w:val="007D319A"/>
    <w:rsid w:val="007D351B"/>
    <w:rsid w:val="007D52D4"/>
    <w:rsid w:val="007D54A0"/>
    <w:rsid w:val="007D5FF7"/>
    <w:rsid w:val="007E003F"/>
    <w:rsid w:val="007E0517"/>
    <w:rsid w:val="007E059F"/>
    <w:rsid w:val="007E1537"/>
    <w:rsid w:val="007E16AC"/>
    <w:rsid w:val="007E23ED"/>
    <w:rsid w:val="007E2B74"/>
    <w:rsid w:val="007E3D3C"/>
    <w:rsid w:val="007E3ECF"/>
    <w:rsid w:val="007E4AEF"/>
    <w:rsid w:val="007E5539"/>
    <w:rsid w:val="007E6FD4"/>
    <w:rsid w:val="007E711C"/>
    <w:rsid w:val="007E78C3"/>
    <w:rsid w:val="007E7A4B"/>
    <w:rsid w:val="007E7E19"/>
    <w:rsid w:val="007F0749"/>
    <w:rsid w:val="007F1F8B"/>
    <w:rsid w:val="007F3056"/>
    <w:rsid w:val="007F3218"/>
    <w:rsid w:val="007F3655"/>
    <w:rsid w:val="007F4367"/>
    <w:rsid w:val="007F480C"/>
    <w:rsid w:val="007F4E97"/>
    <w:rsid w:val="007F5F51"/>
    <w:rsid w:val="007F6417"/>
    <w:rsid w:val="007F6B0E"/>
    <w:rsid w:val="007F7252"/>
    <w:rsid w:val="007F7953"/>
    <w:rsid w:val="008008D0"/>
    <w:rsid w:val="0080207B"/>
    <w:rsid w:val="0080279E"/>
    <w:rsid w:val="00802F1B"/>
    <w:rsid w:val="00804915"/>
    <w:rsid w:val="008054E4"/>
    <w:rsid w:val="008069F2"/>
    <w:rsid w:val="008073E9"/>
    <w:rsid w:val="0080773A"/>
    <w:rsid w:val="008106AB"/>
    <w:rsid w:val="00810BB9"/>
    <w:rsid w:val="00810C61"/>
    <w:rsid w:val="00811777"/>
    <w:rsid w:val="008125FE"/>
    <w:rsid w:val="00812AC9"/>
    <w:rsid w:val="00814258"/>
    <w:rsid w:val="008157FD"/>
    <w:rsid w:val="008158D2"/>
    <w:rsid w:val="00815D6B"/>
    <w:rsid w:val="00817AF9"/>
    <w:rsid w:val="0082178A"/>
    <w:rsid w:val="008224DF"/>
    <w:rsid w:val="00822904"/>
    <w:rsid w:val="00822992"/>
    <w:rsid w:val="00823709"/>
    <w:rsid w:val="00825F3C"/>
    <w:rsid w:val="008264FA"/>
    <w:rsid w:val="008266C6"/>
    <w:rsid w:val="0082675D"/>
    <w:rsid w:val="00827496"/>
    <w:rsid w:val="0082755A"/>
    <w:rsid w:val="00830821"/>
    <w:rsid w:val="008346DD"/>
    <w:rsid w:val="00836CB6"/>
    <w:rsid w:val="00837524"/>
    <w:rsid w:val="00840910"/>
    <w:rsid w:val="0084097A"/>
    <w:rsid w:val="0084115A"/>
    <w:rsid w:val="008411FE"/>
    <w:rsid w:val="008419C5"/>
    <w:rsid w:val="008421CA"/>
    <w:rsid w:val="008429D8"/>
    <w:rsid w:val="00843CC0"/>
    <w:rsid w:val="008442B4"/>
    <w:rsid w:val="00844D9F"/>
    <w:rsid w:val="00845251"/>
    <w:rsid w:val="00845499"/>
    <w:rsid w:val="00846FFD"/>
    <w:rsid w:val="008478CC"/>
    <w:rsid w:val="008500D8"/>
    <w:rsid w:val="008507DB"/>
    <w:rsid w:val="00851751"/>
    <w:rsid w:val="00852473"/>
    <w:rsid w:val="008547D3"/>
    <w:rsid w:val="008547EF"/>
    <w:rsid w:val="00854995"/>
    <w:rsid w:val="008552DF"/>
    <w:rsid w:val="00855F66"/>
    <w:rsid w:val="00856688"/>
    <w:rsid w:val="008573FF"/>
    <w:rsid w:val="008578F7"/>
    <w:rsid w:val="00857A9B"/>
    <w:rsid w:val="0086027E"/>
    <w:rsid w:val="008609BE"/>
    <w:rsid w:val="00862CB6"/>
    <w:rsid w:val="00863B90"/>
    <w:rsid w:val="00863D0F"/>
    <w:rsid w:val="008641A3"/>
    <w:rsid w:val="00866D78"/>
    <w:rsid w:val="00867BD1"/>
    <w:rsid w:val="00870111"/>
    <w:rsid w:val="00871574"/>
    <w:rsid w:val="0087162F"/>
    <w:rsid w:val="00872AC1"/>
    <w:rsid w:val="0087321D"/>
    <w:rsid w:val="00874C3D"/>
    <w:rsid w:val="008768D5"/>
    <w:rsid w:val="008770F5"/>
    <w:rsid w:val="0087731F"/>
    <w:rsid w:val="00877AFB"/>
    <w:rsid w:val="00880289"/>
    <w:rsid w:val="008803FA"/>
    <w:rsid w:val="00880714"/>
    <w:rsid w:val="00880D33"/>
    <w:rsid w:val="00882156"/>
    <w:rsid w:val="00883C42"/>
    <w:rsid w:val="008848E5"/>
    <w:rsid w:val="00884BE8"/>
    <w:rsid w:val="00886DF2"/>
    <w:rsid w:val="00887C40"/>
    <w:rsid w:val="00887C59"/>
    <w:rsid w:val="008902CD"/>
    <w:rsid w:val="00890530"/>
    <w:rsid w:val="0089089D"/>
    <w:rsid w:val="008915DE"/>
    <w:rsid w:val="00891DFE"/>
    <w:rsid w:val="00892A14"/>
    <w:rsid w:val="00892FC9"/>
    <w:rsid w:val="00894921"/>
    <w:rsid w:val="00895CDE"/>
    <w:rsid w:val="00897CF4"/>
    <w:rsid w:val="00897FC9"/>
    <w:rsid w:val="008A223B"/>
    <w:rsid w:val="008A4201"/>
    <w:rsid w:val="008A42E5"/>
    <w:rsid w:val="008A5AE5"/>
    <w:rsid w:val="008A67BF"/>
    <w:rsid w:val="008A756C"/>
    <w:rsid w:val="008B28E9"/>
    <w:rsid w:val="008B3323"/>
    <w:rsid w:val="008B6045"/>
    <w:rsid w:val="008B65C1"/>
    <w:rsid w:val="008C004D"/>
    <w:rsid w:val="008C024A"/>
    <w:rsid w:val="008C0B1D"/>
    <w:rsid w:val="008C1424"/>
    <w:rsid w:val="008C209A"/>
    <w:rsid w:val="008C2925"/>
    <w:rsid w:val="008C2B5B"/>
    <w:rsid w:val="008C38AF"/>
    <w:rsid w:val="008C3F7F"/>
    <w:rsid w:val="008C5A90"/>
    <w:rsid w:val="008C78FF"/>
    <w:rsid w:val="008D15C9"/>
    <w:rsid w:val="008D22F4"/>
    <w:rsid w:val="008D2CC0"/>
    <w:rsid w:val="008D2E92"/>
    <w:rsid w:val="008D3174"/>
    <w:rsid w:val="008D3401"/>
    <w:rsid w:val="008D384C"/>
    <w:rsid w:val="008D4D3A"/>
    <w:rsid w:val="008D5071"/>
    <w:rsid w:val="008D53FA"/>
    <w:rsid w:val="008D556E"/>
    <w:rsid w:val="008D5E19"/>
    <w:rsid w:val="008D5F79"/>
    <w:rsid w:val="008D63DC"/>
    <w:rsid w:val="008D6B21"/>
    <w:rsid w:val="008D6C8E"/>
    <w:rsid w:val="008E07B4"/>
    <w:rsid w:val="008E0C63"/>
    <w:rsid w:val="008E1822"/>
    <w:rsid w:val="008E18B9"/>
    <w:rsid w:val="008E202B"/>
    <w:rsid w:val="008E3256"/>
    <w:rsid w:val="008E59FB"/>
    <w:rsid w:val="008E6853"/>
    <w:rsid w:val="008E6F3E"/>
    <w:rsid w:val="008E7F34"/>
    <w:rsid w:val="008E7F82"/>
    <w:rsid w:val="008F00B3"/>
    <w:rsid w:val="008F05AD"/>
    <w:rsid w:val="008F2DE3"/>
    <w:rsid w:val="008F3689"/>
    <w:rsid w:val="008F3D9E"/>
    <w:rsid w:val="008F4EFD"/>
    <w:rsid w:val="0090050A"/>
    <w:rsid w:val="00901175"/>
    <w:rsid w:val="009019BD"/>
    <w:rsid w:val="00902382"/>
    <w:rsid w:val="00903728"/>
    <w:rsid w:val="00903E4E"/>
    <w:rsid w:val="00904182"/>
    <w:rsid w:val="00905617"/>
    <w:rsid w:val="009061CF"/>
    <w:rsid w:val="00907E57"/>
    <w:rsid w:val="00910D7B"/>
    <w:rsid w:val="009125B9"/>
    <w:rsid w:val="00912EEB"/>
    <w:rsid w:val="00912FD2"/>
    <w:rsid w:val="009143AC"/>
    <w:rsid w:val="009148AF"/>
    <w:rsid w:val="009156E2"/>
    <w:rsid w:val="00915F3B"/>
    <w:rsid w:val="009163CC"/>
    <w:rsid w:val="009164E3"/>
    <w:rsid w:val="009170DA"/>
    <w:rsid w:val="00917CE2"/>
    <w:rsid w:val="00920297"/>
    <w:rsid w:val="00920C26"/>
    <w:rsid w:val="00920E31"/>
    <w:rsid w:val="009220BD"/>
    <w:rsid w:val="009241E1"/>
    <w:rsid w:val="0092452B"/>
    <w:rsid w:val="009246B4"/>
    <w:rsid w:val="0092533F"/>
    <w:rsid w:val="00926DC3"/>
    <w:rsid w:val="0092723A"/>
    <w:rsid w:val="00930327"/>
    <w:rsid w:val="00930438"/>
    <w:rsid w:val="009309E3"/>
    <w:rsid w:val="0093122D"/>
    <w:rsid w:val="009312B3"/>
    <w:rsid w:val="00931F83"/>
    <w:rsid w:val="00932FE8"/>
    <w:rsid w:val="00935322"/>
    <w:rsid w:val="00935689"/>
    <w:rsid w:val="00935883"/>
    <w:rsid w:val="00935D96"/>
    <w:rsid w:val="00937A42"/>
    <w:rsid w:val="00937D2B"/>
    <w:rsid w:val="00940052"/>
    <w:rsid w:val="00943014"/>
    <w:rsid w:val="00943B71"/>
    <w:rsid w:val="009459B6"/>
    <w:rsid w:val="00945D62"/>
    <w:rsid w:val="00946105"/>
    <w:rsid w:val="00950487"/>
    <w:rsid w:val="00950FEE"/>
    <w:rsid w:val="009513A0"/>
    <w:rsid w:val="009518AE"/>
    <w:rsid w:val="00951947"/>
    <w:rsid w:val="009520A2"/>
    <w:rsid w:val="0095213E"/>
    <w:rsid w:val="00952768"/>
    <w:rsid w:val="009532D0"/>
    <w:rsid w:val="0095382D"/>
    <w:rsid w:val="009559F1"/>
    <w:rsid w:val="00957352"/>
    <w:rsid w:val="00961D31"/>
    <w:rsid w:val="00962EFF"/>
    <w:rsid w:val="00963429"/>
    <w:rsid w:val="00963E00"/>
    <w:rsid w:val="009642CA"/>
    <w:rsid w:val="00964723"/>
    <w:rsid w:val="009674F1"/>
    <w:rsid w:val="00967A65"/>
    <w:rsid w:val="0097084A"/>
    <w:rsid w:val="0097152A"/>
    <w:rsid w:val="009719EA"/>
    <w:rsid w:val="0097403E"/>
    <w:rsid w:val="00976156"/>
    <w:rsid w:val="00976B6C"/>
    <w:rsid w:val="009801BA"/>
    <w:rsid w:val="00980373"/>
    <w:rsid w:val="00980936"/>
    <w:rsid w:val="00980BAB"/>
    <w:rsid w:val="009818FB"/>
    <w:rsid w:val="00982428"/>
    <w:rsid w:val="00982B91"/>
    <w:rsid w:val="00983546"/>
    <w:rsid w:val="00987099"/>
    <w:rsid w:val="00991868"/>
    <w:rsid w:val="00992F31"/>
    <w:rsid w:val="009933CB"/>
    <w:rsid w:val="00995293"/>
    <w:rsid w:val="00995921"/>
    <w:rsid w:val="00995E86"/>
    <w:rsid w:val="00996159"/>
    <w:rsid w:val="009A0111"/>
    <w:rsid w:val="009A04D4"/>
    <w:rsid w:val="009A0A78"/>
    <w:rsid w:val="009A0EB4"/>
    <w:rsid w:val="009A1056"/>
    <w:rsid w:val="009A1C23"/>
    <w:rsid w:val="009A2363"/>
    <w:rsid w:val="009A3DAF"/>
    <w:rsid w:val="009A54CE"/>
    <w:rsid w:val="009A58C1"/>
    <w:rsid w:val="009A5B81"/>
    <w:rsid w:val="009A5FEA"/>
    <w:rsid w:val="009A699F"/>
    <w:rsid w:val="009A7A41"/>
    <w:rsid w:val="009B033B"/>
    <w:rsid w:val="009B03EC"/>
    <w:rsid w:val="009B1CC5"/>
    <w:rsid w:val="009B2270"/>
    <w:rsid w:val="009B28A9"/>
    <w:rsid w:val="009B312E"/>
    <w:rsid w:val="009B3D6D"/>
    <w:rsid w:val="009B40F4"/>
    <w:rsid w:val="009B454A"/>
    <w:rsid w:val="009B46C0"/>
    <w:rsid w:val="009B4AAF"/>
    <w:rsid w:val="009B5F3B"/>
    <w:rsid w:val="009C0306"/>
    <w:rsid w:val="009C0478"/>
    <w:rsid w:val="009C091C"/>
    <w:rsid w:val="009C120F"/>
    <w:rsid w:val="009C25E5"/>
    <w:rsid w:val="009C28FA"/>
    <w:rsid w:val="009C3014"/>
    <w:rsid w:val="009C4D99"/>
    <w:rsid w:val="009C60D5"/>
    <w:rsid w:val="009C709E"/>
    <w:rsid w:val="009D0618"/>
    <w:rsid w:val="009D1212"/>
    <w:rsid w:val="009D18F7"/>
    <w:rsid w:val="009D332C"/>
    <w:rsid w:val="009D41A5"/>
    <w:rsid w:val="009D5091"/>
    <w:rsid w:val="009D555F"/>
    <w:rsid w:val="009D5F17"/>
    <w:rsid w:val="009D645A"/>
    <w:rsid w:val="009D6821"/>
    <w:rsid w:val="009D7683"/>
    <w:rsid w:val="009E00ED"/>
    <w:rsid w:val="009E1937"/>
    <w:rsid w:val="009E2410"/>
    <w:rsid w:val="009E3728"/>
    <w:rsid w:val="009E3FCE"/>
    <w:rsid w:val="009E423B"/>
    <w:rsid w:val="009E4701"/>
    <w:rsid w:val="009E4E59"/>
    <w:rsid w:val="009E52A6"/>
    <w:rsid w:val="009E6E05"/>
    <w:rsid w:val="009E7921"/>
    <w:rsid w:val="009F01AC"/>
    <w:rsid w:val="009F10F3"/>
    <w:rsid w:val="009F2445"/>
    <w:rsid w:val="009F3729"/>
    <w:rsid w:val="009F3CBD"/>
    <w:rsid w:val="009F468A"/>
    <w:rsid w:val="009F5796"/>
    <w:rsid w:val="009F5CC1"/>
    <w:rsid w:val="009F6B59"/>
    <w:rsid w:val="009F6D26"/>
    <w:rsid w:val="009F79CF"/>
    <w:rsid w:val="009F7F6A"/>
    <w:rsid w:val="00A0011C"/>
    <w:rsid w:val="00A0039C"/>
    <w:rsid w:val="00A0058A"/>
    <w:rsid w:val="00A005D5"/>
    <w:rsid w:val="00A00C90"/>
    <w:rsid w:val="00A01218"/>
    <w:rsid w:val="00A0196B"/>
    <w:rsid w:val="00A01CCD"/>
    <w:rsid w:val="00A01D9F"/>
    <w:rsid w:val="00A022A0"/>
    <w:rsid w:val="00A02CA9"/>
    <w:rsid w:val="00A04B45"/>
    <w:rsid w:val="00A05B1B"/>
    <w:rsid w:val="00A0778A"/>
    <w:rsid w:val="00A11F44"/>
    <w:rsid w:val="00A1381B"/>
    <w:rsid w:val="00A147AF"/>
    <w:rsid w:val="00A14BC9"/>
    <w:rsid w:val="00A15609"/>
    <w:rsid w:val="00A2029F"/>
    <w:rsid w:val="00A202F1"/>
    <w:rsid w:val="00A20384"/>
    <w:rsid w:val="00A21046"/>
    <w:rsid w:val="00A21292"/>
    <w:rsid w:val="00A21346"/>
    <w:rsid w:val="00A21A42"/>
    <w:rsid w:val="00A231A4"/>
    <w:rsid w:val="00A23857"/>
    <w:rsid w:val="00A23FC0"/>
    <w:rsid w:val="00A240AA"/>
    <w:rsid w:val="00A24A4B"/>
    <w:rsid w:val="00A26157"/>
    <w:rsid w:val="00A3028D"/>
    <w:rsid w:val="00A30453"/>
    <w:rsid w:val="00A317CE"/>
    <w:rsid w:val="00A333B5"/>
    <w:rsid w:val="00A334E6"/>
    <w:rsid w:val="00A34D45"/>
    <w:rsid w:val="00A35422"/>
    <w:rsid w:val="00A3726A"/>
    <w:rsid w:val="00A37E43"/>
    <w:rsid w:val="00A417A3"/>
    <w:rsid w:val="00A4261C"/>
    <w:rsid w:val="00A42EC0"/>
    <w:rsid w:val="00A436B1"/>
    <w:rsid w:val="00A44B61"/>
    <w:rsid w:val="00A4528D"/>
    <w:rsid w:val="00A45985"/>
    <w:rsid w:val="00A46091"/>
    <w:rsid w:val="00A4696D"/>
    <w:rsid w:val="00A46E10"/>
    <w:rsid w:val="00A47478"/>
    <w:rsid w:val="00A47CD3"/>
    <w:rsid w:val="00A515F5"/>
    <w:rsid w:val="00A51659"/>
    <w:rsid w:val="00A520AE"/>
    <w:rsid w:val="00A52529"/>
    <w:rsid w:val="00A5252A"/>
    <w:rsid w:val="00A53AB7"/>
    <w:rsid w:val="00A53F79"/>
    <w:rsid w:val="00A54C47"/>
    <w:rsid w:val="00A5546A"/>
    <w:rsid w:val="00A55C48"/>
    <w:rsid w:val="00A55C74"/>
    <w:rsid w:val="00A55E82"/>
    <w:rsid w:val="00A56E0A"/>
    <w:rsid w:val="00A56EEA"/>
    <w:rsid w:val="00A57164"/>
    <w:rsid w:val="00A5746D"/>
    <w:rsid w:val="00A624A8"/>
    <w:rsid w:val="00A63F40"/>
    <w:rsid w:val="00A63F7E"/>
    <w:rsid w:val="00A64E5D"/>
    <w:rsid w:val="00A65E88"/>
    <w:rsid w:val="00A6636D"/>
    <w:rsid w:val="00A6641A"/>
    <w:rsid w:val="00A6732A"/>
    <w:rsid w:val="00A67B37"/>
    <w:rsid w:val="00A7178C"/>
    <w:rsid w:val="00A737B9"/>
    <w:rsid w:val="00A73D22"/>
    <w:rsid w:val="00A749C1"/>
    <w:rsid w:val="00A76435"/>
    <w:rsid w:val="00A7672F"/>
    <w:rsid w:val="00A76B88"/>
    <w:rsid w:val="00A776D5"/>
    <w:rsid w:val="00A778E9"/>
    <w:rsid w:val="00A80889"/>
    <w:rsid w:val="00A80A9F"/>
    <w:rsid w:val="00A80EE5"/>
    <w:rsid w:val="00A816AB"/>
    <w:rsid w:val="00A81B31"/>
    <w:rsid w:val="00A81E94"/>
    <w:rsid w:val="00A82FDB"/>
    <w:rsid w:val="00A85121"/>
    <w:rsid w:val="00A8549B"/>
    <w:rsid w:val="00A85A7E"/>
    <w:rsid w:val="00A85AFB"/>
    <w:rsid w:val="00A87185"/>
    <w:rsid w:val="00A874E5"/>
    <w:rsid w:val="00A9078A"/>
    <w:rsid w:val="00A91687"/>
    <w:rsid w:val="00A92A2A"/>
    <w:rsid w:val="00A933D7"/>
    <w:rsid w:val="00A93AF8"/>
    <w:rsid w:val="00A93D89"/>
    <w:rsid w:val="00A94249"/>
    <w:rsid w:val="00A944B3"/>
    <w:rsid w:val="00A94740"/>
    <w:rsid w:val="00A95A41"/>
    <w:rsid w:val="00A95AD3"/>
    <w:rsid w:val="00A96BA8"/>
    <w:rsid w:val="00A97892"/>
    <w:rsid w:val="00A97F9C"/>
    <w:rsid w:val="00AA37E8"/>
    <w:rsid w:val="00AA44F4"/>
    <w:rsid w:val="00AA58B9"/>
    <w:rsid w:val="00AB18BB"/>
    <w:rsid w:val="00AB386C"/>
    <w:rsid w:val="00AB39B3"/>
    <w:rsid w:val="00AB4105"/>
    <w:rsid w:val="00AB44C3"/>
    <w:rsid w:val="00AB4ECE"/>
    <w:rsid w:val="00AB510E"/>
    <w:rsid w:val="00AB52B3"/>
    <w:rsid w:val="00AB5AA7"/>
    <w:rsid w:val="00AB6385"/>
    <w:rsid w:val="00AB657F"/>
    <w:rsid w:val="00AB6773"/>
    <w:rsid w:val="00AB72DE"/>
    <w:rsid w:val="00AB7637"/>
    <w:rsid w:val="00AC1BB0"/>
    <w:rsid w:val="00AC249E"/>
    <w:rsid w:val="00AC25E2"/>
    <w:rsid w:val="00AC2757"/>
    <w:rsid w:val="00AC2F9A"/>
    <w:rsid w:val="00AC3217"/>
    <w:rsid w:val="00AC476E"/>
    <w:rsid w:val="00AC4B9C"/>
    <w:rsid w:val="00AC5562"/>
    <w:rsid w:val="00AC6B0F"/>
    <w:rsid w:val="00AC769E"/>
    <w:rsid w:val="00AD0B56"/>
    <w:rsid w:val="00AD134B"/>
    <w:rsid w:val="00AD2ECE"/>
    <w:rsid w:val="00AE061D"/>
    <w:rsid w:val="00AE1869"/>
    <w:rsid w:val="00AE1926"/>
    <w:rsid w:val="00AE37CB"/>
    <w:rsid w:val="00AE431F"/>
    <w:rsid w:val="00AE4887"/>
    <w:rsid w:val="00AE5DE2"/>
    <w:rsid w:val="00AE6165"/>
    <w:rsid w:val="00AE7406"/>
    <w:rsid w:val="00AE7717"/>
    <w:rsid w:val="00AF11A0"/>
    <w:rsid w:val="00AF1641"/>
    <w:rsid w:val="00AF1C23"/>
    <w:rsid w:val="00AF4506"/>
    <w:rsid w:val="00AF56C8"/>
    <w:rsid w:val="00AF656C"/>
    <w:rsid w:val="00AF65D1"/>
    <w:rsid w:val="00AF72B5"/>
    <w:rsid w:val="00AF7757"/>
    <w:rsid w:val="00B02561"/>
    <w:rsid w:val="00B03125"/>
    <w:rsid w:val="00B03480"/>
    <w:rsid w:val="00B03C77"/>
    <w:rsid w:val="00B0483D"/>
    <w:rsid w:val="00B054DA"/>
    <w:rsid w:val="00B058F9"/>
    <w:rsid w:val="00B075D7"/>
    <w:rsid w:val="00B07C02"/>
    <w:rsid w:val="00B104AB"/>
    <w:rsid w:val="00B107DC"/>
    <w:rsid w:val="00B1158F"/>
    <w:rsid w:val="00B11C2B"/>
    <w:rsid w:val="00B11D5B"/>
    <w:rsid w:val="00B14C60"/>
    <w:rsid w:val="00B164E0"/>
    <w:rsid w:val="00B172D9"/>
    <w:rsid w:val="00B208F1"/>
    <w:rsid w:val="00B2136D"/>
    <w:rsid w:val="00B22E98"/>
    <w:rsid w:val="00B2373A"/>
    <w:rsid w:val="00B26C92"/>
    <w:rsid w:val="00B26CCA"/>
    <w:rsid w:val="00B26F01"/>
    <w:rsid w:val="00B271F1"/>
    <w:rsid w:val="00B304EE"/>
    <w:rsid w:val="00B30970"/>
    <w:rsid w:val="00B30DA1"/>
    <w:rsid w:val="00B31356"/>
    <w:rsid w:val="00B31692"/>
    <w:rsid w:val="00B31D13"/>
    <w:rsid w:val="00B32240"/>
    <w:rsid w:val="00B32A1B"/>
    <w:rsid w:val="00B334D7"/>
    <w:rsid w:val="00B33812"/>
    <w:rsid w:val="00B33A50"/>
    <w:rsid w:val="00B34485"/>
    <w:rsid w:val="00B34880"/>
    <w:rsid w:val="00B349A8"/>
    <w:rsid w:val="00B34B81"/>
    <w:rsid w:val="00B34D3B"/>
    <w:rsid w:val="00B35F30"/>
    <w:rsid w:val="00B3767A"/>
    <w:rsid w:val="00B415E2"/>
    <w:rsid w:val="00B41C81"/>
    <w:rsid w:val="00B42334"/>
    <w:rsid w:val="00B427D8"/>
    <w:rsid w:val="00B43784"/>
    <w:rsid w:val="00B441EC"/>
    <w:rsid w:val="00B46719"/>
    <w:rsid w:val="00B46DAC"/>
    <w:rsid w:val="00B51AAA"/>
    <w:rsid w:val="00B554B5"/>
    <w:rsid w:val="00B573A4"/>
    <w:rsid w:val="00B63A79"/>
    <w:rsid w:val="00B63F83"/>
    <w:rsid w:val="00B645C1"/>
    <w:rsid w:val="00B653DD"/>
    <w:rsid w:val="00B6570B"/>
    <w:rsid w:val="00B66741"/>
    <w:rsid w:val="00B66971"/>
    <w:rsid w:val="00B672CC"/>
    <w:rsid w:val="00B701FD"/>
    <w:rsid w:val="00B703B5"/>
    <w:rsid w:val="00B72170"/>
    <w:rsid w:val="00B72C6E"/>
    <w:rsid w:val="00B72F5F"/>
    <w:rsid w:val="00B7745B"/>
    <w:rsid w:val="00B80B7A"/>
    <w:rsid w:val="00B8190D"/>
    <w:rsid w:val="00B81CBA"/>
    <w:rsid w:val="00B82A23"/>
    <w:rsid w:val="00B83045"/>
    <w:rsid w:val="00B83587"/>
    <w:rsid w:val="00B83FD9"/>
    <w:rsid w:val="00B84CDA"/>
    <w:rsid w:val="00B85776"/>
    <w:rsid w:val="00B85D9A"/>
    <w:rsid w:val="00B86017"/>
    <w:rsid w:val="00B86502"/>
    <w:rsid w:val="00B86899"/>
    <w:rsid w:val="00B868FD"/>
    <w:rsid w:val="00B86963"/>
    <w:rsid w:val="00B869A5"/>
    <w:rsid w:val="00B87852"/>
    <w:rsid w:val="00B907FA"/>
    <w:rsid w:val="00B90EDF"/>
    <w:rsid w:val="00B91518"/>
    <w:rsid w:val="00B970CB"/>
    <w:rsid w:val="00B971A0"/>
    <w:rsid w:val="00B9741A"/>
    <w:rsid w:val="00BA025E"/>
    <w:rsid w:val="00BA0C49"/>
    <w:rsid w:val="00BA0F47"/>
    <w:rsid w:val="00BA604E"/>
    <w:rsid w:val="00BA6BD3"/>
    <w:rsid w:val="00BB034E"/>
    <w:rsid w:val="00BB0DFF"/>
    <w:rsid w:val="00BB0FF7"/>
    <w:rsid w:val="00BB1970"/>
    <w:rsid w:val="00BB20D3"/>
    <w:rsid w:val="00BB25DD"/>
    <w:rsid w:val="00BB2EC2"/>
    <w:rsid w:val="00BB4A03"/>
    <w:rsid w:val="00BB514B"/>
    <w:rsid w:val="00BB58BF"/>
    <w:rsid w:val="00BB63C1"/>
    <w:rsid w:val="00BB76C9"/>
    <w:rsid w:val="00BB7888"/>
    <w:rsid w:val="00BB7D61"/>
    <w:rsid w:val="00BC10E0"/>
    <w:rsid w:val="00BC38A0"/>
    <w:rsid w:val="00BC4182"/>
    <w:rsid w:val="00BC559F"/>
    <w:rsid w:val="00BC55E6"/>
    <w:rsid w:val="00BC72EF"/>
    <w:rsid w:val="00BC7451"/>
    <w:rsid w:val="00BC7D14"/>
    <w:rsid w:val="00BD0BF9"/>
    <w:rsid w:val="00BD13FB"/>
    <w:rsid w:val="00BD1ED6"/>
    <w:rsid w:val="00BD348E"/>
    <w:rsid w:val="00BD3C57"/>
    <w:rsid w:val="00BD40D0"/>
    <w:rsid w:val="00BD42EE"/>
    <w:rsid w:val="00BD49B1"/>
    <w:rsid w:val="00BD63D8"/>
    <w:rsid w:val="00BD72FC"/>
    <w:rsid w:val="00BD7711"/>
    <w:rsid w:val="00BD7ABD"/>
    <w:rsid w:val="00BD7B52"/>
    <w:rsid w:val="00BE0A42"/>
    <w:rsid w:val="00BE0F20"/>
    <w:rsid w:val="00BE12C1"/>
    <w:rsid w:val="00BE2B48"/>
    <w:rsid w:val="00BE2F41"/>
    <w:rsid w:val="00BE34D5"/>
    <w:rsid w:val="00BE3681"/>
    <w:rsid w:val="00BE434B"/>
    <w:rsid w:val="00BE640E"/>
    <w:rsid w:val="00BE6CAE"/>
    <w:rsid w:val="00BE6DBC"/>
    <w:rsid w:val="00BE6FEE"/>
    <w:rsid w:val="00BE7D56"/>
    <w:rsid w:val="00BF0D0C"/>
    <w:rsid w:val="00BF1160"/>
    <w:rsid w:val="00BF14ED"/>
    <w:rsid w:val="00BF1DE2"/>
    <w:rsid w:val="00BF2822"/>
    <w:rsid w:val="00BF2E52"/>
    <w:rsid w:val="00BF2FBD"/>
    <w:rsid w:val="00BF30AE"/>
    <w:rsid w:val="00BF5EEA"/>
    <w:rsid w:val="00BF6027"/>
    <w:rsid w:val="00BF6300"/>
    <w:rsid w:val="00BF7ADF"/>
    <w:rsid w:val="00BF7E87"/>
    <w:rsid w:val="00C0100C"/>
    <w:rsid w:val="00C01157"/>
    <w:rsid w:val="00C0214C"/>
    <w:rsid w:val="00C030C5"/>
    <w:rsid w:val="00C0312C"/>
    <w:rsid w:val="00C049CD"/>
    <w:rsid w:val="00C04C69"/>
    <w:rsid w:val="00C070C9"/>
    <w:rsid w:val="00C11239"/>
    <w:rsid w:val="00C12AF6"/>
    <w:rsid w:val="00C12D5B"/>
    <w:rsid w:val="00C12DB8"/>
    <w:rsid w:val="00C136BC"/>
    <w:rsid w:val="00C13FAF"/>
    <w:rsid w:val="00C140DB"/>
    <w:rsid w:val="00C15340"/>
    <w:rsid w:val="00C1582D"/>
    <w:rsid w:val="00C15C57"/>
    <w:rsid w:val="00C15CAD"/>
    <w:rsid w:val="00C15FF0"/>
    <w:rsid w:val="00C166B0"/>
    <w:rsid w:val="00C169F7"/>
    <w:rsid w:val="00C17323"/>
    <w:rsid w:val="00C17B9A"/>
    <w:rsid w:val="00C2000D"/>
    <w:rsid w:val="00C2002F"/>
    <w:rsid w:val="00C20CE7"/>
    <w:rsid w:val="00C211DA"/>
    <w:rsid w:val="00C21DDA"/>
    <w:rsid w:val="00C21E13"/>
    <w:rsid w:val="00C22C35"/>
    <w:rsid w:val="00C23F9D"/>
    <w:rsid w:val="00C24149"/>
    <w:rsid w:val="00C26013"/>
    <w:rsid w:val="00C2643F"/>
    <w:rsid w:val="00C264A6"/>
    <w:rsid w:val="00C27DB7"/>
    <w:rsid w:val="00C3119E"/>
    <w:rsid w:val="00C31410"/>
    <w:rsid w:val="00C319E6"/>
    <w:rsid w:val="00C32BA5"/>
    <w:rsid w:val="00C32E73"/>
    <w:rsid w:val="00C34AF3"/>
    <w:rsid w:val="00C36253"/>
    <w:rsid w:val="00C36335"/>
    <w:rsid w:val="00C37476"/>
    <w:rsid w:val="00C379F6"/>
    <w:rsid w:val="00C402AD"/>
    <w:rsid w:val="00C409F7"/>
    <w:rsid w:val="00C40F88"/>
    <w:rsid w:val="00C42B20"/>
    <w:rsid w:val="00C43229"/>
    <w:rsid w:val="00C43CE1"/>
    <w:rsid w:val="00C44287"/>
    <w:rsid w:val="00C446E9"/>
    <w:rsid w:val="00C44AFC"/>
    <w:rsid w:val="00C50767"/>
    <w:rsid w:val="00C50777"/>
    <w:rsid w:val="00C51C90"/>
    <w:rsid w:val="00C520E4"/>
    <w:rsid w:val="00C53695"/>
    <w:rsid w:val="00C543B8"/>
    <w:rsid w:val="00C54F28"/>
    <w:rsid w:val="00C55885"/>
    <w:rsid w:val="00C559FD"/>
    <w:rsid w:val="00C55B2E"/>
    <w:rsid w:val="00C564A0"/>
    <w:rsid w:val="00C56DDB"/>
    <w:rsid w:val="00C57121"/>
    <w:rsid w:val="00C571C3"/>
    <w:rsid w:val="00C61F47"/>
    <w:rsid w:val="00C62599"/>
    <w:rsid w:val="00C62914"/>
    <w:rsid w:val="00C62AA6"/>
    <w:rsid w:val="00C62E8A"/>
    <w:rsid w:val="00C62FE1"/>
    <w:rsid w:val="00C641BE"/>
    <w:rsid w:val="00C65377"/>
    <w:rsid w:val="00C66DFB"/>
    <w:rsid w:val="00C7076B"/>
    <w:rsid w:val="00C70ED4"/>
    <w:rsid w:val="00C730F1"/>
    <w:rsid w:val="00C73AE0"/>
    <w:rsid w:val="00C75A4C"/>
    <w:rsid w:val="00C75C35"/>
    <w:rsid w:val="00C75EC3"/>
    <w:rsid w:val="00C765F5"/>
    <w:rsid w:val="00C76A93"/>
    <w:rsid w:val="00C80544"/>
    <w:rsid w:val="00C80847"/>
    <w:rsid w:val="00C80E7E"/>
    <w:rsid w:val="00C82267"/>
    <w:rsid w:val="00C822D9"/>
    <w:rsid w:val="00C82B4F"/>
    <w:rsid w:val="00C83134"/>
    <w:rsid w:val="00C83DAF"/>
    <w:rsid w:val="00C841B5"/>
    <w:rsid w:val="00C84898"/>
    <w:rsid w:val="00C85490"/>
    <w:rsid w:val="00C8550D"/>
    <w:rsid w:val="00C85B0C"/>
    <w:rsid w:val="00C86F53"/>
    <w:rsid w:val="00C87045"/>
    <w:rsid w:val="00C8766C"/>
    <w:rsid w:val="00C90ED8"/>
    <w:rsid w:val="00C92477"/>
    <w:rsid w:val="00C96571"/>
    <w:rsid w:val="00C966A5"/>
    <w:rsid w:val="00C96760"/>
    <w:rsid w:val="00C96B24"/>
    <w:rsid w:val="00CA0BDE"/>
    <w:rsid w:val="00CA32B3"/>
    <w:rsid w:val="00CA32F0"/>
    <w:rsid w:val="00CA4147"/>
    <w:rsid w:val="00CA4202"/>
    <w:rsid w:val="00CA4C0B"/>
    <w:rsid w:val="00CA56DC"/>
    <w:rsid w:val="00CA5D0A"/>
    <w:rsid w:val="00CA5E68"/>
    <w:rsid w:val="00CA6B24"/>
    <w:rsid w:val="00CA70E0"/>
    <w:rsid w:val="00CA7245"/>
    <w:rsid w:val="00CA7D97"/>
    <w:rsid w:val="00CB2A84"/>
    <w:rsid w:val="00CB2F2A"/>
    <w:rsid w:val="00CB304E"/>
    <w:rsid w:val="00CB3A8F"/>
    <w:rsid w:val="00CB4171"/>
    <w:rsid w:val="00CB49ED"/>
    <w:rsid w:val="00CB5AC2"/>
    <w:rsid w:val="00CB72DF"/>
    <w:rsid w:val="00CB7652"/>
    <w:rsid w:val="00CC00AF"/>
    <w:rsid w:val="00CC0267"/>
    <w:rsid w:val="00CC103D"/>
    <w:rsid w:val="00CC257A"/>
    <w:rsid w:val="00CC25E9"/>
    <w:rsid w:val="00CC3C22"/>
    <w:rsid w:val="00CC4335"/>
    <w:rsid w:val="00CC4412"/>
    <w:rsid w:val="00CC4426"/>
    <w:rsid w:val="00CC4E06"/>
    <w:rsid w:val="00CC5A5E"/>
    <w:rsid w:val="00CC660E"/>
    <w:rsid w:val="00CC6A6E"/>
    <w:rsid w:val="00CC784B"/>
    <w:rsid w:val="00CC7C37"/>
    <w:rsid w:val="00CC7D66"/>
    <w:rsid w:val="00CD0AAD"/>
    <w:rsid w:val="00CD0B6A"/>
    <w:rsid w:val="00CD1196"/>
    <w:rsid w:val="00CD134C"/>
    <w:rsid w:val="00CD169E"/>
    <w:rsid w:val="00CD2439"/>
    <w:rsid w:val="00CD2D3C"/>
    <w:rsid w:val="00CD4904"/>
    <w:rsid w:val="00CD5384"/>
    <w:rsid w:val="00CD66A3"/>
    <w:rsid w:val="00CD6ECE"/>
    <w:rsid w:val="00CD70FC"/>
    <w:rsid w:val="00CD716C"/>
    <w:rsid w:val="00CD78FD"/>
    <w:rsid w:val="00CD7A86"/>
    <w:rsid w:val="00CE0450"/>
    <w:rsid w:val="00CE0793"/>
    <w:rsid w:val="00CE095D"/>
    <w:rsid w:val="00CE0F67"/>
    <w:rsid w:val="00CE3111"/>
    <w:rsid w:val="00CE369A"/>
    <w:rsid w:val="00CE52D6"/>
    <w:rsid w:val="00CE5518"/>
    <w:rsid w:val="00CE6732"/>
    <w:rsid w:val="00CE6A2F"/>
    <w:rsid w:val="00CE742A"/>
    <w:rsid w:val="00CE7434"/>
    <w:rsid w:val="00CE7B3F"/>
    <w:rsid w:val="00CF074A"/>
    <w:rsid w:val="00CF0ED3"/>
    <w:rsid w:val="00CF1DFF"/>
    <w:rsid w:val="00CF2518"/>
    <w:rsid w:val="00CF3C73"/>
    <w:rsid w:val="00CF3EBD"/>
    <w:rsid w:val="00CF3EC1"/>
    <w:rsid w:val="00CF4475"/>
    <w:rsid w:val="00CF4624"/>
    <w:rsid w:val="00CF4762"/>
    <w:rsid w:val="00CF48EA"/>
    <w:rsid w:val="00CF6B7C"/>
    <w:rsid w:val="00CF700A"/>
    <w:rsid w:val="00CF73D8"/>
    <w:rsid w:val="00CF7D5E"/>
    <w:rsid w:val="00D009C9"/>
    <w:rsid w:val="00D01DAC"/>
    <w:rsid w:val="00D01F11"/>
    <w:rsid w:val="00D02509"/>
    <w:rsid w:val="00D027D6"/>
    <w:rsid w:val="00D03284"/>
    <w:rsid w:val="00D0350F"/>
    <w:rsid w:val="00D03AD6"/>
    <w:rsid w:val="00D040F2"/>
    <w:rsid w:val="00D04837"/>
    <w:rsid w:val="00D04A1E"/>
    <w:rsid w:val="00D05E3A"/>
    <w:rsid w:val="00D0669B"/>
    <w:rsid w:val="00D0677A"/>
    <w:rsid w:val="00D067B0"/>
    <w:rsid w:val="00D06B17"/>
    <w:rsid w:val="00D07A6D"/>
    <w:rsid w:val="00D12E8A"/>
    <w:rsid w:val="00D1314D"/>
    <w:rsid w:val="00D13886"/>
    <w:rsid w:val="00D141FC"/>
    <w:rsid w:val="00D14B88"/>
    <w:rsid w:val="00D157BB"/>
    <w:rsid w:val="00D1593B"/>
    <w:rsid w:val="00D1716A"/>
    <w:rsid w:val="00D21877"/>
    <w:rsid w:val="00D228E7"/>
    <w:rsid w:val="00D232F0"/>
    <w:rsid w:val="00D233B3"/>
    <w:rsid w:val="00D23E9E"/>
    <w:rsid w:val="00D258C6"/>
    <w:rsid w:val="00D25C8E"/>
    <w:rsid w:val="00D2726E"/>
    <w:rsid w:val="00D2780B"/>
    <w:rsid w:val="00D27E73"/>
    <w:rsid w:val="00D30C0B"/>
    <w:rsid w:val="00D32029"/>
    <w:rsid w:val="00D322AE"/>
    <w:rsid w:val="00D32B84"/>
    <w:rsid w:val="00D32C07"/>
    <w:rsid w:val="00D32C8E"/>
    <w:rsid w:val="00D333DF"/>
    <w:rsid w:val="00D34E55"/>
    <w:rsid w:val="00D355FF"/>
    <w:rsid w:val="00D37FCF"/>
    <w:rsid w:val="00D404E3"/>
    <w:rsid w:val="00D40553"/>
    <w:rsid w:val="00D40F32"/>
    <w:rsid w:val="00D412D6"/>
    <w:rsid w:val="00D41C3C"/>
    <w:rsid w:val="00D42FE0"/>
    <w:rsid w:val="00D432FF"/>
    <w:rsid w:val="00D43836"/>
    <w:rsid w:val="00D43F4E"/>
    <w:rsid w:val="00D44B9B"/>
    <w:rsid w:val="00D4572C"/>
    <w:rsid w:val="00D45B38"/>
    <w:rsid w:val="00D45BF9"/>
    <w:rsid w:val="00D46B5D"/>
    <w:rsid w:val="00D4753D"/>
    <w:rsid w:val="00D47892"/>
    <w:rsid w:val="00D511F8"/>
    <w:rsid w:val="00D51BA4"/>
    <w:rsid w:val="00D52824"/>
    <w:rsid w:val="00D52957"/>
    <w:rsid w:val="00D52F23"/>
    <w:rsid w:val="00D53774"/>
    <w:rsid w:val="00D53D2D"/>
    <w:rsid w:val="00D551DC"/>
    <w:rsid w:val="00D555F3"/>
    <w:rsid w:val="00D55B17"/>
    <w:rsid w:val="00D55C8C"/>
    <w:rsid w:val="00D574DB"/>
    <w:rsid w:val="00D57A7B"/>
    <w:rsid w:val="00D601FC"/>
    <w:rsid w:val="00D60CFB"/>
    <w:rsid w:val="00D61952"/>
    <w:rsid w:val="00D62FB4"/>
    <w:rsid w:val="00D62FF7"/>
    <w:rsid w:val="00D630AB"/>
    <w:rsid w:val="00D630C8"/>
    <w:rsid w:val="00D63904"/>
    <w:rsid w:val="00D63ADF"/>
    <w:rsid w:val="00D645F7"/>
    <w:rsid w:val="00D6575C"/>
    <w:rsid w:val="00D65CDA"/>
    <w:rsid w:val="00D65ECE"/>
    <w:rsid w:val="00D65F26"/>
    <w:rsid w:val="00D6755D"/>
    <w:rsid w:val="00D67CFA"/>
    <w:rsid w:val="00D67F96"/>
    <w:rsid w:val="00D70514"/>
    <w:rsid w:val="00D71189"/>
    <w:rsid w:val="00D72066"/>
    <w:rsid w:val="00D72816"/>
    <w:rsid w:val="00D7282C"/>
    <w:rsid w:val="00D73C96"/>
    <w:rsid w:val="00D74618"/>
    <w:rsid w:val="00D74AD7"/>
    <w:rsid w:val="00D752C2"/>
    <w:rsid w:val="00D758C8"/>
    <w:rsid w:val="00D7596B"/>
    <w:rsid w:val="00D77076"/>
    <w:rsid w:val="00D77505"/>
    <w:rsid w:val="00D77D2E"/>
    <w:rsid w:val="00D77E01"/>
    <w:rsid w:val="00D804F8"/>
    <w:rsid w:val="00D80600"/>
    <w:rsid w:val="00D80A8E"/>
    <w:rsid w:val="00D80BD9"/>
    <w:rsid w:val="00D819CD"/>
    <w:rsid w:val="00D83209"/>
    <w:rsid w:val="00D83287"/>
    <w:rsid w:val="00D83CB1"/>
    <w:rsid w:val="00D83F16"/>
    <w:rsid w:val="00D8409A"/>
    <w:rsid w:val="00D84CB3"/>
    <w:rsid w:val="00D850E5"/>
    <w:rsid w:val="00D85E7F"/>
    <w:rsid w:val="00D87D85"/>
    <w:rsid w:val="00D900E7"/>
    <w:rsid w:val="00D90824"/>
    <w:rsid w:val="00D9095E"/>
    <w:rsid w:val="00D90EA0"/>
    <w:rsid w:val="00D91812"/>
    <w:rsid w:val="00D91C11"/>
    <w:rsid w:val="00D923B3"/>
    <w:rsid w:val="00D929E6"/>
    <w:rsid w:val="00D93DA9"/>
    <w:rsid w:val="00D950C8"/>
    <w:rsid w:val="00D96D35"/>
    <w:rsid w:val="00D97B84"/>
    <w:rsid w:val="00DA0C7C"/>
    <w:rsid w:val="00DA122A"/>
    <w:rsid w:val="00DA170C"/>
    <w:rsid w:val="00DA197C"/>
    <w:rsid w:val="00DA23CC"/>
    <w:rsid w:val="00DA37BB"/>
    <w:rsid w:val="00DA401B"/>
    <w:rsid w:val="00DA40E4"/>
    <w:rsid w:val="00DA4EBF"/>
    <w:rsid w:val="00DA4F8F"/>
    <w:rsid w:val="00DA688C"/>
    <w:rsid w:val="00DA716A"/>
    <w:rsid w:val="00DA7A51"/>
    <w:rsid w:val="00DB00F0"/>
    <w:rsid w:val="00DB0340"/>
    <w:rsid w:val="00DB05C6"/>
    <w:rsid w:val="00DB1651"/>
    <w:rsid w:val="00DB1B4E"/>
    <w:rsid w:val="00DB1C29"/>
    <w:rsid w:val="00DB1EEE"/>
    <w:rsid w:val="00DB2F4F"/>
    <w:rsid w:val="00DB32F5"/>
    <w:rsid w:val="00DB4306"/>
    <w:rsid w:val="00DB4AC6"/>
    <w:rsid w:val="00DB4E2D"/>
    <w:rsid w:val="00DB771E"/>
    <w:rsid w:val="00DB7FA9"/>
    <w:rsid w:val="00DC00DC"/>
    <w:rsid w:val="00DC1696"/>
    <w:rsid w:val="00DC2FC5"/>
    <w:rsid w:val="00DC3500"/>
    <w:rsid w:val="00DC377E"/>
    <w:rsid w:val="00DC4B2B"/>
    <w:rsid w:val="00DC5EEB"/>
    <w:rsid w:val="00DC675F"/>
    <w:rsid w:val="00DC782B"/>
    <w:rsid w:val="00DD0DC6"/>
    <w:rsid w:val="00DD369C"/>
    <w:rsid w:val="00DD46BA"/>
    <w:rsid w:val="00DD47D5"/>
    <w:rsid w:val="00DD47F3"/>
    <w:rsid w:val="00DD4EAA"/>
    <w:rsid w:val="00DD50CC"/>
    <w:rsid w:val="00DD57E8"/>
    <w:rsid w:val="00DD60F1"/>
    <w:rsid w:val="00DD7B9F"/>
    <w:rsid w:val="00DE0F51"/>
    <w:rsid w:val="00DE192F"/>
    <w:rsid w:val="00DE19EB"/>
    <w:rsid w:val="00DE284D"/>
    <w:rsid w:val="00DE2DEC"/>
    <w:rsid w:val="00DE3505"/>
    <w:rsid w:val="00DE3826"/>
    <w:rsid w:val="00DE49DB"/>
    <w:rsid w:val="00DE4E24"/>
    <w:rsid w:val="00DE4E52"/>
    <w:rsid w:val="00DE4FEE"/>
    <w:rsid w:val="00DE5241"/>
    <w:rsid w:val="00DE596C"/>
    <w:rsid w:val="00DE5C0A"/>
    <w:rsid w:val="00DE73DB"/>
    <w:rsid w:val="00DE7C9D"/>
    <w:rsid w:val="00DE7FB9"/>
    <w:rsid w:val="00DF07A7"/>
    <w:rsid w:val="00DF2A06"/>
    <w:rsid w:val="00DF45E0"/>
    <w:rsid w:val="00DF67CD"/>
    <w:rsid w:val="00DF6ECD"/>
    <w:rsid w:val="00DF71FA"/>
    <w:rsid w:val="00DF766C"/>
    <w:rsid w:val="00DF7813"/>
    <w:rsid w:val="00E02220"/>
    <w:rsid w:val="00E02CA1"/>
    <w:rsid w:val="00E0459B"/>
    <w:rsid w:val="00E04961"/>
    <w:rsid w:val="00E05458"/>
    <w:rsid w:val="00E06BFC"/>
    <w:rsid w:val="00E07AEC"/>
    <w:rsid w:val="00E1005D"/>
    <w:rsid w:val="00E1033B"/>
    <w:rsid w:val="00E1184C"/>
    <w:rsid w:val="00E13338"/>
    <w:rsid w:val="00E133D0"/>
    <w:rsid w:val="00E13695"/>
    <w:rsid w:val="00E13E9E"/>
    <w:rsid w:val="00E15CA8"/>
    <w:rsid w:val="00E165FA"/>
    <w:rsid w:val="00E166A7"/>
    <w:rsid w:val="00E167BA"/>
    <w:rsid w:val="00E17857"/>
    <w:rsid w:val="00E201FD"/>
    <w:rsid w:val="00E22070"/>
    <w:rsid w:val="00E223E8"/>
    <w:rsid w:val="00E224AC"/>
    <w:rsid w:val="00E23055"/>
    <w:rsid w:val="00E24C9C"/>
    <w:rsid w:val="00E250E2"/>
    <w:rsid w:val="00E258B7"/>
    <w:rsid w:val="00E25FC4"/>
    <w:rsid w:val="00E2690A"/>
    <w:rsid w:val="00E301C1"/>
    <w:rsid w:val="00E30374"/>
    <w:rsid w:val="00E31030"/>
    <w:rsid w:val="00E3135D"/>
    <w:rsid w:val="00E31BBA"/>
    <w:rsid w:val="00E322A8"/>
    <w:rsid w:val="00E32464"/>
    <w:rsid w:val="00E33BD7"/>
    <w:rsid w:val="00E33CF4"/>
    <w:rsid w:val="00E34852"/>
    <w:rsid w:val="00E359FB"/>
    <w:rsid w:val="00E35C0B"/>
    <w:rsid w:val="00E365B0"/>
    <w:rsid w:val="00E37FE1"/>
    <w:rsid w:val="00E4076C"/>
    <w:rsid w:val="00E4091D"/>
    <w:rsid w:val="00E412AE"/>
    <w:rsid w:val="00E412B9"/>
    <w:rsid w:val="00E429C0"/>
    <w:rsid w:val="00E43AF9"/>
    <w:rsid w:val="00E452CE"/>
    <w:rsid w:val="00E4568C"/>
    <w:rsid w:val="00E456E0"/>
    <w:rsid w:val="00E46382"/>
    <w:rsid w:val="00E46EA8"/>
    <w:rsid w:val="00E473BB"/>
    <w:rsid w:val="00E503F5"/>
    <w:rsid w:val="00E506DC"/>
    <w:rsid w:val="00E522FF"/>
    <w:rsid w:val="00E525A0"/>
    <w:rsid w:val="00E545DA"/>
    <w:rsid w:val="00E5471B"/>
    <w:rsid w:val="00E558F9"/>
    <w:rsid w:val="00E55B40"/>
    <w:rsid w:val="00E56995"/>
    <w:rsid w:val="00E5720D"/>
    <w:rsid w:val="00E60B84"/>
    <w:rsid w:val="00E62D01"/>
    <w:rsid w:val="00E633BD"/>
    <w:rsid w:val="00E6383B"/>
    <w:rsid w:val="00E63B22"/>
    <w:rsid w:val="00E63DFA"/>
    <w:rsid w:val="00E6603E"/>
    <w:rsid w:val="00E67CE9"/>
    <w:rsid w:val="00E70B8F"/>
    <w:rsid w:val="00E71A70"/>
    <w:rsid w:val="00E725C1"/>
    <w:rsid w:val="00E72886"/>
    <w:rsid w:val="00E72E24"/>
    <w:rsid w:val="00E74DB5"/>
    <w:rsid w:val="00E760F9"/>
    <w:rsid w:val="00E77E1C"/>
    <w:rsid w:val="00E77EF8"/>
    <w:rsid w:val="00E81188"/>
    <w:rsid w:val="00E82CBA"/>
    <w:rsid w:val="00E8304F"/>
    <w:rsid w:val="00E832D5"/>
    <w:rsid w:val="00E836B3"/>
    <w:rsid w:val="00E83DE6"/>
    <w:rsid w:val="00E85283"/>
    <w:rsid w:val="00E87277"/>
    <w:rsid w:val="00E87C6E"/>
    <w:rsid w:val="00E87C9F"/>
    <w:rsid w:val="00E9362F"/>
    <w:rsid w:val="00E93C3B"/>
    <w:rsid w:val="00E94EE4"/>
    <w:rsid w:val="00E95B4A"/>
    <w:rsid w:val="00E96073"/>
    <w:rsid w:val="00E9662F"/>
    <w:rsid w:val="00E97227"/>
    <w:rsid w:val="00EA0410"/>
    <w:rsid w:val="00EA1315"/>
    <w:rsid w:val="00EA219D"/>
    <w:rsid w:val="00EA21B9"/>
    <w:rsid w:val="00EA28D2"/>
    <w:rsid w:val="00EA3C20"/>
    <w:rsid w:val="00EA40CF"/>
    <w:rsid w:val="00EB01B9"/>
    <w:rsid w:val="00EB049B"/>
    <w:rsid w:val="00EB0B8E"/>
    <w:rsid w:val="00EB0C1D"/>
    <w:rsid w:val="00EB0D8E"/>
    <w:rsid w:val="00EB4C31"/>
    <w:rsid w:val="00EB5841"/>
    <w:rsid w:val="00EB5B5D"/>
    <w:rsid w:val="00EB606A"/>
    <w:rsid w:val="00EB6C5C"/>
    <w:rsid w:val="00EC0149"/>
    <w:rsid w:val="00EC07D9"/>
    <w:rsid w:val="00EC0A06"/>
    <w:rsid w:val="00EC0AD0"/>
    <w:rsid w:val="00EC0C8D"/>
    <w:rsid w:val="00EC1AE8"/>
    <w:rsid w:val="00EC3967"/>
    <w:rsid w:val="00EC5229"/>
    <w:rsid w:val="00EC5A46"/>
    <w:rsid w:val="00EC650A"/>
    <w:rsid w:val="00EC6B4F"/>
    <w:rsid w:val="00EC6B7E"/>
    <w:rsid w:val="00EC6BAA"/>
    <w:rsid w:val="00EC7510"/>
    <w:rsid w:val="00ED04FE"/>
    <w:rsid w:val="00ED1EED"/>
    <w:rsid w:val="00ED27C0"/>
    <w:rsid w:val="00ED2FB1"/>
    <w:rsid w:val="00ED3378"/>
    <w:rsid w:val="00ED45CF"/>
    <w:rsid w:val="00ED4ABE"/>
    <w:rsid w:val="00EE0AF0"/>
    <w:rsid w:val="00EE45F6"/>
    <w:rsid w:val="00EE5814"/>
    <w:rsid w:val="00EE5948"/>
    <w:rsid w:val="00EE59E9"/>
    <w:rsid w:val="00EE59F9"/>
    <w:rsid w:val="00EE5D2C"/>
    <w:rsid w:val="00EE74BB"/>
    <w:rsid w:val="00EF0403"/>
    <w:rsid w:val="00EF18DE"/>
    <w:rsid w:val="00EF23B0"/>
    <w:rsid w:val="00EF2F48"/>
    <w:rsid w:val="00EF3F57"/>
    <w:rsid w:val="00EF43BD"/>
    <w:rsid w:val="00EF4F78"/>
    <w:rsid w:val="00EF51AD"/>
    <w:rsid w:val="00EF707E"/>
    <w:rsid w:val="00EF787C"/>
    <w:rsid w:val="00EF7B08"/>
    <w:rsid w:val="00F00E5D"/>
    <w:rsid w:val="00F0128E"/>
    <w:rsid w:val="00F013BB"/>
    <w:rsid w:val="00F01795"/>
    <w:rsid w:val="00F018BB"/>
    <w:rsid w:val="00F01EA4"/>
    <w:rsid w:val="00F02206"/>
    <w:rsid w:val="00F0310B"/>
    <w:rsid w:val="00F03308"/>
    <w:rsid w:val="00F05894"/>
    <w:rsid w:val="00F0692D"/>
    <w:rsid w:val="00F10255"/>
    <w:rsid w:val="00F12865"/>
    <w:rsid w:val="00F12A42"/>
    <w:rsid w:val="00F12F69"/>
    <w:rsid w:val="00F14599"/>
    <w:rsid w:val="00F15165"/>
    <w:rsid w:val="00F15183"/>
    <w:rsid w:val="00F15787"/>
    <w:rsid w:val="00F16613"/>
    <w:rsid w:val="00F17536"/>
    <w:rsid w:val="00F2089C"/>
    <w:rsid w:val="00F211E5"/>
    <w:rsid w:val="00F22D53"/>
    <w:rsid w:val="00F22FC4"/>
    <w:rsid w:val="00F24C1C"/>
    <w:rsid w:val="00F24C88"/>
    <w:rsid w:val="00F24F8F"/>
    <w:rsid w:val="00F2682F"/>
    <w:rsid w:val="00F26960"/>
    <w:rsid w:val="00F26DC7"/>
    <w:rsid w:val="00F31613"/>
    <w:rsid w:val="00F3176C"/>
    <w:rsid w:val="00F3182A"/>
    <w:rsid w:val="00F31B2D"/>
    <w:rsid w:val="00F31EB1"/>
    <w:rsid w:val="00F31ECC"/>
    <w:rsid w:val="00F323A8"/>
    <w:rsid w:val="00F3301E"/>
    <w:rsid w:val="00F339B6"/>
    <w:rsid w:val="00F33E07"/>
    <w:rsid w:val="00F3516F"/>
    <w:rsid w:val="00F40B13"/>
    <w:rsid w:val="00F40EE9"/>
    <w:rsid w:val="00F41238"/>
    <w:rsid w:val="00F4297E"/>
    <w:rsid w:val="00F453DC"/>
    <w:rsid w:val="00F45662"/>
    <w:rsid w:val="00F45909"/>
    <w:rsid w:val="00F45A3D"/>
    <w:rsid w:val="00F4765F"/>
    <w:rsid w:val="00F50283"/>
    <w:rsid w:val="00F50D3F"/>
    <w:rsid w:val="00F51A3D"/>
    <w:rsid w:val="00F528DF"/>
    <w:rsid w:val="00F53224"/>
    <w:rsid w:val="00F5361E"/>
    <w:rsid w:val="00F53814"/>
    <w:rsid w:val="00F54209"/>
    <w:rsid w:val="00F54CE9"/>
    <w:rsid w:val="00F54E2F"/>
    <w:rsid w:val="00F54F2F"/>
    <w:rsid w:val="00F566FB"/>
    <w:rsid w:val="00F57041"/>
    <w:rsid w:val="00F60042"/>
    <w:rsid w:val="00F604F7"/>
    <w:rsid w:val="00F60537"/>
    <w:rsid w:val="00F60C43"/>
    <w:rsid w:val="00F60CB4"/>
    <w:rsid w:val="00F6102F"/>
    <w:rsid w:val="00F61120"/>
    <w:rsid w:val="00F619BD"/>
    <w:rsid w:val="00F61CDA"/>
    <w:rsid w:val="00F6302A"/>
    <w:rsid w:val="00F66AEF"/>
    <w:rsid w:val="00F66C24"/>
    <w:rsid w:val="00F67EC1"/>
    <w:rsid w:val="00F719BD"/>
    <w:rsid w:val="00F7257B"/>
    <w:rsid w:val="00F7278C"/>
    <w:rsid w:val="00F73056"/>
    <w:rsid w:val="00F75911"/>
    <w:rsid w:val="00F76642"/>
    <w:rsid w:val="00F7665E"/>
    <w:rsid w:val="00F77F76"/>
    <w:rsid w:val="00F808D8"/>
    <w:rsid w:val="00F80B01"/>
    <w:rsid w:val="00F823D4"/>
    <w:rsid w:val="00F843FF"/>
    <w:rsid w:val="00F84812"/>
    <w:rsid w:val="00F85978"/>
    <w:rsid w:val="00F85B2C"/>
    <w:rsid w:val="00F85C2E"/>
    <w:rsid w:val="00F85DC9"/>
    <w:rsid w:val="00F860DD"/>
    <w:rsid w:val="00F8645C"/>
    <w:rsid w:val="00F8670E"/>
    <w:rsid w:val="00F87C2F"/>
    <w:rsid w:val="00F90655"/>
    <w:rsid w:val="00F90E61"/>
    <w:rsid w:val="00F9231B"/>
    <w:rsid w:val="00F92564"/>
    <w:rsid w:val="00F9498E"/>
    <w:rsid w:val="00F9569C"/>
    <w:rsid w:val="00F95823"/>
    <w:rsid w:val="00F95E34"/>
    <w:rsid w:val="00F95F91"/>
    <w:rsid w:val="00F97A1F"/>
    <w:rsid w:val="00FA1FB6"/>
    <w:rsid w:val="00FA22E7"/>
    <w:rsid w:val="00FA2BE1"/>
    <w:rsid w:val="00FA2CE1"/>
    <w:rsid w:val="00FA2F9A"/>
    <w:rsid w:val="00FA31C0"/>
    <w:rsid w:val="00FA36D2"/>
    <w:rsid w:val="00FA5144"/>
    <w:rsid w:val="00FA5949"/>
    <w:rsid w:val="00FA6CD4"/>
    <w:rsid w:val="00FA7D4F"/>
    <w:rsid w:val="00FB01A8"/>
    <w:rsid w:val="00FB41D9"/>
    <w:rsid w:val="00FB466B"/>
    <w:rsid w:val="00FB56CE"/>
    <w:rsid w:val="00FB708A"/>
    <w:rsid w:val="00FB7109"/>
    <w:rsid w:val="00FB7C6F"/>
    <w:rsid w:val="00FC1A84"/>
    <w:rsid w:val="00FC21BC"/>
    <w:rsid w:val="00FC2A0B"/>
    <w:rsid w:val="00FC2D56"/>
    <w:rsid w:val="00FC367B"/>
    <w:rsid w:val="00FC3A67"/>
    <w:rsid w:val="00FC4CC1"/>
    <w:rsid w:val="00FC53B9"/>
    <w:rsid w:val="00FC557F"/>
    <w:rsid w:val="00FC59DD"/>
    <w:rsid w:val="00FC6F28"/>
    <w:rsid w:val="00FD0385"/>
    <w:rsid w:val="00FD0992"/>
    <w:rsid w:val="00FD0E69"/>
    <w:rsid w:val="00FD2876"/>
    <w:rsid w:val="00FD2B33"/>
    <w:rsid w:val="00FD2C9E"/>
    <w:rsid w:val="00FD318A"/>
    <w:rsid w:val="00FD4BFB"/>
    <w:rsid w:val="00FD5A39"/>
    <w:rsid w:val="00FD5D41"/>
    <w:rsid w:val="00FD6402"/>
    <w:rsid w:val="00FD660E"/>
    <w:rsid w:val="00FD6B11"/>
    <w:rsid w:val="00FD6C14"/>
    <w:rsid w:val="00FD7E87"/>
    <w:rsid w:val="00FE05B1"/>
    <w:rsid w:val="00FE10BC"/>
    <w:rsid w:val="00FE2520"/>
    <w:rsid w:val="00FE2875"/>
    <w:rsid w:val="00FE35A2"/>
    <w:rsid w:val="00FE43BC"/>
    <w:rsid w:val="00FE4413"/>
    <w:rsid w:val="00FE465E"/>
    <w:rsid w:val="00FE503B"/>
    <w:rsid w:val="00FE51E2"/>
    <w:rsid w:val="00FE64D6"/>
    <w:rsid w:val="00FE6E31"/>
    <w:rsid w:val="00FE72F6"/>
    <w:rsid w:val="00FE7A3A"/>
    <w:rsid w:val="00FF06C0"/>
    <w:rsid w:val="00FF0EED"/>
    <w:rsid w:val="00FF26EF"/>
    <w:rsid w:val="00FF2EAE"/>
    <w:rsid w:val="00FF5B24"/>
    <w:rsid w:val="00FF5C3E"/>
    <w:rsid w:val="00FF60D1"/>
    <w:rsid w:val="00FF643D"/>
    <w:rsid w:val="00FF6F7A"/>
    <w:rsid w:val="00FF7DE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5:docId w15:val="{3C6FECE0-3E74-4C58-9F8A-CFFE64B57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3">
    <w:name w:val="Normal"/>
    <w:qFormat/>
    <w:rsid w:val="003B4D23"/>
    <w:pPr>
      <w:overflowPunct w:val="0"/>
      <w:autoSpaceDE w:val="0"/>
      <w:autoSpaceDN w:val="0"/>
      <w:bidi/>
      <w:adjustRightInd w:val="0"/>
      <w:spacing w:after="0" w:line="360" w:lineRule="auto"/>
      <w:jc w:val="both"/>
      <w:textAlignment w:val="baseline"/>
    </w:pPr>
    <w:rPr>
      <w:rFonts w:ascii="Times New Roman" w:eastAsia="Times New Roman" w:hAnsi="Times New Roman" w:cs="David"/>
      <w:sz w:val="24"/>
      <w:szCs w:val="24"/>
      <w:lang w:eastAsia="he-IL"/>
    </w:rPr>
  </w:style>
  <w:style w:type="paragraph" w:styleId="10">
    <w:name w:val="heading 1"/>
    <w:basedOn w:val="11"/>
    <w:next w:val="a3"/>
    <w:link w:val="12"/>
    <w:qFormat/>
    <w:rsid w:val="007C2F83"/>
    <w:pPr>
      <w:outlineLvl w:val="0"/>
    </w:pPr>
    <w:rPr>
      <w:rFonts w:ascii="Times New Roman" w:eastAsia="Times New Roman" w:hAnsi="Times New Roman" w:cs="David"/>
    </w:rPr>
  </w:style>
  <w:style w:type="paragraph" w:styleId="2">
    <w:name w:val="heading 2"/>
    <w:basedOn w:val="10"/>
    <w:next w:val="a3"/>
    <w:link w:val="20"/>
    <w:uiPriority w:val="9"/>
    <w:unhideWhenUsed/>
    <w:qFormat/>
    <w:rsid w:val="00745A1D"/>
    <w:pPr>
      <w:outlineLvl w:val="1"/>
    </w:pPr>
  </w:style>
  <w:style w:type="paragraph" w:styleId="3">
    <w:name w:val="heading 3"/>
    <w:basedOn w:val="a3"/>
    <w:next w:val="a3"/>
    <w:link w:val="30"/>
    <w:unhideWhenUsed/>
    <w:qFormat/>
    <w:rsid w:val="00940052"/>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3"/>
    <w:next w:val="a3"/>
    <w:link w:val="40"/>
    <w:unhideWhenUsed/>
    <w:qFormat/>
    <w:rsid w:val="00940052"/>
    <w:pPr>
      <w:keepNext/>
      <w:keepLines/>
      <w:spacing w:before="40"/>
      <w:outlineLvl w:val="3"/>
    </w:pPr>
    <w:rPr>
      <w:rFonts w:asciiTheme="majorHAnsi" w:eastAsiaTheme="majorEastAsia" w:hAnsiTheme="majorHAnsi" w:cstheme="majorBidi"/>
      <w:i/>
      <w:iCs/>
      <w:color w:val="2E74B5" w:themeColor="accent1" w:themeShade="BF"/>
    </w:rPr>
  </w:style>
  <w:style w:type="paragraph" w:styleId="7">
    <w:name w:val="heading 7"/>
    <w:basedOn w:val="a3"/>
    <w:next w:val="a3"/>
    <w:link w:val="70"/>
    <w:qFormat/>
    <w:rsid w:val="00940052"/>
    <w:pPr>
      <w:keepNext/>
      <w:numPr>
        <w:numId w:val="27"/>
      </w:numPr>
      <w:tabs>
        <w:tab w:val="left" w:pos="566"/>
        <w:tab w:val="left" w:pos="1106"/>
      </w:tabs>
      <w:overflowPunct/>
      <w:autoSpaceDE/>
      <w:autoSpaceDN/>
      <w:adjustRightInd/>
      <w:spacing w:line="240" w:lineRule="auto"/>
      <w:ind w:right="0"/>
      <w:jc w:val="left"/>
      <w:textAlignment w:val="auto"/>
      <w:outlineLvl w:val="6"/>
    </w:pPr>
    <w:rPr>
      <w:b/>
      <w:bCs/>
      <w:sz w:val="20"/>
      <w:u w:val="singl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Hyperlink">
    <w:name w:val="Hyperlink"/>
    <w:uiPriority w:val="99"/>
    <w:rsid w:val="00C966A5"/>
    <w:rPr>
      <w:color w:val="0000FF"/>
      <w:u w:val="single"/>
    </w:rPr>
  </w:style>
  <w:style w:type="paragraph" w:styleId="a7">
    <w:name w:val="List Paragraph"/>
    <w:basedOn w:val="a3"/>
    <w:link w:val="a8"/>
    <w:uiPriority w:val="34"/>
    <w:qFormat/>
    <w:rsid w:val="00C966A5"/>
    <w:pPr>
      <w:ind w:left="720"/>
      <w:contextualSpacing/>
    </w:pPr>
  </w:style>
  <w:style w:type="character" w:customStyle="1" w:styleId="a8">
    <w:name w:val="פיסקת רשימה תו"/>
    <w:basedOn w:val="a4"/>
    <w:link w:val="a7"/>
    <w:uiPriority w:val="34"/>
    <w:rsid w:val="00C966A5"/>
    <w:rPr>
      <w:rFonts w:ascii="Times New Roman" w:eastAsia="Times New Roman" w:hAnsi="Times New Roman" w:cs="David"/>
      <w:sz w:val="24"/>
      <w:szCs w:val="24"/>
      <w:lang w:eastAsia="he-IL"/>
    </w:rPr>
  </w:style>
  <w:style w:type="paragraph" w:styleId="a9">
    <w:name w:val="footer"/>
    <w:basedOn w:val="a3"/>
    <w:link w:val="aa"/>
    <w:rsid w:val="00274D85"/>
    <w:pPr>
      <w:tabs>
        <w:tab w:val="center" w:pos="4153"/>
        <w:tab w:val="right" w:pos="8306"/>
      </w:tabs>
      <w:jc w:val="left"/>
    </w:pPr>
    <w:rPr>
      <w:rFonts w:cs="Times New Roman"/>
      <w:lang w:val="x-none"/>
    </w:rPr>
  </w:style>
  <w:style w:type="character" w:customStyle="1" w:styleId="aa">
    <w:name w:val="כותרת תחתונה תו"/>
    <w:basedOn w:val="a4"/>
    <w:link w:val="a9"/>
    <w:uiPriority w:val="99"/>
    <w:rsid w:val="00274D85"/>
    <w:rPr>
      <w:rFonts w:ascii="Times New Roman" w:eastAsia="Times New Roman" w:hAnsi="Times New Roman" w:cs="Times New Roman"/>
      <w:sz w:val="24"/>
      <w:szCs w:val="24"/>
      <w:lang w:val="x-none" w:eastAsia="he-IL"/>
    </w:rPr>
  </w:style>
  <w:style w:type="paragraph" w:styleId="ab">
    <w:name w:val="header"/>
    <w:aliases w:val="Header תו,1 תו,Header תו תו תו תו תו,Header תו תו תו"/>
    <w:basedOn w:val="a3"/>
    <w:link w:val="ac"/>
    <w:unhideWhenUsed/>
    <w:rsid w:val="00154E29"/>
    <w:pPr>
      <w:tabs>
        <w:tab w:val="center" w:pos="4153"/>
        <w:tab w:val="right" w:pos="8306"/>
      </w:tabs>
      <w:spacing w:line="240" w:lineRule="auto"/>
    </w:pPr>
  </w:style>
  <w:style w:type="character" w:customStyle="1" w:styleId="ac">
    <w:name w:val="כותרת עליונה תו"/>
    <w:aliases w:val="Header תו תו1,1 תו תו1,Header תו תו תו תו תו תו1,Header תו תו תו תו1"/>
    <w:basedOn w:val="a4"/>
    <w:link w:val="ab"/>
    <w:uiPriority w:val="99"/>
    <w:rsid w:val="00154E29"/>
    <w:rPr>
      <w:rFonts w:ascii="Times New Roman" w:eastAsia="Times New Roman" w:hAnsi="Times New Roman" w:cs="David"/>
      <w:sz w:val="24"/>
      <w:szCs w:val="24"/>
      <w:lang w:eastAsia="he-IL"/>
    </w:rPr>
  </w:style>
  <w:style w:type="character" w:customStyle="1" w:styleId="12">
    <w:name w:val="כותרת 1 תו"/>
    <w:basedOn w:val="a4"/>
    <w:link w:val="10"/>
    <w:rsid w:val="007C2F83"/>
    <w:rPr>
      <w:rFonts w:ascii="Times New Roman" w:eastAsia="Times New Roman" w:hAnsi="Times New Roman" w:cs="David"/>
      <w:b/>
      <w:bCs/>
      <w:sz w:val="24"/>
      <w:szCs w:val="24"/>
      <w:u w:val="single"/>
      <w:lang w:val="x-none" w:eastAsia="x-none"/>
    </w:rPr>
  </w:style>
  <w:style w:type="paragraph" w:styleId="ad">
    <w:name w:val="TOC Heading"/>
    <w:basedOn w:val="10"/>
    <w:next w:val="a3"/>
    <w:uiPriority w:val="39"/>
    <w:unhideWhenUsed/>
    <w:qFormat/>
    <w:rsid w:val="009125B9"/>
    <w:pPr>
      <w:spacing w:before="480" w:line="276" w:lineRule="auto"/>
      <w:jc w:val="left"/>
      <w:outlineLvl w:val="9"/>
    </w:pPr>
    <w:rPr>
      <w:rFonts w:ascii="Cambria" w:hAnsi="Cambria" w:cs="Times New Roman"/>
      <w:b w:val="0"/>
      <w:bCs w:val="0"/>
      <w:color w:val="365F91"/>
      <w:sz w:val="28"/>
      <w:szCs w:val="28"/>
      <w:lang w:eastAsia="en-US"/>
    </w:rPr>
  </w:style>
  <w:style w:type="paragraph" w:customStyle="1" w:styleId="11">
    <w:name w:val="סגנון1"/>
    <w:basedOn w:val="a3"/>
    <w:link w:val="13"/>
    <w:uiPriority w:val="99"/>
    <w:qFormat/>
    <w:rsid w:val="00C20CE7"/>
    <w:pPr>
      <w:overflowPunct/>
      <w:autoSpaceDE/>
      <w:autoSpaceDN/>
      <w:adjustRightInd/>
      <w:jc w:val="center"/>
      <w:textAlignment w:val="auto"/>
    </w:pPr>
    <w:rPr>
      <w:rFonts w:ascii="Calibri" w:eastAsia="Calibri" w:hAnsi="Calibri" w:cs="Times New Roman"/>
      <w:b/>
      <w:bCs/>
      <w:u w:val="single"/>
      <w:lang w:val="x-none" w:eastAsia="x-none"/>
    </w:rPr>
  </w:style>
  <w:style w:type="character" w:customStyle="1" w:styleId="13">
    <w:name w:val="סגנון1 תו"/>
    <w:link w:val="11"/>
    <w:uiPriority w:val="99"/>
    <w:rsid w:val="00C20CE7"/>
    <w:rPr>
      <w:rFonts w:ascii="Calibri" w:eastAsia="Calibri" w:hAnsi="Calibri" w:cs="Times New Roman"/>
      <w:b/>
      <w:bCs/>
      <w:sz w:val="24"/>
      <w:szCs w:val="24"/>
      <w:u w:val="single"/>
      <w:lang w:val="x-none" w:eastAsia="x-none"/>
    </w:rPr>
  </w:style>
  <w:style w:type="paragraph" w:styleId="ae">
    <w:name w:val="Balloon Text"/>
    <w:basedOn w:val="a3"/>
    <w:link w:val="af"/>
    <w:unhideWhenUsed/>
    <w:rsid w:val="0024044F"/>
    <w:pPr>
      <w:spacing w:line="240" w:lineRule="auto"/>
    </w:pPr>
    <w:rPr>
      <w:rFonts w:ascii="Segoe UI" w:hAnsi="Segoe UI" w:cs="Segoe UI"/>
      <w:sz w:val="18"/>
      <w:szCs w:val="18"/>
    </w:rPr>
  </w:style>
  <w:style w:type="character" w:customStyle="1" w:styleId="af">
    <w:name w:val="טקסט בלונים תו"/>
    <w:basedOn w:val="a4"/>
    <w:link w:val="ae"/>
    <w:rsid w:val="0024044F"/>
    <w:rPr>
      <w:rFonts w:ascii="Segoe UI" w:eastAsia="Times New Roman" w:hAnsi="Segoe UI" w:cs="Segoe UI"/>
      <w:sz w:val="18"/>
      <w:szCs w:val="18"/>
      <w:lang w:eastAsia="he-IL"/>
    </w:rPr>
  </w:style>
  <w:style w:type="numbering" w:styleId="111111">
    <w:name w:val="Outline List 2"/>
    <w:basedOn w:val="a6"/>
    <w:rsid w:val="002C60D8"/>
    <w:pPr>
      <w:numPr>
        <w:numId w:val="3"/>
      </w:numPr>
    </w:pPr>
  </w:style>
  <w:style w:type="character" w:styleId="af0">
    <w:name w:val="annotation reference"/>
    <w:basedOn w:val="a4"/>
    <w:unhideWhenUsed/>
    <w:rsid w:val="00EA40CF"/>
    <w:rPr>
      <w:sz w:val="16"/>
      <w:szCs w:val="16"/>
    </w:rPr>
  </w:style>
  <w:style w:type="paragraph" w:styleId="af1">
    <w:name w:val="annotation text"/>
    <w:basedOn w:val="a3"/>
    <w:link w:val="af2"/>
    <w:unhideWhenUsed/>
    <w:rsid w:val="00EA40CF"/>
    <w:pPr>
      <w:spacing w:line="240" w:lineRule="auto"/>
    </w:pPr>
    <w:rPr>
      <w:sz w:val="20"/>
      <w:szCs w:val="20"/>
    </w:rPr>
  </w:style>
  <w:style w:type="character" w:customStyle="1" w:styleId="af2">
    <w:name w:val="טקסט הערה תו"/>
    <w:basedOn w:val="a4"/>
    <w:link w:val="af1"/>
    <w:rsid w:val="00EA40CF"/>
    <w:rPr>
      <w:rFonts w:ascii="Times New Roman" w:eastAsia="Times New Roman" w:hAnsi="Times New Roman" w:cs="David"/>
      <w:sz w:val="20"/>
      <w:szCs w:val="20"/>
      <w:lang w:eastAsia="he-IL"/>
    </w:rPr>
  </w:style>
  <w:style w:type="paragraph" w:styleId="af3">
    <w:name w:val="annotation subject"/>
    <w:basedOn w:val="af1"/>
    <w:next w:val="af1"/>
    <w:link w:val="af4"/>
    <w:uiPriority w:val="99"/>
    <w:semiHidden/>
    <w:unhideWhenUsed/>
    <w:rsid w:val="00EA40CF"/>
    <w:rPr>
      <w:b/>
      <w:bCs/>
    </w:rPr>
  </w:style>
  <w:style w:type="character" w:customStyle="1" w:styleId="af4">
    <w:name w:val="נושא הערה תו"/>
    <w:basedOn w:val="af2"/>
    <w:link w:val="af3"/>
    <w:uiPriority w:val="99"/>
    <w:semiHidden/>
    <w:rsid w:val="00EA40CF"/>
    <w:rPr>
      <w:rFonts w:ascii="Times New Roman" w:eastAsia="Times New Roman" w:hAnsi="Times New Roman" w:cs="David"/>
      <w:b/>
      <w:bCs/>
      <w:sz w:val="20"/>
      <w:szCs w:val="20"/>
      <w:lang w:eastAsia="he-IL"/>
    </w:rPr>
  </w:style>
  <w:style w:type="table" w:styleId="af5">
    <w:name w:val="Table Grid"/>
    <w:basedOn w:val="a5"/>
    <w:rsid w:val="00F01E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פסקה א"/>
    <w:basedOn w:val="a3"/>
    <w:uiPriority w:val="99"/>
    <w:rsid w:val="00810C61"/>
    <w:pPr>
      <w:tabs>
        <w:tab w:val="left" w:pos="1134"/>
        <w:tab w:val="left" w:pos="1701"/>
        <w:tab w:val="left" w:pos="2268"/>
        <w:tab w:val="left" w:pos="2835"/>
        <w:tab w:val="right" w:pos="6804"/>
        <w:tab w:val="right" w:pos="7371"/>
        <w:tab w:val="right" w:pos="7938"/>
      </w:tabs>
      <w:overflowPunct/>
      <w:autoSpaceDE/>
      <w:autoSpaceDN/>
      <w:adjustRightInd/>
      <w:spacing w:line="320" w:lineRule="exact"/>
      <w:ind w:left="567" w:hanging="567"/>
      <w:textAlignment w:val="auto"/>
    </w:pPr>
    <w:rPr>
      <w:spacing w:val="6"/>
    </w:rPr>
  </w:style>
  <w:style w:type="character" w:styleId="af7">
    <w:name w:val="Placeholder Text"/>
    <w:basedOn w:val="a4"/>
    <w:uiPriority w:val="99"/>
    <w:semiHidden/>
    <w:rsid w:val="00CC00AF"/>
    <w:rPr>
      <w:color w:val="808080"/>
    </w:rPr>
  </w:style>
  <w:style w:type="character" w:customStyle="1" w:styleId="20">
    <w:name w:val="כותרת 2 תו"/>
    <w:basedOn w:val="a4"/>
    <w:link w:val="2"/>
    <w:uiPriority w:val="9"/>
    <w:rsid w:val="00745A1D"/>
    <w:rPr>
      <w:rFonts w:ascii="Times New Roman" w:eastAsia="Times New Roman" w:hAnsi="Times New Roman" w:cs="David"/>
      <w:b/>
      <w:bCs/>
      <w:sz w:val="24"/>
      <w:szCs w:val="24"/>
      <w:u w:val="single"/>
      <w:lang w:val="x-none" w:eastAsia="x-none"/>
    </w:rPr>
  </w:style>
  <w:style w:type="numbering" w:customStyle="1" w:styleId="1111111">
    <w:name w:val="1 / 1.1 / 1.1.11"/>
    <w:basedOn w:val="a6"/>
    <w:next w:val="111111"/>
    <w:rsid w:val="00C17B9A"/>
    <w:pPr>
      <w:numPr>
        <w:numId w:val="5"/>
      </w:numPr>
    </w:pPr>
  </w:style>
  <w:style w:type="paragraph" w:styleId="TOC1">
    <w:name w:val="toc 1"/>
    <w:basedOn w:val="a3"/>
    <w:next w:val="a3"/>
    <w:autoRedefine/>
    <w:uiPriority w:val="39"/>
    <w:unhideWhenUsed/>
    <w:rsid w:val="00507B34"/>
    <w:pPr>
      <w:spacing w:after="100"/>
    </w:pPr>
  </w:style>
  <w:style w:type="paragraph" w:styleId="TOC2">
    <w:name w:val="toc 2"/>
    <w:basedOn w:val="a3"/>
    <w:next w:val="a3"/>
    <w:autoRedefine/>
    <w:uiPriority w:val="39"/>
    <w:unhideWhenUsed/>
    <w:rsid w:val="00507B34"/>
    <w:pPr>
      <w:spacing w:after="100"/>
      <w:ind w:left="240"/>
    </w:pPr>
  </w:style>
  <w:style w:type="paragraph" w:customStyle="1" w:styleId="a0">
    <w:name w:val="כותרת סעיף"/>
    <w:basedOn w:val="a3"/>
    <w:rsid w:val="005770B5"/>
    <w:pPr>
      <w:numPr>
        <w:numId w:val="26"/>
      </w:numPr>
      <w:overflowPunct/>
      <w:autoSpaceDE/>
      <w:autoSpaceDN/>
      <w:adjustRightInd/>
      <w:spacing w:before="240"/>
      <w:textAlignment w:val="auto"/>
    </w:pPr>
    <w:rPr>
      <w:rFonts w:ascii="Arial" w:hAnsi="Arial" w:cs="Arial"/>
      <w:b/>
      <w:bCs/>
      <w:color w:val="1B3461"/>
      <w:sz w:val="22"/>
      <w:szCs w:val="22"/>
      <w:lang w:eastAsia="en-US"/>
    </w:rPr>
  </w:style>
  <w:style w:type="character" w:customStyle="1" w:styleId="Char">
    <w:name w:val="טקסט סעיף Char"/>
    <w:link w:val="a1"/>
    <w:locked/>
    <w:rsid w:val="005770B5"/>
    <w:rPr>
      <w:rFonts w:ascii="Arial" w:hAnsi="Arial" w:cs="Arial"/>
    </w:rPr>
  </w:style>
  <w:style w:type="paragraph" w:customStyle="1" w:styleId="a1">
    <w:name w:val="טקסט סעיף"/>
    <w:basedOn w:val="a3"/>
    <w:link w:val="Char"/>
    <w:rsid w:val="005770B5"/>
    <w:pPr>
      <w:numPr>
        <w:ilvl w:val="1"/>
        <w:numId w:val="26"/>
      </w:numPr>
      <w:overflowPunct/>
      <w:autoSpaceDE/>
      <w:autoSpaceDN/>
      <w:adjustRightInd/>
      <w:textAlignment w:val="auto"/>
    </w:pPr>
    <w:rPr>
      <w:rFonts w:ascii="Arial" w:eastAsiaTheme="minorHAnsi" w:hAnsi="Arial" w:cs="Arial"/>
      <w:sz w:val="22"/>
      <w:szCs w:val="22"/>
      <w:lang w:eastAsia="en-US"/>
    </w:rPr>
  </w:style>
  <w:style w:type="paragraph" w:customStyle="1" w:styleId="a2">
    <w:name w:val="תת סעיף"/>
    <w:basedOn w:val="a3"/>
    <w:rsid w:val="005770B5"/>
    <w:pPr>
      <w:numPr>
        <w:ilvl w:val="2"/>
        <w:numId w:val="26"/>
      </w:numPr>
      <w:overflowPunct/>
      <w:autoSpaceDE/>
      <w:autoSpaceDN/>
      <w:adjustRightInd/>
      <w:textAlignment w:val="auto"/>
    </w:pPr>
    <w:rPr>
      <w:rFonts w:cs="Arial"/>
      <w:sz w:val="22"/>
      <w:szCs w:val="22"/>
      <w:lang w:eastAsia="en-US"/>
    </w:rPr>
  </w:style>
  <w:style w:type="paragraph" w:customStyle="1" w:styleId="1">
    <w:name w:val="תת סעיף1"/>
    <w:basedOn w:val="a2"/>
    <w:rsid w:val="005770B5"/>
    <w:pPr>
      <w:numPr>
        <w:ilvl w:val="3"/>
      </w:numPr>
    </w:pPr>
  </w:style>
  <w:style w:type="paragraph" w:customStyle="1" w:styleId="af8">
    <w:name w:val="שם הוראה"/>
    <w:basedOn w:val="a3"/>
    <w:rsid w:val="005770B5"/>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9">
    <w:name w:val="טקסט רץ טבלה עליונה"/>
    <w:basedOn w:val="a3"/>
    <w:rsid w:val="005770B5"/>
    <w:pPr>
      <w:overflowPunct/>
      <w:autoSpaceDE/>
      <w:autoSpaceDN/>
      <w:adjustRightInd/>
      <w:spacing w:line="240" w:lineRule="auto"/>
      <w:textAlignment w:val="auto"/>
    </w:pPr>
    <w:rPr>
      <w:rFonts w:ascii="Arial" w:hAnsi="Arial" w:cs="Arial"/>
      <w:sz w:val="20"/>
      <w:szCs w:val="20"/>
      <w:lang w:eastAsia="en-US"/>
    </w:rPr>
  </w:style>
  <w:style w:type="paragraph" w:styleId="afa">
    <w:name w:val="Revision"/>
    <w:hidden/>
    <w:uiPriority w:val="99"/>
    <w:semiHidden/>
    <w:rsid w:val="00783999"/>
    <w:pPr>
      <w:spacing w:after="0" w:line="240" w:lineRule="auto"/>
    </w:pPr>
    <w:rPr>
      <w:rFonts w:ascii="Times New Roman" w:eastAsia="Times New Roman" w:hAnsi="Times New Roman" w:cs="David"/>
      <w:sz w:val="24"/>
      <w:szCs w:val="24"/>
      <w:lang w:eastAsia="he-IL"/>
    </w:rPr>
  </w:style>
  <w:style w:type="character" w:customStyle="1" w:styleId="apple-converted-space">
    <w:name w:val="apple-converted-space"/>
    <w:basedOn w:val="a4"/>
    <w:rsid w:val="00D645F7"/>
  </w:style>
  <w:style w:type="table" w:customStyle="1" w:styleId="TableGrid">
    <w:name w:val="TableGrid"/>
    <w:rsid w:val="007F4367"/>
    <w:pPr>
      <w:spacing w:after="0" w:line="240" w:lineRule="auto"/>
    </w:pPr>
    <w:rPr>
      <w:rFonts w:eastAsiaTheme="minorEastAsia"/>
    </w:rPr>
    <w:tblPr>
      <w:tblCellMar>
        <w:top w:w="0" w:type="dxa"/>
        <w:left w:w="0" w:type="dxa"/>
        <w:bottom w:w="0" w:type="dxa"/>
        <w:right w:w="0" w:type="dxa"/>
      </w:tblCellMar>
    </w:tblPr>
  </w:style>
  <w:style w:type="character" w:customStyle="1" w:styleId="30">
    <w:name w:val="כותרת 3 תו"/>
    <w:basedOn w:val="a4"/>
    <w:link w:val="3"/>
    <w:uiPriority w:val="9"/>
    <w:semiHidden/>
    <w:rsid w:val="00940052"/>
    <w:rPr>
      <w:rFonts w:asciiTheme="majorHAnsi" w:eastAsiaTheme="majorEastAsia" w:hAnsiTheme="majorHAnsi" w:cstheme="majorBidi"/>
      <w:color w:val="1F4D78" w:themeColor="accent1" w:themeShade="7F"/>
      <w:sz w:val="24"/>
      <w:szCs w:val="24"/>
      <w:lang w:eastAsia="he-IL"/>
    </w:rPr>
  </w:style>
  <w:style w:type="character" w:customStyle="1" w:styleId="40">
    <w:name w:val="כותרת 4 תו"/>
    <w:basedOn w:val="a4"/>
    <w:link w:val="4"/>
    <w:uiPriority w:val="9"/>
    <w:semiHidden/>
    <w:rsid w:val="00940052"/>
    <w:rPr>
      <w:rFonts w:asciiTheme="majorHAnsi" w:eastAsiaTheme="majorEastAsia" w:hAnsiTheme="majorHAnsi" w:cstheme="majorBidi"/>
      <w:i/>
      <w:iCs/>
      <w:color w:val="2E74B5" w:themeColor="accent1" w:themeShade="BF"/>
      <w:sz w:val="24"/>
      <w:szCs w:val="24"/>
      <w:lang w:eastAsia="he-IL"/>
    </w:rPr>
  </w:style>
  <w:style w:type="character" w:customStyle="1" w:styleId="70">
    <w:name w:val="כותרת 7 תו"/>
    <w:basedOn w:val="a4"/>
    <w:link w:val="7"/>
    <w:rsid w:val="00940052"/>
    <w:rPr>
      <w:rFonts w:ascii="Times New Roman" w:eastAsia="Times New Roman" w:hAnsi="Times New Roman" w:cs="David"/>
      <w:b/>
      <w:bCs/>
      <w:sz w:val="20"/>
      <w:szCs w:val="24"/>
      <w:u w:val="single"/>
      <w:lang w:eastAsia="he-IL"/>
    </w:rPr>
  </w:style>
  <w:style w:type="paragraph" w:styleId="TOC3">
    <w:name w:val="toc 3"/>
    <w:basedOn w:val="a3"/>
    <w:next w:val="a3"/>
    <w:autoRedefine/>
    <w:uiPriority w:val="39"/>
    <w:unhideWhenUsed/>
    <w:rsid w:val="001836AF"/>
    <w:pPr>
      <w:spacing w:after="100"/>
      <w:ind w:left="480"/>
    </w:pPr>
  </w:style>
  <w:style w:type="paragraph" w:customStyle="1" w:styleId="211111">
    <w:name w:val="תת סעיף2 1.1.1.1.1"/>
    <w:basedOn w:val="1"/>
    <w:rsid w:val="00A4696D"/>
    <w:pPr>
      <w:numPr>
        <w:ilvl w:val="0"/>
        <w:numId w:val="0"/>
      </w:numPr>
      <w:tabs>
        <w:tab w:val="num" w:pos="4253"/>
      </w:tabs>
      <w:ind w:left="4253" w:hanging="1248"/>
    </w:pPr>
  </w:style>
  <w:style w:type="character" w:styleId="FollowedHyperlink">
    <w:name w:val="FollowedHyperlink"/>
    <w:basedOn w:val="a4"/>
    <w:uiPriority w:val="99"/>
    <w:semiHidden/>
    <w:unhideWhenUsed/>
    <w:rsid w:val="005560A3"/>
    <w:rPr>
      <w:color w:val="954F72"/>
      <w:u w:val="single"/>
    </w:rPr>
  </w:style>
  <w:style w:type="paragraph" w:customStyle="1" w:styleId="font5">
    <w:name w:val="font5"/>
    <w:basedOn w:val="a3"/>
    <w:rsid w:val="005560A3"/>
    <w:pPr>
      <w:overflowPunct/>
      <w:autoSpaceDE/>
      <w:autoSpaceDN/>
      <w:bidi w:val="0"/>
      <w:adjustRightInd/>
      <w:spacing w:before="100" w:beforeAutospacing="1" w:after="100" w:afterAutospacing="1" w:line="240" w:lineRule="auto"/>
      <w:jc w:val="left"/>
      <w:textAlignment w:val="auto"/>
    </w:pPr>
    <w:rPr>
      <w:rFonts w:cs="Times New Roman"/>
      <w:color w:val="000000"/>
      <w:lang w:eastAsia="en-US"/>
    </w:rPr>
  </w:style>
  <w:style w:type="paragraph" w:customStyle="1" w:styleId="font6">
    <w:name w:val="font6"/>
    <w:basedOn w:val="a3"/>
    <w:rsid w:val="005560A3"/>
    <w:pPr>
      <w:overflowPunct/>
      <w:autoSpaceDE/>
      <w:autoSpaceDN/>
      <w:bidi w:val="0"/>
      <w:adjustRightInd/>
      <w:spacing w:before="100" w:beforeAutospacing="1" w:after="100" w:afterAutospacing="1" w:line="240" w:lineRule="auto"/>
      <w:jc w:val="left"/>
      <w:textAlignment w:val="auto"/>
    </w:pPr>
    <w:rPr>
      <w:color w:val="000000"/>
      <w:lang w:eastAsia="en-US"/>
    </w:rPr>
  </w:style>
  <w:style w:type="paragraph" w:customStyle="1" w:styleId="font7">
    <w:name w:val="font7"/>
    <w:basedOn w:val="a3"/>
    <w:rsid w:val="005560A3"/>
    <w:pPr>
      <w:overflowPunct/>
      <w:autoSpaceDE/>
      <w:autoSpaceDN/>
      <w:bidi w:val="0"/>
      <w:adjustRightInd/>
      <w:spacing w:before="100" w:beforeAutospacing="1" w:after="100" w:afterAutospacing="1" w:line="240" w:lineRule="auto"/>
      <w:jc w:val="left"/>
      <w:textAlignment w:val="auto"/>
    </w:pPr>
    <w:rPr>
      <w:rFonts w:ascii="Arial" w:hAnsi="Arial" w:cs="Arial"/>
      <w:color w:val="000000"/>
      <w:lang w:eastAsia="en-US"/>
    </w:rPr>
  </w:style>
  <w:style w:type="paragraph" w:customStyle="1" w:styleId="font8">
    <w:name w:val="font8"/>
    <w:basedOn w:val="a3"/>
    <w:rsid w:val="005560A3"/>
    <w:pPr>
      <w:overflowPunct/>
      <w:autoSpaceDE/>
      <w:autoSpaceDN/>
      <w:bidi w:val="0"/>
      <w:adjustRightInd/>
      <w:spacing w:before="100" w:beforeAutospacing="1" w:after="100" w:afterAutospacing="1" w:line="240" w:lineRule="auto"/>
      <w:jc w:val="left"/>
      <w:textAlignment w:val="auto"/>
    </w:pPr>
    <w:rPr>
      <w:b/>
      <w:bCs/>
      <w:color w:val="000000"/>
      <w:lang w:eastAsia="en-US"/>
    </w:rPr>
  </w:style>
  <w:style w:type="paragraph" w:customStyle="1" w:styleId="xl65">
    <w:name w:val="xl65"/>
    <w:basedOn w:val="a3"/>
    <w:rsid w:val="005560A3"/>
    <w:pPr>
      <w:pBdr>
        <w:top w:val="single" w:sz="8" w:space="0" w:color="auto"/>
        <w:left w:val="single" w:sz="12"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66">
    <w:name w:val="xl66"/>
    <w:basedOn w:val="a3"/>
    <w:rsid w:val="005560A3"/>
    <w:pPr>
      <w:pBdr>
        <w:top w:val="single" w:sz="8"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67">
    <w:name w:val="xl67"/>
    <w:basedOn w:val="a3"/>
    <w:rsid w:val="005560A3"/>
    <w:pPr>
      <w:pBdr>
        <w:top w:val="single" w:sz="8" w:space="0" w:color="auto"/>
        <w:bottom w:val="single" w:sz="12" w:space="0" w:color="auto"/>
        <w:right w:val="single" w:sz="12"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68">
    <w:name w:val="xl68"/>
    <w:basedOn w:val="a3"/>
    <w:rsid w:val="005560A3"/>
    <w:pPr>
      <w:pBdr>
        <w:top w:val="single" w:sz="8" w:space="0" w:color="auto"/>
        <w:left w:val="single" w:sz="8" w:space="0" w:color="auto"/>
        <w:bottom w:val="single" w:sz="12" w:space="0" w:color="auto"/>
        <w:right w:val="single" w:sz="12"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69">
    <w:name w:val="xl69"/>
    <w:basedOn w:val="a3"/>
    <w:rsid w:val="005560A3"/>
    <w:pPr>
      <w:pBdr>
        <w:top w:val="single" w:sz="12" w:space="0" w:color="auto"/>
        <w:left w:val="single" w:sz="12"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0"/>
      <w:szCs w:val="20"/>
      <w:lang w:eastAsia="en-US"/>
    </w:rPr>
  </w:style>
  <w:style w:type="paragraph" w:customStyle="1" w:styleId="xl70">
    <w:name w:val="xl70"/>
    <w:basedOn w:val="a3"/>
    <w:rsid w:val="005560A3"/>
    <w:pPr>
      <w:pBdr>
        <w:top w:val="single" w:sz="12"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lang w:eastAsia="en-US"/>
    </w:rPr>
  </w:style>
  <w:style w:type="paragraph" w:customStyle="1" w:styleId="xl71">
    <w:name w:val="xl71"/>
    <w:basedOn w:val="a3"/>
    <w:rsid w:val="005560A3"/>
    <w:pPr>
      <w:pBdr>
        <w:top w:val="single" w:sz="12" w:space="0" w:color="auto"/>
        <w:bottom w:val="single" w:sz="12" w:space="0" w:color="auto"/>
        <w:right w:val="single" w:sz="12" w:space="0" w:color="auto"/>
      </w:pBdr>
      <w:shd w:val="clear" w:color="000000" w:fill="F2F2F2"/>
      <w:overflowPunct/>
      <w:autoSpaceDE/>
      <w:autoSpaceDN/>
      <w:bidi w:val="0"/>
      <w:adjustRightInd/>
      <w:spacing w:before="100" w:beforeAutospacing="1" w:after="100" w:afterAutospacing="1" w:line="240" w:lineRule="auto"/>
      <w:jc w:val="center"/>
      <w:textAlignment w:val="center"/>
    </w:pPr>
    <w:rPr>
      <w:lang w:eastAsia="en-US"/>
    </w:rPr>
  </w:style>
  <w:style w:type="paragraph" w:customStyle="1" w:styleId="xl72">
    <w:name w:val="xl72"/>
    <w:basedOn w:val="a3"/>
    <w:rsid w:val="005560A3"/>
    <w:pPr>
      <w:pBdr>
        <w:top w:val="single" w:sz="12" w:space="0" w:color="auto"/>
        <w:left w:val="single" w:sz="8" w:space="0" w:color="auto"/>
        <w:bottom w:val="single" w:sz="12" w:space="0" w:color="auto"/>
        <w:right w:val="single" w:sz="12" w:space="0" w:color="auto"/>
      </w:pBdr>
      <w:shd w:val="clear" w:color="000000" w:fill="F2F2F2"/>
      <w:overflowPunct/>
      <w:autoSpaceDE/>
      <w:autoSpaceDN/>
      <w:bidi w:val="0"/>
      <w:adjustRightInd/>
      <w:spacing w:before="100" w:beforeAutospacing="1" w:after="100" w:afterAutospacing="1" w:line="240" w:lineRule="auto"/>
      <w:jc w:val="center"/>
      <w:textAlignment w:val="center"/>
    </w:pPr>
    <w:rPr>
      <w:lang w:eastAsia="en-US"/>
    </w:rPr>
  </w:style>
  <w:style w:type="paragraph" w:customStyle="1" w:styleId="xl73">
    <w:name w:val="xl73"/>
    <w:basedOn w:val="a3"/>
    <w:rsid w:val="005560A3"/>
    <w:pPr>
      <w:pBdr>
        <w:top w:val="single" w:sz="12"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74">
    <w:name w:val="xl74"/>
    <w:basedOn w:val="a3"/>
    <w:rsid w:val="005560A3"/>
    <w:pPr>
      <w:pBdr>
        <w:top w:val="single" w:sz="12" w:space="0" w:color="auto"/>
        <w:left w:val="single" w:sz="12"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75">
    <w:name w:val="xl75"/>
    <w:basedOn w:val="a3"/>
    <w:rsid w:val="005560A3"/>
    <w:pPr>
      <w:pBdr>
        <w:top w:val="single" w:sz="12"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76">
    <w:name w:val="xl76"/>
    <w:basedOn w:val="a3"/>
    <w:rsid w:val="005560A3"/>
    <w:pPr>
      <w:pBdr>
        <w:top w:val="single" w:sz="12" w:space="0" w:color="auto"/>
        <w:left w:val="single" w:sz="8"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77">
    <w:name w:val="xl77"/>
    <w:basedOn w:val="a3"/>
    <w:rsid w:val="005560A3"/>
    <w:pPr>
      <w:pBdr>
        <w:top w:val="single" w:sz="12" w:space="0" w:color="auto"/>
        <w:bottom w:val="single" w:sz="8"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78">
    <w:name w:val="xl78"/>
    <w:basedOn w:val="a3"/>
    <w:rsid w:val="005560A3"/>
    <w:pPr>
      <w:pBdr>
        <w:top w:val="single" w:sz="12" w:space="0" w:color="auto"/>
        <w:left w:val="single" w:sz="12" w:space="0" w:color="auto"/>
        <w:bottom w:val="single" w:sz="8"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79">
    <w:name w:val="xl79"/>
    <w:basedOn w:val="a3"/>
    <w:rsid w:val="005560A3"/>
    <w:pPr>
      <w:pBdr>
        <w:top w:val="single" w:sz="12" w:space="0" w:color="auto"/>
        <w:bottom w:val="single" w:sz="8"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80">
    <w:name w:val="xl80"/>
    <w:basedOn w:val="a3"/>
    <w:rsid w:val="005560A3"/>
    <w:pPr>
      <w:pBdr>
        <w:top w:val="single" w:sz="12" w:space="0" w:color="auto"/>
        <w:left w:val="single" w:sz="8" w:space="0" w:color="auto"/>
        <w:bottom w:val="single" w:sz="8"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81">
    <w:name w:val="xl81"/>
    <w:basedOn w:val="a3"/>
    <w:rsid w:val="005560A3"/>
    <w:pPr>
      <w:pBdr>
        <w:top w:val="single" w:sz="12" w:space="0" w:color="auto"/>
        <w:left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0"/>
      <w:szCs w:val="20"/>
      <w:lang w:eastAsia="en-US"/>
    </w:rPr>
  </w:style>
  <w:style w:type="paragraph" w:customStyle="1" w:styleId="xl82">
    <w:name w:val="xl82"/>
    <w:basedOn w:val="a3"/>
    <w:rsid w:val="005560A3"/>
    <w:pPr>
      <w:pBdr>
        <w:left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0"/>
      <w:szCs w:val="20"/>
      <w:lang w:eastAsia="en-US"/>
    </w:rPr>
  </w:style>
  <w:style w:type="paragraph" w:customStyle="1" w:styleId="xl83">
    <w:name w:val="xl83"/>
    <w:basedOn w:val="a3"/>
    <w:rsid w:val="005560A3"/>
    <w:pPr>
      <w:pBdr>
        <w:left w:val="single" w:sz="12"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0"/>
      <w:szCs w:val="20"/>
      <w:lang w:eastAsia="en-US"/>
    </w:rPr>
  </w:style>
  <w:style w:type="numbering" w:customStyle="1" w:styleId="14">
    <w:name w:val="ללא רשימה1"/>
    <w:next w:val="a6"/>
    <w:uiPriority w:val="99"/>
    <w:semiHidden/>
    <w:unhideWhenUsed/>
    <w:rsid w:val="000F4CA8"/>
  </w:style>
  <w:style w:type="numbering" w:customStyle="1" w:styleId="110">
    <w:name w:val="ללא רשימה11"/>
    <w:next w:val="a6"/>
    <w:uiPriority w:val="99"/>
    <w:semiHidden/>
    <w:unhideWhenUsed/>
    <w:rsid w:val="000F4CA8"/>
  </w:style>
  <w:style w:type="character" w:customStyle="1" w:styleId="15">
    <w:name w:val="כותרת עליונה תו1"/>
    <w:aliases w:val="Header תו תו,1 תו תו,Header תו תו תו תו תו תו,Header תו תו תו תו"/>
    <w:uiPriority w:val="99"/>
    <w:locked/>
    <w:rsid w:val="000F4CA8"/>
    <w:rPr>
      <w:rFonts w:ascii="Times New Roman" w:eastAsia="Times New Roman" w:hAnsi="Times New Roman" w:cs="Times New Roman"/>
      <w:sz w:val="24"/>
      <w:szCs w:val="26"/>
      <w:lang w:val="x-none" w:eastAsia="he-IL"/>
    </w:rPr>
  </w:style>
  <w:style w:type="paragraph" w:customStyle="1" w:styleId="a">
    <w:name w:val="מדורג"/>
    <w:basedOn w:val="a3"/>
    <w:rsid w:val="000F4CA8"/>
    <w:pPr>
      <w:numPr>
        <w:numId w:val="28"/>
      </w:numPr>
      <w:overflowPunct/>
      <w:autoSpaceDE/>
      <w:autoSpaceDN/>
      <w:adjustRightInd/>
      <w:spacing w:line="240" w:lineRule="auto"/>
      <w:jc w:val="left"/>
      <w:textAlignment w:val="auto"/>
    </w:pPr>
    <w:rPr>
      <w:szCs w:val="26"/>
    </w:rPr>
  </w:style>
  <w:style w:type="numbering" w:customStyle="1" w:styleId="21">
    <w:name w:val="ללא רשימה2"/>
    <w:next w:val="a6"/>
    <w:semiHidden/>
    <w:rsid w:val="008A5AE5"/>
  </w:style>
  <w:style w:type="paragraph" w:styleId="afb">
    <w:name w:val="No Spacing"/>
    <w:uiPriority w:val="1"/>
    <w:qFormat/>
    <w:rsid w:val="008A5AE5"/>
    <w:pPr>
      <w:bidi/>
      <w:spacing w:after="0" w:line="240" w:lineRule="auto"/>
    </w:pPr>
    <w:rPr>
      <w:rFonts w:ascii="Calibri" w:eastAsia="Calibri" w:hAnsi="Calibri" w:cs="Arial"/>
    </w:rPr>
  </w:style>
  <w:style w:type="paragraph" w:customStyle="1" w:styleId="afc">
    <w:name w:val="תו"/>
    <w:basedOn w:val="a3"/>
    <w:rsid w:val="007D0EAB"/>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styleId="afd">
    <w:name w:val="footnote text"/>
    <w:basedOn w:val="a3"/>
    <w:link w:val="afe"/>
    <w:uiPriority w:val="99"/>
    <w:semiHidden/>
    <w:unhideWhenUsed/>
    <w:rsid w:val="00945D62"/>
    <w:pPr>
      <w:overflowPunct/>
      <w:autoSpaceDE/>
      <w:autoSpaceDN/>
      <w:adjustRightInd/>
      <w:spacing w:after="200" w:line="276" w:lineRule="auto"/>
      <w:jc w:val="left"/>
      <w:textAlignment w:val="auto"/>
    </w:pPr>
    <w:rPr>
      <w:rFonts w:ascii="Calibri" w:eastAsia="Calibri" w:hAnsi="Calibri" w:cs="Arial"/>
      <w:sz w:val="20"/>
      <w:szCs w:val="20"/>
      <w:lang w:eastAsia="en-US"/>
    </w:rPr>
  </w:style>
  <w:style w:type="character" w:customStyle="1" w:styleId="afe">
    <w:name w:val="טקסט הערת שוליים תו"/>
    <w:basedOn w:val="a4"/>
    <w:link w:val="afd"/>
    <w:uiPriority w:val="99"/>
    <w:semiHidden/>
    <w:rsid w:val="00945D62"/>
    <w:rPr>
      <w:rFonts w:ascii="Calibri" w:eastAsia="Calibri" w:hAnsi="Calibri" w:cs="Arial"/>
      <w:sz w:val="20"/>
      <w:szCs w:val="20"/>
    </w:rPr>
  </w:style>
  <w:style w:type="character" w:styleId="aff">
    <w:name w:val="footnote reference"/>
    <w:uiPriority w:val="99"/>
    <w:semiHidden/>
    <w:unhideWhenUsed/>
    <w:rsid w:val="00945D62"/>
    <w:rPr>
      <w:vertAlign w:val="superscript"/>
    </w:rPr>
  </w:style>
  <w:style w:type="paragraph" w:styleId="aff0">
    <w:name w:val="Subtitle"/>
    <w:basedOn w:val="a3"/>
    <w:link w:val="aff1"/>
    <w:qFormat/>
    <w:rsid w:val="00701C90"/>
    <w:pPr>
      <w:overflowPunct/>
      <w:autoSpaceDE/>
      <w:autoSpaceDN/>
      <w:adjustRightInd/>
      <w:spacing w:line="240" w:lineRule="auto"/>
      <w:jc w:val="center"/>
      <w:textAlignment w:val="auto"/>
    </w:pPr>
    <w:rPr>
      <w:rFonts w:cs="Times New Roman"/>
      <w:sz w:val="20"/>
      <w:szCs w:val="28"/>
      <w:lang w:val="x-none" w:eastAsia="x-none"/>
    </w:rPr>
  </w:style>
  <w:style w:type="character" w:customStyle="1" w:styleId="aff1">
    <w:name w:val="כותרת משנה תו"/>
    <w:basedOn w:val="a4"/>
    <w:link w:val="aff0"/>
    <w:rsid w:val="00701C90"/>
    <w:rPr>
      <w:rFonts w:ascii="Times New Roman" w:eastAsia="Times New Roman" w:hAnsi="Times New Roman" w:cs="Times New Roman"/>
      <w:sz w:val="20"/>
      <w:szCs w:val="28"/>
      <w:lang w:val="x-none" w:eastAsia="x-none"/>
    </w:rPr>
  </w:style>
  <w:style w:type="paragraph" w:styleId="NormalWeb">
    <w:name w:val="Normal (Web)"/>
    <w:basedOn w:val="a3"/>
    <w:uiPriority w:val="99"/>
    <w:unhideWhenUsed/>
    <w:rsid w:val="0080491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077881">
      <w:bodyDiv w:val="1"/>
      <w:marLeft w:val="0"/>
      <w:marRight w:val="0"/>
      <w:marTop w:val="0"/>
      <w:marBottom w:val="0"/>
      <w:divBdr>
        <w:top w:val="none" w:sz="0" w:space="0" w:color="auto"/>
        <w:left w:val="none" w:sz="0" w:space="0" w:color="auto"/>
        <w:bottom w:val="none" w:sz="0" w:space="0" w:color="auto"/>
        <w:right w:val="none" w:sz="0" w:space="0" w:color="auto"/>
      </w:divBdr>
    </w:div>
    <w:div w:id="128864794">
      <w:bodyDiv w:val="1"/>
      <w:marLeft w:val="0"/>
      <w:marRight w:val="0"/>
      <w:marTop w:val="0"/>
      <w:marBottom w:val="0"/>
      <w:divBdr>
        <w:top w:val="none" w:sz="0" w:space="0" w:color="auto"/>
        <w:left w:val="none" w:sz="0" w:space="0" w:color="auto"/>
        <w:bottom w:val="none" w:sz="0" w:space="0" w:color="auto"/>
        <w:right w:val="none" w:sz="0" w:space="0" w:color="auto"/>
      </w:divBdr>
    </w:div>
    <w:div w:id="151337372">
      <w:bodyDiv w:val="1"/>
      <w:marLeft w:val="0"/>
      <w:marRight w:val="0"/>
      <w:marTop w:val="0"/>
      <w:marBottom w:val="0"/>
      <w:divBdr>
        <w:top w:val="none" w:sz="0" w:space="0" w:color="auto"/>
        <w:left w:val="none" w:sz="0" w:space="0" w:color="auto"/>
        <w:bottom w:val="none" w:sz="0" w:space="0" w:color="auto"/>
        <w:right w:val="none" w:sz="0" w:space="0" w:color="auto"/>
      </w:divBdr>
    </w:div>
    <w:div w:id="274679502">
      <w:bodyDiv w:val="1"/>
      <w:marLeft w:val="0"/>
      <w:marRight w:val="0"/>
      <w:marTop w:val="0"/>
      <w:marBottom w:val="0"/>
      <w:divBdr>
        <w:top w:val="none" w:sz="0" w:space="0" w:color="auto"/>
        <w:left w:val="none" w:sz="0" w:space="0" w:color="auto"/>
        <w:bottom w:val="none" w:sz="0" w:space="0" w:color="auto"/>
        <w:right w:val="none" w:sz="0" w:space="0" w:color="auto"/>
      </w:divBdr>
    </w:div>
    <w:div w:id="347103506">
      <w:bodyDiv w:val="1"/>
      <w:marLeft w:val="0"/>
      <w:marRight w:val="0"/>
      <w:marTop w:val="0"/>
      <w:marBottom w:val="0"/>
      <w:divBdr>
        <w:top w:val="none" w:sz="0" w:space="0" w:color="auto"/>
        <w:left w:val="none" w:sz="0" w:space="0" w:color="auto"/>
        <w:bottom w:val="none" w:sz="0" w:space="0" w:color="auto"/>
        <w:right w:val="none" w:sz="0" w:space="0" w:color="auto"/>
      </w:divBdr>
    </w:div>
    <w:div w:id="471824487">
      <w:bodyDiv w:val="1"/>
      <w:marLeft w:val="0"/>
      <w:marRight w:val="0"/>
      <w:marTop w:val="0"/>
      <w:marBottom w:val="0"/>
      <w:divBdr>
        <w:top w:val="none" w:sz="0" w:space="0" w:color="auto"/>
        <w:left w:val="none" w:sz="0" w:space="0" w:color="auto"/>
        <w:bottom w:val="none" w:sz="0" w:space="0" w:color="auto"/>
        <w:right w:val="none" w:sz="0" w:space="0" w:color="auto"/>
      </w:divBdr>
    </w:div>
    <w:div w:id="603077269">
      <w:bodyDiv w:val="1"/>
      <w:marLeft w:val="0"/>
      <w:marRight w:val="0"/>
      <w:marTop w:val="0"/>
      <w:marBottom w:val="0"/>
      <w:divBdr>
        <w:top w:val="none" w:sz="0" w:space="0" w:color="auto"/>
        <w:left w:val="none" w:sz="0" w:space="0" w:color="auto"/>
        <w:bottom w:val="none" w:sz="0" w:space="0" w:color="auto"/>
        <w:right w:val="none" w:sz="0" w:space="0" w:color="auto"/>
      </w:divBdr>
    </w:div>
    <w:div w:id="678315512">
      <w:bodyDiv w:val="1"/>
      <w:marLeft w:val="0"/>
      <w:marRight w:val="0"/>
      <w:marTop w:val="0"/>
      <w:marBottom w:val="0"/>
      <w:divBdr>
        <w:top w:val="none" w:sz="0" w:space="0" w:color="auto"/>
        <w:left w:val="none" w:sz="0" w:space="0" w:color="auto"/>
        <w:bottom w:val="none" w:sz="0" w:space="0" w:color="auto"/>
        <w:right w:val="none" w:sz="0" w:space="0" w:color="auto"/>
      </w:divBdr>
    </w:div>
    <w:div w:id="898396377">
      <w:bodyDiv w:val="1"/>
      <w:marLeft w:val="0"/>
      <w:marRight w:val="0"/>
      <w:marTop w:val="0"/>
      <w:marBottom w:val="0"/>
      <w:divBdr>
        <w:top w:val="none" w:sz="0" w:space="0" w:color="auto"/>
        <w:left w:val="none" w:sz="0" w:space="0" w:color="auto"/>
        <w:bottom w:val="none" w:sz="0" w:space="0" w:color="auto"/>
        <w:right w:val="none" w:sz="0" w:space="0" w:color="auto"/>
      </w:divBdr>
      <w:divsChild>
        <w:div w:id="295182577">
          <w:marLeft w:val="0"/>
          <w:marRight w:val="0"/>
          <w:marTop w:val="0"/>
          <w:marBottom w:val="0"/>
          <w:divBdr>
            <w:top w:val="none" w:sz="0" w:space="0" w:color="auto"/>
            <w:left w:val="none" w:sz="0" w:space="0" w:color="auto"/>
            <w:bottom w:val="none" w:sz="0" w:space="0" w:color="auto"/>
            <w:right w:val="none" w:sz="0" w:space="0" w:color="auto"/>
          </w:divBdr>
        </w:div>
        <w:div w:id="1513716169">
          <w:marLeft w:val="0"/>
          <w:marRight w:val="0"/>
          <w:marTop w:val="0"/>
          <w:marBottom w:val="0"/>
          <w:divBdr>
            <w:top w:val="none" w:sz="0" w:space="0" w:color="auto"/>
            <w:left w:val="none" w:sz="0" w:space="0" w:color="auto"/>
            <w:bottom w:val="none" w:sz="0" w:space="0" w:color="auto"/>
            <w:right w:val="none" w:sz="0" w:space="0" w:color="auto"/>
          </w:divBdr>
        </w:div>
      </w:divsChild>
    </w:div>
    <w:div w:id="938610054">
      <w:bodyDiv w:val="1"/>
      <w:marLeft w:val="0"/>
      <w:marRight w:val="0"/>
      <w:marTop w:val="0"/>
      <w:marBottom w:val="0"/>
      <w:divBdr>
        <w:top w:val="none" w:sz="0" w:space="0" w:color="auto"/>
        <w:left w:val="none" w:sz="0" w:space="0" w:color="auto"/>
        <w:bottom w:val="none" w:sz="0" w:space="0" w:color="auto"/>
        <w:right w:val="none" w:sz="0" w:space="0" w:color="auto"/>
      </w:divBdr>
    </w:div>
    <w:div w:id="1022822222">
      <w:bodyDiv w:val="1"/>
      <w:marLeft w:val="0"/>
      <w:marRight w:val="0"/>
      <w:marTop w:val="0"/>
      <w:marBottom w:val="0"/>
      <w:divBdr>
        <w:top w:val="none" w:sz="0" w:space="0" w:color="auto"/>
        <w:left w:val="none" w:sz="0" w:space="0" w:color="auto"/>
        <w:bottom w:val="none" w:sz="0" w:space="0" w:color="auto"/>
        <w:right w:val="none" w:sz="0" w:space="0" w:color="auto"/>
      </w:divBdr>
    </w:div>
    <w:div w:id="1033842041">
      <w:bodyDiv w:val="1"/>
      <w:marLeft w:val="0"/>
      <w:marRight w:val="0"/>
      <w:marTop w:val="0"/>
      <w:marBottom w:val="0"/>
      <w:divBdr>
        <w:top w:val="none" w:sz="0" w:space="0" w:color="auto"/>
        <w:left w:val="none" w:sz="0" w:space="0" w:color="auto"/>
        <w:bottom w:val="none" w:sz="0" w:space="0" w:color="auto"/>
        <w:right w:val="none" w:sz="0" w:space="0" w:color="auto"/>
      </w:divBdr>
    </w:div>
    <w:div w:id="1086924216">
      <w:bodyDiv w:val="1"/>
      <w:marLeft w:val="0"/>
      <w:marRight w:val="0"/>
      <w:marTop w:val="0"/>
      <w:marBottom w:val="0"/>
      <w:divBdr>
        <w:top w:val="none" w:sz="0" w:space="0" w:color="auto"/>
        <w:left w:val="none" w:sz="0" w:space="0" w:color="auto"/>
        <w:bottom w:val="none" w:sz="0" w:space="0" w:color="auto"/>
        <w:right w:val="none" w:sz="0" w:space="0" w:color="auto"/>
      </w:divBdr>
    </w:div>
    <w:div w:id="1114908590">
      <w:bodyDiv w:val="1"/>
      <w:marLeft w:val="0"/>
      <w:marRight w:val="0"/>
      <w:marTop w:val="0"/>
      <w:marBottom w:val="0"/>
      <w:divBdr>
        <w:top w:val="none" w:sz="0" w:space="0" w:color="auto"/>
        <w:left w:val="none" w:sz="0" w:space="0" w:color="auto"/>
        <w:bottom w:val="none" w:sz="0" w:space="0" w:color="auto"/>
        <w:right w:val="none" w:sz="0" w:space="0" w:color="auto"/>
      </w:divBdr>
    </w:div>
    <w:div w:id="1174153413">
      <w:bodyDiv w:val="1"/>
      <w:marLeft w:val="0"/>
      <w:marRight w:val="0"/>
      <w:marTop w:val="0"/>
      <w:marBottom w:val="0"/>
      <w:divBdr>
        <w:top w:val="none" w:sz="0" w:space="0" w:color="auto"/>
        <w:left w:val="none" w:sz="0" w:space="0" w:color="auto"/>
        <w:bottom w:val="none" w:sz="0" w:space="0" w:color="auto"/>
        <w:right w:val="none" w:sz="0" w:space="0" w:color="auto"/>
      </w:divBdr>
    </w:div>
    <w:div w:id="1422338594">
      <w:bodyDiv w:val="1"/>
      <w:marLeft w:val="0"/>
      <w:marRight w:val="0"/>
      <w:marTop w:val="0"/>
      <w:marBottom w:val="0"/>
      <w:divBdr>
        <w:top w:val="none" w:sz="0" w:space="0" w:color="auto"/>
        <w:left w:val="none" w:sz="0" w:space="0" w:color="auto"/>
        <w:bottom w:val="none" w:sz="0" w:space="0" w:color="auto"/>
        <w:right w:val="none" w:sz="0" w:space="0" w:color="auto"/>
      </w:divBdr>
    </w:div>
    <w:div w:id="1443182521">
      <w:bodyDiv w:val="1"/>
      <w:marLeft w:val="0"/>
      <w:marRight w:val="0"/>
      <w:marTop w:val="0"/>
      <w:marBottom w:val="0"/>
      <w:divBdr>
        <w:top w:val="none" w:sz="0" w:space="0" w:color="auto"/>
        <w:left w:val="none" w:sz="0" w:space="0" w:color="auto"/>
        <w:bottom w:val="none" w:sz="0" w:space="0" w:color="auto"/>
        <w:right w:val="none" w:sz="0" w:space="0" w:color="auto"/>
      </w:divBdr>
    </w:div>
    <w:div w:id="1481921930">
      <w:bodyDiv w:val="1"/>
      <w:marLeft w:val="0"/>
      <w:marRight w:val="0"/>
      <w:marTop w:val="0"/>
      <w:marBottom w:val="0"/>
      <w:divBdr>
        <w:top w:val="none" w:sz="0" w:space="0" w:color="auto"/>
        <w:left w:val="none" w:sz="0" w:space="0" w:color="auto"/>
        <w:bottom w:val="none" w:sz="0" w:space="0" w:color="auto"/>
        <w:right w:val="none" w:sz="0" w:space="0" w:color="auto"/>
      </w:divBdr>
    </w:div>
    <w:div w:id="1582637826">
      <w:bodyDiv w:val="1"/>
      <w:marLeft w:val="0"/>
      <w:marRight w:val="0"/>
      <w:marTop w:val="0"/>
      <w:marBottom w:val="0"/>
      <w:divBdr>
        <w:top w:val="none" w:sz="0" w:space="0" w:color="auto"/>
        <w:left w:val="none" w:sz="0" w:space="0" w:color="auto"/>
        <w:bottom w:val="none" w:sz="0" w:space="0" w:color="auto"/>
        <w:right w:val="none" w:sz="0" w:space="0" w:color="auto"/>
      </w:divBdr>
    </w:div>
    <w:div w:id="1819878921">
      <w:bodyDiv w:val="1"/>
      <w:marLeft w:val="0"/>
      <w:marRight w:val="0"/>
      <w:marTop w:val="0"/>
      <w:marBottom w:val="0"/>
      <w:divBdr>
        <w:top w:val="none" w:sz="0" w:space="0" w:color="auto"/>
        <w:left w:val="none" w:sz="0" w:space="0" w:color="auto"/>
        <w:bottom w:val="none" w:sz="0" w:space="0" w:color="auto"/>
        <w:right w:val="none" w:sz="0" w:space="0" w:color="auto"/>
      </w:divBdr>
    </w:div>
    <w:div w:id="1840656639">
      <w:bodyDiv w:val="1"/>
      <w:marLeft w:val="0"/>
      <w:marRight w:val="0"/>
      <w:marTop w:val="0"/>
      <w:marBottom w:val="0"/>
      <w:divBdr>
        <w:top w:val="none" w:sz="0" w:space="0" w:color="auto"/>
        <w:left w:val="none" w:sz="0" w:space="0" w:color="auto"/>
        <w:bottom w:val="none" w:sz="0" w:space="0" w:color="auto"/>
        <w:right w:val="none" w:sz="0" w:space="0" w:color="auto"/>
      </w:divBdr>
    </w:div>
    <w:div w:id="1889368184">
      <w:bodyDiv w:val="1"/>
      <w:marLeft w:val="0"/>
      <w:marRight w:val="0"/>
      <w:marTop w:val="0"/>
      <w:marBottom w:val="0"/>
      <w:divBdr>
        <w:top w:val="none" w:sz="0" w:space="0" w:color="auto"/>
        <w:left w:val="none" w:sz="0" w:space="0" w:color="auto"/>
        <w:bottom w:val="none" w:sz="0" w:space="0" w:color="auto"/>
        <w:right w:val="none" w:sz="0" w:space="0" w:color="auto"/>
      </w:divBdr>
    </w:div>
    <w:div w:id="1986860169">
      <w:bodyDiv w:val="1"/>
      <w:marLeft w:val="0"/>
      <w:marRight w:val="0"/>
      <w:marTop w:val="0"/>
      <w:marBottom w:val="0"/>
      <w:divBdr>
        <w:top w:val="none" w:sz="0" w:space="0" w:color="auto"/>
        <w:left w:val="none" w:sz="0" w:space="0" w:color="auto"/>
        <w:bottom w:val="none" w:sz="0" w:space="0" w:color="auto"/>
        <w:right w:val="none" w:sz="0" w:space="0" w:color="auto"/>
      </w:divBdr>
      <w:divsChild>
        <w:div w:id="233707631">
          <w:marLeft w:val="0"/>
          <w:marRight w:val="0"/>
          <w:marTop w:val="0"/>
          <w:marBottom w:val="0"/>
          <w:divBdr>
            <w:top w:val="none" w:sz="0" w:space="0" w:color="auto"/>
            <w:left w:val="none" w:sz="0" w:space="0" w:color="auto"/>
            <w:bottom w:val="none" w:sz="0" w:space="0" w:color="auto"/>
            <w:right w:val="none" w:sz="0" w:space="0" w:color="auto"/>
          </w:divBdr>
        </w:div>
        <w:div w:id="669792630">
          <w:marLeft w:val="0"/>
          <w:marRight w:val="0"/>
          <w:marTop w:val="0"/>
          <w:marBottom w:val="0"/>
          <w:divBdr>
            <w:top w:val="none" w:sz="0" w:space="0" w:color="auto"/>
            <w:left w:val="none" w:sz="0" w:space="0" w:color="auto"/>
            <w:bottom w:val="none" w:sz="0" w:space="0" w:color="auto"/>
            <w:right w:val="none" w:sz="0" w:space="0" w:color="auto"/>
          </w:divBdr>
          <w:divsChild>
            <w:div w:id="515461564">
              <w:marLeft w:val="-225"/>
              <w:marRight w:val="-225"/>
              <w:marTop w:val="0"/>
              <w:marBottom w:val="0"/>
              <w:divBdr>
                <w:top w:val="none" w:sz="0" w:space="0" w:color="auto"/>
                <w:left w:val="none" w:sz="0" w:space="0" w:color="auto"/>
                <w:bottom w:val="none" w:sz="0" w:space="0" w:color="auto"/>
                <w:right w:val="none" w:sz="0" w:space="0" w:color="auto"/>
              </w:divBdr>
              <w:divsChild>
                <w:div w:id="527764084">
                  <w:marLeft w:val="0"/>
                  <w:marRight w:val="0"/>
                  <w:marTop w:val="0"/>
                  <w:marBottom w:val="0"/>
                  <w:divBdr>
                    <w:top w:val="none" w:sz="0" w:space="0" w:color="auto"/>
                    <w:left w:val="none" w:sz="0" w:space="0" w:color="auto"/>
                    <w:bottom w:val="none" w:sz="0" w:space="0" w:color="auto"/>
                    <w:right w:val="none" w:sz="0" w:space="0" w:color="auto"/>
                  </w:divBdr>
                  <w:divsChild>
                    <w:div w:id="1680038278">
                      <w:marLeft w:val="0"/>
                      <w:marRight w:val="0"/>
                      <w:marTop w:val="0"/>
                      <w:marBottom w:val="0"/>
                      <w:divBdr>
                        <w:top w:val="none" w:sz="0" w:space="0" w:color="auto"/>
                        <w:left w:val="none" w:sz="0" w:space="0" w:color="auto"/>
                        <w:bottom w:val="none" w:sz="0" w:space="0" w:color="auto"/>
                        <w:right w:val="none" w:sz="0" w:space="0" w:color="auto"/>
                      </w:divBdr>
                      <w:divsChild>
                        <w:div w:id="75254511">
                          <w:marLeft w:val="0"/>
                          <w:marRight w:val="0"/>
                          <w:marTop w:val="0"/>
                          <w:marBottom w:val="0"/>
                          <w:divBdr>
                            <w:top w:val="none" w:sz="0" w:space="0" w:color="auto"/>
                            <w:left w:val="none" w:sz="0" w:space="0" w:color="auto"/>
                            <w:bottom w:val="none" w:sz="0" w:space="0" w:color="auto"/>
                            <w:right w:val="none" w:sz="0" w:space="0" w:color="auto"/>
                          </w:divBdr>
                          <w:divsChild>
                            <w:div w:id="733620303">
                              <w:marLeft w:val="0"/>
                              <w:marRight w:val="0"/>
                              <w:marTop w:val="1500"/>
                              <w:marBottom w:val="0"/>
                              <w:divBdr>
                                <w:top w:val="none" w:sz="0" w:space="0" w:color="auto"/>
                                <w:left w:val="none" w:sz="0" w:space="0" w:color="auto"/>
                                <w:bottom w:val="none" w:sz="0" w:space="0" w:color="auto"/>
                                <w:right w:val="none" w:sz="0" w:space="0" w:color="auto"/>
                              </w:divBdr>
                              <w:divsChild>
                                <w:div w:id="385615019">
                                  <w:marLeft w:val="0"/>
                                  <w:marRight w:val="0"/>
                                  <w:marTop w:val="0"/>
                                  <w:marBottom w:val="0"/>
                                  <w:divBdr>
                                    <w:top w:val="none" w:sz="0" w:space="0" w:color="auto"/>
                                    <w:left w:val="none" w:sz="0" w:space="0" w:color="auto"/>
                                    <w:bottom w:val="none" w:sz="0" w:space="0" w:color="auto"/>
                                    <w:right w:val="none" w:sz="0" w:space="0" w:color="auto"/>
                                  </w:divBdr>
                                  <w:divsChild>
                                    <w:div w:id="1985354457">
                                      <w:marLeft w:val="0"/>
                                      <w:marRight w:val="0"/>
                                      <w:marTop w:val="0"/>
                                      <w:marBottom w:val="0"/>
                                      <w:divBdr>
                                        <w:top w:val="none" w:sz="0" w:space="0" w:color="auto"/>
                                        <w:left w:val="none" w:sz="0" w:space="0" w:color="auto"/>
                                        <w:bottom w:val="none" w:sz="0" w:space="0" w:color="auto"/>
                                        <w:right w:val="none" w:sz="0" w:space="0" w:color="auto"/>
                                      </w:divBdr>
                                      <w:divsChild>
                                        <w:div w:id="1023941063">
                                          <w:marLeft w:val="0"/>
                                          <w:marRight w:val="0"/>
                                          <w:marTop w:val="0"/>
                                          <w:marBottom w:val="0"/>
                                          <w:divBdr>
                                            <w:top w:val="none" w:sz="0" w:space="0" w:color="auto"/>
                                            <w:left w:val="none" w:sz="0" w:space="0" w:color="auto"/>
                                            <w:bottom w:val="none" w:sz="0" w:space="0" w:color="auto"/>
                                            <w:right w:val="none" w:sz="0" w:space="0" w:color="auto"/>
                                          </w:divBdr>
                                          <w:divsChild>
                                            <w:div w:id="183906242">
                                              <w:marLeft w:val="0"/>
                                              <w:marRight w:val="0"/>
                                              <w:marTop w:val="0"/>
                                              <w:marBottom w:val="0"/>
                                              <w:divBdr>
                                                <w:top w:val="none" w:sz="0" w:space="0" w:color="auto"/>
                                                <w:left w:val="none" w:sz="0" w:space="0" w:color="auto"/>
                                                <w:bottom w:val="none" w:sz="0" w:space="0" w:color="auto"/>
                                                <w:right w:val="none" w:sz="0" w:space="0" w:color="auto"/>
                                              </w:divBdr>
                                              <w:divsChild>
                                                <w:div w:id="141702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05471447">
      <w:bodyDiv w:val="1"/>
      <w:marLeft w:val="0"/>
      <w:marRight w:val="0"/>
      <w:marTop w:val="0"/>
      <w:marBottom w:val="0"/>
      <w:divBdr>
        <w:top w:val="none" w:sz="0" w:space="0" w:color="auto"/>
        <w:left w:val="none" w:sz="0" w:space="0" w:color="auto"/>
        <w:bottom w:val="none" w:sz="0" w:space="0" w:color="auto"/>
        <w:right w:val="none" w:sz="0" w:space="0" w:color="auto"/>
      </w:divBdr>
    </w:div>
    <w:div w:id="2086876422">
      <w:bodyDiv w:val="1"/>
      <w:marLeft w:val="0"/>
      <w:marRight w:val="0"/>
      <w:marTop w:val="0"/>
      <w:marBottom w:val="0"/>
      <w:divBdr>
        <w:top w:val="none" w:sz="0" w:space="0" w:color="auto"/>
        <w:left w:val="none" w:sz="0" w:space="0" w:color="auto"/>
        <w:bottom w:val="none" w:sz="0" w:space="0" w:color="auto"/>
        <w:right w:val="none" w:sz="0" w:space="0" w:color="auto"/>
      </w:divBdr>
    </w:div>
    <w:div w:id="209709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8FF483415EA50649A4EB86FAFE34E46A" ma:contentTypeVersion="1" ma:contentTypeDescription="צור מסמך חדש." ma:contentTypeScope="" ma:versionID="8f307d46d798af71ac5c8c984c0fe0db">
  <xsd:schema xmlns:xsd="http://www.w3.org/2001/XMLSchema" xmlns:xs="http://www.w3.org/2001/XMLSchema" xmlns:p="http://schemas.microsoft.com/office/2006/metadata/properties" xmlns:ns1="http://schemas.microsoft.com/sharepoint/v3" targetNamespace="http://schemas.microsoft.com/office/2006/metadata/properties" ma:root="true" ma:fieldsID="a7d9a4f930959049207f15a5cd62002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7FA02B-7CC5-4F9F-9D55-7FA889938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36F843-5AD5-48AC-B0FD-605FCA7E8285}">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35B5B06D-06C7-4ECC-9208-A5C69089C61A}">
  <ds:schemaRefs>
    <ds:schemaRef ds:uri="http://schemas.microsoft.com/sharepoint/v3/contenttype/forms"/>
  </ds:schemaRefs>
</ds:datastoreItem>
</file>

<file path=customXml/itemProps4.xml><?xml version="1.0" encoding="utf-8"?>
<ds:datastoreItem xmlns:ds="http://schemas.openxmlformats.org/officeDocument/2006/customXml" ds:itemID="{687091A0-055D-4D9D-B13D-E7FF6D1070D7}">
  <ds:schemaRefs>
    <ds:schemaRef ds:uri="http://schemas.openxmlformats.org/officeDocument/2006/bibliography"/>
  </ds:schemaRefs>
</ds:datastoreItem>
</file>

<file path=customXml/itemProps5.xml><?xml version="1.0" encoding="utf-8"?>
<ds:datastoreItem xmlns:ds="http://schemas.openxmlformats.org/officeDocument/2006/customXml" ds:itemID="{688DC5E2-19D3-4F43-BD01-1E7815C43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29</Pages>
  <Words>9278</Words>
  <Characters>46394</Characters>
  <Application>Microsoft Office Word</Application>
  <DocSecurity>0</DocSecurity>
  <Lines>386</Lines>
  <Paragraphs>111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MoST</Company>
  <LinksUpToDate>false</LinksUpToDate>
  <CharactersWithSpaces>55561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אביטל סויסה מויאל</dc:creator>
  <cp:lastModifiedBy>ayala</cp:lastModifiedBy>
  <cp:revision>9</cp:revision>
  <cp:lastPrinted>2016-05-17T06:59:00Z</cp:lastPrinted>
  <dcterms:created xsi:type="dcterms:W3CDTF">2018-10-07T07:26:00Z</dcterms:created>
  <dcterms:modified xsi:type="dcterms:W3CDTF">2019-03-04T20:38:00Z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0x0101008FF483415EA50649A4EB86FAFE34E46A</vt:lpwstr>
  </property>
</Properties>
</file>